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8D466" w14:textId="77777777" w:rsidR="00E769BC" w:rsidRPr="007874D7" w:rsidRDefault="00E769BC" w:rsidP="006C7804">
      <w:pPr>
        <w:pStyle w:val="Textoindependiente"/>
        <w:pBdr>
          <w:top w:val="single" w:sz="18" w:space="1" w:color="auto"/>
          <w:left w:val="single" w:sz="18" w:space="4" w:color="auto"/>
          <w:bottom w:val="single" w:sz="18" w:space="1" w:color="auto"/>
          <w:right w:val="single" w:sz="18" w:space="4" w:color="auto"/>
        </w:pBdr>
        <w:rPr>
          <w:sz w:val="20"/>
        </w:rPr>
      </w:pPr>
    </w:p>
    <w:p w14:paraId="766925FE" w14:textId="77777777" w:rsidR="00E769BC" w:rsidRPr="007874D7" w:rsidRDefault="00E769BC"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20"/>
        </w:rPr>
      </w:pPr>
    </w:p>
    <w:p w14:paraId="3AE3726A" w14:textId="77777777" w:rsidR="006A7203" w:rsidRPr="007874D7" w:rsidRDefault="006A7203"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20"/>
        </w:rPr>
      </w:pPr>
    </w:p>
    <w:p w14:paraId="42A93123" w14:textId="77777777" w:rsidR="00E769BC" w:rsidRPr="007874D7" w:rsidRDefault="00270087"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20"/>
        </w:rPr>
      </w:pPr>
      <w:r w:rsidRPr="007874D7">
        <w:rPr>
          <w:noProof/>
          <w:sz w:val="20"/>
          <w:lang w:val="es-MX" w:eastAsia="es-MX"/>
        </w:rPr>
        <w:drawing>
          <wp:inline distT="0" distB="0" distL="0" distR="0" wp14:anchorId="01BEB096" wp14:editId="0B890AB7">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6FCEE361" w14:textId="77777777" w:rsidR="00E769BC" w:rsidRPr="007874D7" w:rsidRDefault="00E769BC"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20"/>
        </w:rPr>
      </w:pPr>
    </w:p>
    <w:p w14:paraId="6EF5EE01" w14:textId="77777777" w:rsidR="006A7203" w:rsidRDefault="006A7203"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40"/>
          <w:szCs w:val="40"/>
        </w:rPr>
      </w:pPr>
    </w:p>
    <w:p w14:paraId="6BB8A09C" w14:textId="77777777" w:rsidR="0070553F" w:rsidRDefault="0070553F"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40"/>
          <w:szCs w:val="40"/>
        </w:rPr>
      </w:pPr>
    </w:p>
    <w:p w14:paraId="24F67171" w14:textId="77777777" w:rsidR="0070553F" w:rsidRPr="0070553F" w:rsidRDefault="0070553F"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40"/>
          <w:szCs w:val="40"/>
        </w:rPr>
      </w:pPr>
    </w:p>
    <w:p w14:paraId="1D6ABDC4" w14:textId="77777777" w:rsidR="00E769BC" w:rsidRPr="0070553F" w:rsidRDefault="00353A74" w:rsidP="006C7804">
      <w:pPr>
        <w:pBdr>
          <w:top w:val="single" w:sz="18" w:space="1" w:color="auto"/>
          <w:left w:val="single" w:sz="18" w:space="4" w:color="auto"/>
          <w:bottom w:val="single" w:sz="18" w:space="1" w:color="auto"/>
          <w:right w:val="single" w:sz="18" w:space="4" w:color="auto"/>
        </w:pBdr>
        <w:jc w:val="center"/>
        <w:rPr>
          <w:sz w:val="48"/>
          <w:szCs w:val="48"/>
          <w:lang w:val="es-MX"/>
        </w:rPr>
      </w:pPr>
      <w:r>
        <w:rPr>
          <w:rFonts w:ascii="Benguiat Bk BT" w:hAnsi="Benguiat Bk BT"/>
          <w:b/>
          <w:sz w:val="48"/>
          <w:szCs w:val="48"/>
          <w:lang w:val="es-MX"/>
        </w:rPr>
        <w:t>Ley</w:t>
      </w:r>
      <w:r w:rsidRPr="00353A74">
        <w:rPr>
          <w:rFonts w:ascii="Benguiat Bk BT" w:hAnsi="Benguiat Bk BT"/>
          <w:b/>
          <w:sz w:val="48"/>
          <w:szCs w:val="48"/>
          <w:lang w:val="es-MX"/>
        </w:rPr>
        <w:t xml:space="preserve"> de los Derechos de las Personas Jóvenes del Estado de Tamaulipas</w:t>
      </w:r>
    </w:p>
    <w:p w14:paraId="22FEC725" w14:textId="77777777" w:rsidR="00E769BC" w:rsidRPr="007874D7" w:rsidRDefault="00E769BC" w:rsidP="006C7804">
      <w:pPr>
        <w:pBdr>
          <w:top w:val="single" w:sz="18" w:space="1" w:color="auto"/>
          <w:left w:val="single" w:sz="18" w:space="4" w:color="auto"/>
          <w:bottom w:val="single" w:sz="18" w:space="1" w:color="auto"/>
          <w:right w:val="single" w:sz="18" w:space="4" w:color="auto"/>
        </w:pBdr>
        <w:jc w:val="center"/>
        <w:rPr>
          <w:sz w:val="20"/>
          <w:lang w:val="es-MX"/>
        </w:rPr>
      </w:pPr>
    </w:p>
    <w:p w14:paraId="232AA019" w14:textId="77777777" w:rsidR="00E769BC" w:rsidRPr="007874D7" w:rsidRDefault="00E769BC" w:rsidP="006C7804">
      <w:pPr>
        <w:pBdr>
          <w:top w:val="single" w:sz="18" w:space="1" w:color="auto"/>
          <w:left w:val="single" w:sz="18" w:space="4" w:color="auto"/>
          <w:bottom w:val="single" w:sz="18" w:space="1" w:color="auto"/>
          <w:right w:val="single" w:sz="18" w:space="4" w:color="auto"/>
        </w:pBdr>
        <w:jc w:val="center"/>
        <w:rPr>
          <w:sz w:val="20"/>
          <w:lang w:val="es-MX"/>
        </w:rPr>
      </w:pPr>
    </w:p>
    <w:p w14:paraId="354CA7C3" w14:textId="77777777" w:rsidR="002E4534" w:rsidRPr="007874D7" w:rsidRDefault="002E4534" w:rsidP="006C7804">
      <w:pPr>
        <w:pBdr>
          <w:top w:val="single" w:sz="18" w:space="1" w:color="auto"/>
          <w:left w:val="single" w:sz="18" w:space="4" w:color="auto"/>
          <w:bottom w:val="single" w:sz="18" w:space="1" w:color="auto"/>
          <w:right w:val="single" w:sz="18" w:space="4" w:color="auto"/>
        </w:pBdr>
        <w:jc w:val="center"/>
        <w:rPr>
          <w:sz w:val="20"/>
          <w:lang w:val="es-MX"/>
        </w:rPr>
      </w:pPr>
    </w:p>
    <w:p w14:paraId="58CCC505" w14:textId="77777777" w:rsidR="002E4534" w:rsidRPr="007874D7" w:rsidRDefault="002E4534" w:rsidP="006C7804">
      <w:pPr>
        <w:pBdr>
          <w:top w:val="single" w:sz="18" w:space="1" w:color="auto"/>
          <w:left w:val="single" w:sz="18" w:space="4" w:color="auto"/>
          <w:bottom w:val="single" w:sz="18" w:space="1" w:color="auto"/>
          <w:right w:val="single" w:sz="18" w:space="4" w:color="auto"/>
        </w:pBdr>
        <w:jc w:val="center"/>
        <w:rPr>
          <w:sz w:val="20"/>
          <w:lang w:val="es-MX"/>
        </w:rPr>
      </w:pPr>
    </w:p>
    <w:p w14:paraId="42AF4136" w14:textId="77777777" w:rsidR="002E4534" w:rsidRPr="007874D7" w:rsidRDefault="002E4534" w:rsidP="006C7804">
      <w:pPr>
        <w:pBdr>
          <w:top w:val="single" w:sz="18" w:space="1" w:color="auto"/>
          <w:left w:val="single" w:sz="18" w:space="4" w:color="auto"/>
          <w:bottom w:val="single" w:sz="18" w:space="1" w:color="auto"/>
          <w:right w:val="single" w:sz="18" w:space="4" w:color="auto"/>
        </w:pBdr>
        <w:jc w:val="center"/>
        <w:rPr>
          <w:sz w:val="20"/>
          <w:lang w:val="es-MX"/>
        </w:rPr>
      </w:pPr>
    </w:p>
    <w:p w14:paraId="586579C6" w14:textId="77777777" w:rsidR="003F66A7" w:rsidRPr="007874D7" w:rsidRDefault="003F66A7" w:rsidP="006C7804">
      <w:pPr>
        <w:pBdr>
          <w:top w:val="single" w:sz="18" w:space="1" w:color="auto"/>
          <w:left w:val="single" w:sz="18" w:space="4" w:color="auto"/>
          <w:bottom w:val="single" w:sz="18" w:space="1" w:color="auto"/>
          <w:right w:val="single" w:sz="18" w:space="4" w:color="auto"/>
        </w:pBdr>
        <w:jc w:val="center"/>
        <w:rPr>
          <w:sz w:val="20"/>
          <w:lang w:val="es-MX"/>
        </w:rPr>
      </w:pPr>
    </w:p>
    <w:p w14:paraId="47FD93DF" w14:textId="77777777" w:rsidR="003F66A7" w:rsidRPr="007874D7" w:rsidRDefault="003F66A7" w:rsidP="006C7804">
      <w:pPr>
        <w:pBdr>
          <w:top w:val="single" w:sz="18" w:space="1" w:color="auto"/>
          <w:left w:val="single" w:sz="18" w:space="4" w:color="auto"/>
          <w:bottom w:val="single" w:sz="18" w:space="1" w:color="auto"/>
          <w:right w:val="single" w:sz="18" w:space="4" w:color="auto"/>
        </w:pBdr>
        <w:jc w:val="center"/>
        <w:rPr>
          <w:sz w:val="20"/>
          <w:lang w:val="es-MX"/>
        </w:rPr>
      </w:pPr>
    </w:p>
    <w:p w14:paraId="661E9DE9" w14:textId="77777777" w:rsidR="000C6778" w:rsidRPr="007874D7" w:rsidRDefault="000C6778" w:rsidP="006C7804">
      <w:pPr>
        <w:pBdr>
          <w:top w:val="single" w:sz="18" w:space="1" w:color="auto"/>
          <w:left w:val="single" w:sz="18" w:space="4" w:color="auto"/>
          <w:bottom w:val="single" w:sz="18" w:space="1" w:color="auto"/>
          <w:right w:val="single" w:sz="18" w:space="4" w:color="auto"/>
        </w:pBdr>
        <w:jc w:val="center"/>
        <w:rPr>
          <w:sz w:val="20"/>
          <w:lang w:val="es-MX"/>
        </w:rPr>
      </w:pPr>
    </w:p>
    <w:p w14:paraId="3F9CF3EC" w14:textId="77777777" w:rsidR="00E8015D" w:rsidRPr="007874D7" w:rsidRDefault="00E8015D" w:rsidP="006C7804">
      <w:pPr>
        <w:pBdr>
          <w:top w:val="single" w:sz="18" w:space="1" w:color="auto"/>
          <w:left w:val="single" w:sz="18" w:space="4" w:color="auto"/>
          <w:bottom w:val="single" w:sz="18" w:space="1" w:color="auto"/>
          <w:right w:val="single" w:sz="18" w:space="4" w:color="auto"/>
        </w:pBdr>
        <w:jc w:val="center"/>
        <w:rPr>
          <w:sz w:val="20"/>
          <w:lang w:val="es-MX"/>
        </w:rPr>
      </w:pPr>
    </w:p>
    <w:p w14:paraId="03467D61" w14:textId="77777777" w:rsidR="00E8015D" w:rsidRPr="007874D7" w:rsidRDefault="00E8015D" w:rsidP="006C7804">
      <w:pPr>
        <w:pBdr>
          <w:top w:val="single" w:sz="18" w:space="1" w:color="auto"/>
          <w:left w:val="single" w:sz="18" w:space="4" w:color="auto"/>
          <w:bottom w:val="single" w:sz="18" w:space="1" w:color="auto"/>
          <w:right w:val="single" w:sz="18" w:space="4" w:color="auto"/>
        </w:pBdr>
        <w:jc w:val="center"/>
        <w:rPr>
          <w:sz w:val="20"/>
          <w:lang w:val="es-MX"/>
        </w:rPr>
      </w:pPr>
    </w:p>
    <w:p w14:paraId="4244A125" w14:textId="77777777" w:rsidR="00DC7F8E" w:rsidRDefault="00DC7F8E" w:rsidP="006C7804">
      <w:pPr>
        <w:pBdr>
          <w:top w:val="single" w:sz="18" w:space="1" w:color="auto"/>
          <w:left w:val="single" w:sz="18" w:space="4" w:color="auto"/>
          <w:bottom w:val="single" w:sz="18" w:space="1" w:color="auto"/>
          <w:right w:val="single" w:sz="18" w:space="4" w:color="auto"/>
        </w:pBdr>
        <w:jc w:val="center"/>
        <w:rPr>
          <w:sz w:val="20"/>
          <w:lang w:val="es-MX"/>
        </w:rPr>
      </w:pPr>
    </w:p>
    <w:p w14:paraId="5DE6D70B" w14:textId="77777777" w:rsidR="0070553F" w:rsidRDefault="0070553F" w:rsidP="006C7804">
      <w:pPr>
        <w:pBdr>
          <w:top w:val="single" w:sz="18" w:space="1" w:color="auto"/>
          <w:left w:val="single" w:sz="18" w:space="4" w:color="auto"/>
          <w:bottom w:val="single" w:sz="18" w:space="1" w:color="auto"/>
          <w:right w:val="single" w:sz="18" w:space="4" w:color="auto"/>
        </w:pBdr>
        <w:jc w:val="center"/>
        <w:rPr>
          <w:sz w:val="20"/>
          <w:lang w:val="es-MX"/>
        </w:rPr>
      </w:pPr>
    </w:p>
    <w:p w14:paraId="7BD4A03A" w14:textId="77777777" w:rsidR="0070553F" w:rsidRDefault="0070553F" w:rsidP="006C7804">
      <w:pPr>
        <w:pBdr>
          <w:top w:val="single" w:sz="18" w:space="1" w:color="auto"/>
          <w:left w:val="single" w:sz="18" w:space="4" w:color="auto"/>
          <w:bottom w:val="single" w:sz="18" w:space="1" w:color="auto"/>
          <w:right w:val="single" w:sz="18" w:space="4" w:color="auto"/>
        </w:pBdr>
        <w:jc w:val="center"/>
        <w:rPr>
          <w:sz w:val="20"/>
          <w:lang w:val="es-MX"/>
        </w:rPr>
      </w:pPr>
    </w:p>
    <w:p w14:paraId="2713CC1B" w14:textId="77777777" w:rsidR="0070553F" w:rsidRDefault="0070553F" w:rsidP="006C7804">
      <w:pPr>
        <w:pBdr>
          <w:top w:val="single" w:sz="18" w:space="1" w:color="auto"/>
          <w:left w:val="single" w:sz="18" w:space="4" w:color="auto"/>
          <w:bottom w:val="single" w:sz="18" w:space="1" w:color="auto"/>
          <w:right w:val="single" w:sz="18" w:space="4" w:color="auto"/>
        </w:pBdr>
        <w:jc w:val="center"/>
        <w:rPr>
          <w:sz w:val="20"/>
          <w:lang w:val="es-MX"/>
        </w:rPr>
      </w:pPr>
    </w:p>
    <w:p w14:paraId="3D89E52D" w14:textId="77777777" w:rsidR="0070553F" w:rsidRDefault="0070553F" w:rsidP="006C7804">
      <w:pPr>
        <w:pBdr>
          <w:top w:val="single" w:sz="18" w:space="1" w:color="auto"/>
          <w:left w:val="single" w:sz="18" w:space="4" w:color="auto"/>
          <w:bottom w:val="single" w:sz="18" w:space="1" w:color="auto"/>
          <w:right w:val="single" w:sz="18" w:space="4" w:color="auto"/>
        </w:pBdr>
        <w:jc w:val="center"/>
        <w:rPr>
          <w:sz w:val="20"/>
          <w:lang w:val="es-MX"/>
        </w:rPr>
      </w:pPr>
    </w:p>
    <w:p w14:paraId="6E29C01E" w14:textId="77777777" w:rsidR="0070553F" w:rsidRDefault="0070553F" w:rsidP="006C7804">
      <w:pPr>
        <w:pBdr>
          <w:top w:val="single" w:sz="18" w:space="1" w:color="auto"/>
          <w:left w:val="single" w:sz="18" w:space="4" w:color="auto"/>
          <w:bottom w:val="single" w:sz="18" w:space="1" w:color="auto"/>
          <w:right w:val="single" w:sz="18" w:space="4" w:color="auto"/>
        </w:pBdr>
        <w:jc w:val="center"/>
        <w:rPr>
          <w:sz w:val="20"/>
          <w:lang w:val="es-MX"/>
        </w:rPr>
      </w:pPr>
    </w:p>
    <w:p w14:paraId="52BC37C2" w14:textId="77777777" w:rsidR="0070553F" w:rsidRDefault="0070553F" w:rsidP="006C7804">
      <w:pPr>
        <w:pBdr>
          <w:top w:val="single" w:sz="18" w:space="1" w:color="auto"/>
          <w:left w:val="single" w:sz="18" w:space="4" w:color="auto"/>
          <w:bottom w:val="single" w:sz="18" w:space="1" w:color="auto"/>
          <w:right w:val="single" w:sz="18" w:space="4" w:color="auto"/>
        </w:pBdr>
        <w:jc w:val="center"/>
        <w:rPr>
          <w:sz w:val="20"/>
          <w:lang w:val="es-MX"/>
        </w:rPr>
      </w:pPr>
    </w:p>
    <w:p w14:paraId="19B3E6DE" w14:textId="77777777" w:rsidR="0070553F" w:rsidRDefault="0070553F" w:rsidP="006C7804">
      <w:pPr>
        <w:pBdr>
          <w:top w:val="single" w:sz="18" w:space="1" w:color="auto"/>
          <w:left w:val="single" w:sz="18" w:space="4" w:color="auto"/>
          <w:bottom w:val="single" w:sz="18" w:space="1" w:color="auto"/>
          <w:right w:val="single" w:sz="18" w:space="4" w:color="auto"/>
        </w:pBdr>
        <w:jc w:val="center"/>
        <w:rPr>
          <w:sz w:val="20"/>
          <w:lang w:val="es-MX"/>
        </w:rPr>
      </w:pPr>
    </w:p>
    <w:p w14:paraId="25ACA0E0" w14:textId="77777777" w:rsidR="0070553F" w:rsidRDefault="0070553F" w:rsidP="006C7804">
      <w:pPr>
        <w:pBdr>
          <w:top w:val="single" w:sz="18" w:space="1" w:color="auto"/>
          <w:left w:val="single" w:sz="18" w:space="4" w:color="auto"/>
          <w:bottom w:val="single" w:sz="18" w:space="1" w:color="auto"/>
          <w:right w:val="single" w:sz="18" w:space="4" w:color="auto"/>
        </w:pBdr>
        <w:jc w:val="center"/>
        <w:rPr>
          <w:sz w:val="20"/>
          <w:lang w:val="es-MX"/>
        </w:rPr>
      </w:pPr>
    </w:p>
    <w:p w14:paraId="6AA47D20" w14:textId="77777777" w:rsidR="0070553F" w:rsidRDefault="0070553F" w:rsidP="006C7804">
      <w:pPr>
        <w:pBdr>
          <w:top w:val="single" w:sz="18" w:space="1" w:color="auto"/>
          <w:left w:val="single" w:sz="18" w:space="4" w:color="auto"/>
          <w:bottom w:val="single" w:sz="18" w:space="1" w:color="auto"/>
          <w:right w:val="single" w:sz="18" w:space="4" w:color="auto"/>
        </w:pBdr>
        <w:jc w:val="center"/>
        <w:rPr>
          <w:sz w:val="20"/>
          <w:lang w:val="es-MX"/>
        </w:rPr>
      </w:pPr>
    </w:p>
    <w:p w14:paraId="436126F7" w14:textId="77777777" w:rsidR="0070553F" w:rsidRPr="007874D7" w:rsidRDefault="0070553F" w:rsidP="006C7804">
      <w:pPr>
        <w:pBdr>
          <w:top w:val="single" w:sz="18" w:space="1" w:color="auto"/>
          <w:left w:val="single" w:sz="18" w:space="4" w:color="auto"/>
          <w:bottom w:val="single" w:sz="18" w:space="1" w:color="auto"/>
          <w:right w:val="single" w:sz="18" w:space="4" w:color="auto"/>
        </w:pBdr>
        <w:jc w:val="center"/>
        <w:rPr>
          <w:sz w:val="20"/>
          <w:lang w:val="es-MX"/>
        </w:rPr>
      </w:pPr>
    </w:p>
    <w:p w14:paraId="0120B29E" w14:textId="77777777" w:rsidR="000C6778" w:rsidRPr="007874D7" w:rsidRDefault="000C6778" w:rsidP="006C7804">
      <w:pPr>
        <w:pBdr>
          <w:top w:val="single" w:sz="18" w:space="1" w:color="auto"/>
          <w:left w:val="single" w:sz="18" w:space="4" w:color="auto"/>
          <w:bottom w:val="single" w:sz="18" w:space="1" w:color="auto"/>
          <w:right w:val="single" w:sz="18" w:space="4" w:color="auto"/>
        </w:pBdr>
        <w:jc w:val="center"/>
        <w:rPr>
          <w:sz w:val="20"/>
          <w:lang w:val="es-MX"/>
        </w:rPr>
      </w:pPr>
    </w:p>
    <w:p w14:paraId="5E71058E" w14:textId="77777777" w:rsidR="00E769BC" w:rsidRPr="00722180" w:rsidRDefault="001C0C31" w:rsidP="006C7804">
      <w:pPr>
        <w:pBdr>
          <w:top w:val="single" w:sz="18" w:space="1" w:color="auto"/>
          <w:left w:val="single" w:sz="18" w:space="4" w:color="auto"/>
          <w:bottom w:val="single" w:sz="18" w:space="1" w:color="auto"/>
          <w:right w:val="single" w:sz="18" w:space="4" w:color="auto"/>
        </w:pBdr>
        <w:jc w:val="center"/>
        <w:rPr>
          <w:rFonts w:ascii="Arial" w:hAnsi="Arial" w:cs="Arial"/>
          <w:b/>
          <w:sz w:val="20"/>
          <w:lang w:val="es-MX"/>
        </w:rPr>
      </w:pPr>
      <w:r w:rsidRPr="00722180">
        <w:rPr>
          <w:rFonts w:ascii="Arial" w:hAnsi="Arial" w:cs="Arial"/>
          <w:b/>
          <w:sz w:val="20"/>
          <w:lang w:val="es-MX"/>
        </w:rPr>
        <w:t>Documento de consulta</w:t>
      </w:r>
    </w:p>
    <w:p w14:paraId="30EEEE3B" w14:textId="7C3BAD5C" w:rsidR="0056755D" w:rsidRPr="0056755D" w:rsidRDefault="007E572A" w:rsidP="0056755D">
      <w:pPr>
        <w:pBdr>
          <w:top w:val="single" w:sz="18" w:space="1" w:color="auto"/>
          <w:left w:val="single" w:sz="18" w:space="4" w:color="auto"/>
          <w:bottom w:val="single" w:sz="18" w:space="1" w:color="auto"/>
          <w:right w:val="single" w:sz="18" w:space="4" w:color="auto"/>
        </w:pBdr>
        <w:jc w:val="center"/>
        <w:rPr>
          <w:rFonts w:ascii="Arial" w:hAnsi="Arial" w:cs="Arial"/>
          <w:b/>
          <w:sz w:val="20"/>
        </w:rPr>
      </w:pPr>
      <w:r>
        <w:rPr>
          <w:rFonts w:ascii="Arial" w:hAnsi="Arial" w:cs="Arial"/>
          <w:b/>
          <w:sz w:val="20"/>
        </w:rPr>
        <w:t>Ú</w:t>
      </w:r>
      <w:r w:rsidR="00722180">
        <w:rPr>
          <w:rFonts w:ascii="Arial" w:hAnsi="Arial" w:cs="Arial"/>
          <w:b/>
          <w:sz w:val="20"/>
        </w:rPr>
        <w:t>ltima reforma</w:t>
      </w:r>
      <w:r w:rsidR="00BB4B6E">
        <w:rPr>
          <w:rFonts w:ascii="Arial" w:hAnsi="Arial" w:cs="Arial"/>
          <w:b/>
          <w:sz w:val="20"/>
        </w:rPr>
        <w:t xml:space="preserve"> aplicada</w:t>
      </w:r>
      <w:r w:rsidR="0028068B">
        <w:rPr>
          <w:rFonts w:ascii="Arial" w:hAnsi="Arial" w:cs="Arial"/>
          <w:b/>
          <w:sz w:val="20"/>
        </w:rPr>
        <w:t>,</w:t>
      </w:r>
      <w:r w:rsidR="00BB4B6E">
        <w:rPr>
          <w:rFonts w:ascii="Arial" w:hAnsi="Arial" w:cs="Arial"/>
          <w:b/>
          <w:sz w:val="20"/>
        </w:rPr>
        <w:t xml:space="preserve"> P.O. N</w:t>
      </w:r>
      <w:r w:rsidR="00523AF5">
        <w:rPr>
          <w:rFonts w:ascii="Arial" w:hAnsi="Arial" w:cs="Arial"/>
          <w:b/>
          <w:sz w:val="20"/>
        </w:rPr>
        <w:t>o.</w:t>
      </w:r>
      <w:r w:rsidR="00417E91" w:rsidRPr="007874D7">
        <w:rPr>
          <w:rFonts w:ascii="Arial" w:hAnsi="Arial" w:cs="Arial"/>
          <w:b/>
          <w:sz w:val="20"/>
        </w:rPr>
        <w:t xml:space="preserve"> </w:t>
      </w:r>
      <w:r w:rsidR="00722180">
        <w:rPr>
          <w:rFonts w:ascii="Arial" w:hAnsi="Arial" w:cs="Arial"/>
          <w:b/>
          <w:sz w:val="20"/>
        </w:rPr>
        <w:t>19</w:t>
      </w:r>
      <w:r w:rsidR="00523AF5">
        <w:rPr>
          <w:rFonts w:ascii="Arial" w:hAnsi="Arial" w:cs="Arial"/>
          <w:b/>
          <w:sz w:val="20"/>
        </w:rPr>
        <w:t xml:space="preserve">, </w:t>
      </w:r>
      <w:r w:rsidR="00417E91" w:rsidRPr="007874D7">
        <w:rPr>
          <w:rFonts w:ascii="Arial" w:hAnsi="Arial" w:cs="Arial"/>
          <w:b/>
          <w:sz w:val="20"/>
        </w:rPr>
        <w:t>de</w:t>
      </w:r>
      <w:r w:rsidR="00B0170B">
        <w:rPr>
          <w:rFonts w:ascii="Arial" w:hAnsi="Arial" w:cs="Arial"/>
          <w:b/>
          <w:sz w:val="20"/>
        </w:rPr>
        <w:t xml:space="preserve">l </w:t>
      </w:r>
      <w:r w:rsidR="00722180">
        <w:rPr>
          <w:rFonts w:ascii="Arial" w:hAnsi="Arial" w:cs="Arial"/>
          <w:b/>
          <w:sz w:val="20"/>
        </w:rPr>
        <w:t>12</w:t>
      </w:r>
      <w:r w:rsidR="00523AF5">
        <w:rPr>
          <w:rFonts w:ascii="Arial" w:hAnsi="Arial" w:cs="Arial"/>
          <w:b/>
          <w:sz w:val="20"/>
        </w:rPr>
        <w:t xml:space="preserve"> </w:t>
      </w:r>
      <w:r w:rsidR="00722180">
        <w:rPr>
          <w:rFonts w:ascii="Arial" w:hAnsi="Arial" w:cs="Arial"/>
          <w:b/>
          <w:sz w:val="20"/>
        </w:rPr>
        <w:t>febrero</w:t>
      </w:r>
      <w:r w:rsidR="00417E91" w:rsidRPr="007874D7">
        <w:rPr>
          <w:rFonts w:ascii="Arial" w:hAnsi="Arial" w:cs="Arial"/>
          <w:b/>
          <w:sz w:val="20"/>
        </w:rPr>
        <w:t xml:space="preserve"> de 202</w:t>
      </w:r>
      <w:r w:rsidR="00722180">
        <w:rPr>
          <w:rFonts w:ascii="Arial" w:hAnsi="Arial" w:cs="Arial"/>
          <w:b/>
          <w:sz w:val="20"/>
        </w:rPr>
        <w:t>6</w:t>
      </w:r>
      <w:r w:rsidR="00417E91" w:rsidRPr="007874D7">
        <w:rPr>
          <w:rFonts w:ascii="Arial" w:hAnsi="Arial" w:cs="Arial"/>
          <w:b/>
          <w:sz w:val="20"/>
        </w:rPr>
        <w:t>.</w:t>
      </w:r>
    </w:p>
    <w:p w14:paraId="593623F9" w14:textId="77777777" w:rsidR="00066D8A" w:rsidRPr="007874D7" w:rsidRDefault="00066D8A" w:rsidP="006C7804">
      <w:pPr>
        <w:rPr>
          <w:b/>
          <w:sz w:val="20"/>
        </w:rPr>
      </w:pPr>
      <w:r w:rsidRPr="007874D7">
        <w:rPr>
          <w:b/>
          <w:sz w:val="20"/>
        </w:rPr>
        <w:br w:type="page"/>
      </w:r>
    </w:p>
    <w:p w14:paraId="0D0EFFCC" w14:textId="77777777" w:rsidR="000E2CC0" w:rsidRPr="000E2CC0" w:rsidRDefault="004B270C" w:rsidP="000E2CC0">
      <w:pPr>
        <w:tabs>
          <w:tab w:val="left" w:pos="142"/>
          <w:tab w:val="left" w:pos="3261"/>
        </w:tabs>
        <w:jc w:val="center"/>
        <w:rPr>
          <w:rFonts w:ascii="Arial" w:hAnsi="Arial" w:cs="Arial"/>
          <w:b/>
          <w:bCs/>
          <w:spacing w:val="-4"/>
          <w:sz w:val="24"/>
          <w:szCs w:val="24"/>
        </w:rPr>
      </w:pPr>
      <w:r w:rsidRPr="000E2CC0">
        <w:rPr>
          <w:rFonts w:ascii="Arial" w:hAnsi="Arial" w:cs="Arial"/>
          <w:b/>
          <w:bCs/>
          <w:spacing w:val="-4"/>
          <w:sz w:val="24"/>
          <w:szCs w:val="24"/>
        </w:rPr>
        <w:lastRenderedPageBreak/>
        <w:t>PODER EJECUTIVO</w:t>
      </w:r>
    </w:p>
    <w:p w14:paraId="1377DDA6" w14:textId="77777777" w:rsidR="000E2CC0" w:rsidRDefault="004B270C" w:rsidP="000E2CC0">
      <w:pPr>
        <w:tabs>
          <w:tab w:val="left" w:pos="142"/>
          <w:tab w:val="left" w:pos="3261"/>
        </w:tabs>
        <w:jc w:val="center"/>
        <w:rPr>
          <w:rFonts w:ascii="Arial" w:hAnsi="Arial" w:cs="Arial"/>
          <w:b/>
          <w:bCs/>
          <w:spacing w:val="-4"/>
          <w:sz w:val="24"/>
          <w:szCs w:val="24"/>
        </w:rPr>
      </w:pPr>
      <w:r w:rsidRPr="000E2CC0">
        <w:rPr>
          <w:rFonts w:ascii="Arial" w:hAnsi="Arial" w:cs="Arial"/>
          <w:b/>
          <w:bCs/>
          <w:spacing w:val="-4"/>
          <w:sz w:val="24"/>
          <w:szCs w:val="24"/>
        </w:rPr>
        <w:t>SECRETARÍA GENERAL</w:t>
      </w:r>
    </w:p>
    <w:p w14:paraId="787EE70B" w14:textId="77777777" w:rsidR="000E2CC0" w:rsidRPr="000E2CC0" w:rsidRDefault="000E2CC0" w:rsidP="000E2CC0">
      <w:pPr>
        <w:tabs>
          <w:tab w:val="left" w:pos="142"/>
          <w:tab w:val="left" w:pos="3261"/>
        </w:tabs>
        <w:jc w:val="center"/>
        <w:rPr>
          <w:rFonts w:ascii="Arial" w:hAnsi="Arial" w:cs="Arial"/>
          <w:b/>
          <w:bCs/>
          <w:spacing w:val="-4"/>
          <w:sz w:val="24"/>
          <w:szCs w:val="24"/>
        </w:rPr>
      </w:pPr>
    </w:p>
    <w:p w14:paraId="3772849C" w14:textId="77777777" w:rsidR="000E2CC0" w:rsidRPr="000E2CC0" w:rsidRDefault="004B270C" w:rsidP="00027DB1">
      <w:pPr>
        <w:tabs>
          <w:tab w:val="left" w:pos="142"/>
          <w:tab w:val="left" w:pos="3261"/>
        </w:tabs>
        <w:jc w:val="both"/>
        <w:rPr>
          <w:rFonts w:ascii="Arial" w:hAnsi="Arial" w:cs="Arial"/>
          <w:bCs/>
          <w:spacing w:val="-4"/>
          <w:sz w:val="20"/>
        </w:rPr>
      </w:pPr>
      <w:r w:rsidRPr="004B270C">
        <w:rPr>
          <w:rFonts w:ascii="Arial" w:hAnsi="Arial" w:cs="Arial"/>
          <w:b/>
          <w:bCs/>
          <w:spacing w:val="-4"/>
          <w:sz w:val="20"/>
        </w:rPr>
        <w:t xml:space="preserve">AMÉRICO VILLARREAL ANAYA, </w:t>
      </w:r>
      <w:r w:rsidRPr="000E2CC0">
        <w:rPr>
          <w:rFonts w:ascii="Arial" w:hAnsi="Arial" w:cs="Arial"/>
          <w:bCs/>
          <w:spacing w:val="-4"/>
          <w:sz w:val="20"/>
        </w:rPr>
        <w:t xml:space="preserve">Gobernador Constitucional del Estado de Tamaulipas, a sus habitantes hace saber: </w:t>
      </w:r>
    </w:p>
    <w:p w14:paraId="3F563900" w14:textId="77777777" w:rsidR="000E2CC0" w:rsidRPr="000E2CC0" w:rsidRDefault="000E2CC0" w:rsidP="00027DB1">
      <w:pPr>
        <w:tabs>
          <w:tab w:val="left" w:pos="142"/>
          <w:tab w:val="left" w:pos="3261"/>
        </w:tabs>
        <w:jc w:val="both"/>
        <w:rPr>
          <w:rFonts w:ascii="Arial" w:hAnsi="Arial" w:cs="Arial"/>
          <w:bCs/>
          <w:spacing w:val="-4"/>
          <w:sz w:val="20"/>
        </w:rPr>
      </w:pPr>
    </w:p>
    <w:p w14:paraId="69D59727" w14:textId="77777777" w:rsidR="004B270C" w:rsidRPr="000E2CC0" w:rsidRDefault="004B270C" w:rsidP="00027DB1">
      <w:pPr>
        <w:tabs>
          <w:tab w:val="left" w:pos="142"/>
          <w:tab w:val="left" w:pos="3261"/>
        </w:tabs>
        <w:jc w:val="both"/>
        <w:rPr>
          <w:rFonts w:ascii="Arial" w:hAnsi="Arial" w:cs="Arial"/>
          <w:bCs/>
          <w:spacing w:val="-4"/>
          <w:sz w:val="20"/>
        </w:rPr>
      </w:pPr>
      <w:r w:rsidRPr="000E2CC0">
        <w:rPr>
          <w:rFonts w:ascii="Arial" w:hAnsi="Arial" w:cs="Arial"/>
          <w:bCs/>
          <w:spacing w:val="-4"/>
          <w:sz w:val="20"/>
        </w:rPr>
        <w:t xml:space="preserve">Que el Honorable Congreso del Estado, ha tenido a bien expedir el siguiente Decreto: Al margen un sello que </w:t>
      </w:r>
      <w:proofErr w:type="gramStart"/>
      <w:r w:rsidRPr="000E2CC0">
        <w:rPr>
          <w:rFonts w:ascii="Arial" w:hAnsi="Arial" w:cs="Arial"/>
          <w:bCs/>
          <w:spacing w:val="-4"/>
          <w:sz w:val="20"/>
        </w:rPr>
        <w:t>dice:-</w:t>
      </w:r>
      <w:proofErr w:type="gramEnd"/>
      <w:r w:rsidRPr="000E2CC0">
        <w:rPr>
          <w:rFonts w:ascii="Arial" w:hAnsi="Arial" w:cs="Arial"/>
          <w:bCs/>
          <w:spacing w:val="-4"/>
          <w:sz w:val="20"/>
        </w:rPr>
        <w:t xml:space="preserve"> “Estados Unidos </w:t>
      </w:r>
      <w:proofErr w:type="gramStart"/>
      <w:r w:rsidRPr="000E2CC0">
        <w:rPr>
          <w:rFonts w:ascii="Arial" w:hAnsi="Arial" w:cs="Arial"/>
          <w:bCs/>
          <w:spacing w:val="-4"/>
          <w:sz w:val="20"/>
        </w:rPr>
        <w:t>Mexicanos.-</w:t>
      </w:r>
      <w:proofErr w:type="gramEnd"/>
      <w:r w:rsidRPr="000E2CC0">
        <w:rPr>
          <w:rFonts w:ascii="Arial" w:hAnsi="Arial" w:cs="Arial"/>
          <w:bCs/>
          <w:spacing w:val="-4"/>
          <w:sz w:val="20"/>
        </w:rPr>
        <w:t xml:space="preserve"> Gobierno de </w:t>
      </w:r>
      <w:proofErr w:type="gramStart"/>
      <w:r w:rsidRPr="000E2CC0">
        <w:rPr>
          <w:rFonts w:ascii="Arial" w:hAnsi="Arial" w:cs="Arial"/>
          <w:bCs/>
          <w:spacing w:val="-4"/>
          <w:sz w:val="20"/>
        </w:rPr>
        <w:t>Tamaulipas.-</w:t>
      </w:r>
      <w:proofErr w:type="gramEnd"/>
      <w:r w:rsidRPr="000E2CC0">
        <w:rPr>
          <w:rFonts w:ascii="Arial" w:hAnsi="Arial" w:cs="Arial"/>
          <w:bCs/>
          <w:spacing w:val="-4"/>
          <w:sz w:val="20"/>
        </w:rPr>
        <w:t xml:space="preserve"> Poder Legislativo. </w:t>
      </w:r>
    </w:p>
    <w:p w14:paraId="4214B16C" w14:textId="77777777" w:rsidR="000E2CC0" w:rsidRDefault="000E2CC0" w:rsidP="00027DB1">
      <w:pPr>
        <w:tabs>
          <w:tab w:val="left" w:pos="142"/>
          <w:tab w:val="left" w:pos="3261"/>
        </w:tabs>
        <w:jc w:val="both"/>
        <w:rPr>
          <w:rFonts w:ascii="Arial" w:hAnsi="Arial" w:cs="Arial"/>
          <w:b/>
          <w:bCs/>
          <w:spacing w:val="-4"/>
          <w:sz w:val="20"/>
        </w:rPr>
      </w:pPr>
    </w:p>
    <w:p w14:paraId="2EE7588C" w14:textId="77777777" w:rsidR="000E2CC0" w:rsidRDefault="000E2CC0" w:rsidP="00027DB1">
      <w:pPr>
        <w:tabs>
          <w:tab w:val="left" w:pos="142"/>
          <w:tab w:val="left" w:pos="3261"/>
        </w:tabs>
        <w:jc w:val="both"/>
        <w:rPr>
          <w:rFonts w:ascii="Arial" w:hAnsi="Arial" w:cs="Arial"/>
          <w:b/>
          <w:bCs/>
          <w:spacing w:val="-4"/>
          <w:sz w:val="20"/>
        </w:rPr>
      </w:pPr>
    </w:p>
    <w:p w14:paraId="7C3CC44E" w14:textId="77777777" w:rsidR="007874D7" w:rsidRDefault="004B270C" w:rsidP="00027DB1">
      <w:pPr>
        <w:tabs>
          <w:tab w:val="left" w:pos="142"/>
          <w:tab w:val="left" w:pos="3261"/>
        </w:tabs>
        <w:jc w:val="both"/>
        <w:rPr>
          <w:rFonts w:ascii="Arial" w:hAnsi="Arial" w:cs="Arial"/>
          <w:b/>
          <w:bCs/>
          <w:spacing w:val="-4"/>
          <w:sz w:val="20"/>
          <w:lang w:val="es-ES_tradnl"/>
        </w:rPr>
      </w:pPr>
      <w:r w:rsidRPr="004B270C">
        <w:rPr>
          <w:rFonts w:ascii="Arial" w:hAnsi="Arial" w:cs="Arial"/>
          <w:b/>
          <w:bCs/>
          <w:spacing w:val="-4"/>
          <w:sz w:val="20"/>
        </w:rPr>
        <w:t>LA LEGISLATURA SESENTA Y CINCO CONSTITUCIONAL DEL CONGRESO DEL ESTADO LIBRE Y SOBERANO DE TAMAULIPAS, EN USO DE LAS FACULTADES QUE LE CONFIEREN LOS ARTÍCULOS 58, FRACCIÓN I DE LA CONSTITUCIÓN POLÍTICA LOCAL; Y 119 DE LA LEY SOBRE LA ORGANIZACIÓN Y FUNCIONAMIENTO INTERNOS DEL CONGRESO DEL ESTADO LIBRE Y SOBERANO DE TAMAULIPAS, TIENE A BIEN EXPEDIR EL SIGUIENTE:</w:t>
      </w:r>
    </w:p>
    <w:p w14:paraId="4243CF2F" w14:textId="77777777" w:rsidR="00353A74" w:rsidRDefault="00353A74" w:rsidP="00027DB1">
      <w:pPr>
        <w:tabs>
          <w:tab w:val="left" w:pos="142"/>
          <w:tab w:val="left" w:pos="3261"/>
        </w:tabs>
        <w:jc w:val="both"/>
        <w:rPr>
          <w:rFonts w:ascii="Arial" w:hAnsi="Arial" w:cs="Arial"/>
          <w:b/>
          <w:bCs/>
          <w:spacing w:val="-4"/>
          <w:sz w:val="20"/>
          <w:lang w:val="es-ES_tradnl"/>
        </w:rPr>
      </w:pPr>
    </w:p>
    <w:p w14:paraId="3E7018D0" w14:textId="77777777" w:rsidR="00D21863" w:rsidRPr="00D21863" w:rsidRDefault="00D21863" w:rsidP="00D21863">
      <w:pPr>
        <w:keepNext/>
        <w:ind w:right="49"/>
        <w:jc w:val="center"/>
        <w:outlineLvl w:val="1"/>
        <w:rPr>
          <w:rFonts w:ascii="Arial" w:hAnsi="Arial" w:cs="Arial"/>
          <w:b/>
          <w:bCs/>
          <w:sz w:val="20"/>
        </w:rPr>
      </w:pPr>
      <w:r w:rsidRPr="00722180">
        <w:rPr>
          <w:rFonts w:ascii="Arial" w:hAnsi="Arial" w:cs="Arial"/>
          <w:b/>
          <w:bCs/>
          <w:sz w:val="20"/>
          <w:lang w:val="es-MX"/>
        </w:rPr>
        <w:t xml:space="preserve">D E C R E T O   No. </w:t>
      </w:r>
      <w:r w:rsidRPr="00D21863">
        <w:rPr>
          <w:rFonts w:ascii="Arial" w:hAnsi="Arial" w:cs="Arial"/>
          <w:b/>
          <w:bCs/>
          <w:sz w:val="20"/>
        </w:rPr>
        <w:t>65-782</w:t>
      </w:r>
    </w:p>
    <w:p w14:paraId="6D74BC20" w14:textId="77777777" w:rsidR="00D21863" w:rsidRPr="00D21863" w:rsidRDefault="00D21863" w:rsidP="00D21863">
      <w:pPr>
        <w:keepNext/>
        <w:ind w:right="49"/>
        <w:jc w:val="center"/>
        <w:outlineLvl w:val="1"/>
        <w:rPr>
          <w:rFonts w:ascii="Arial" w:hAnsi="Arial" w:cs="Arial"/>
          <w:b/>
          <w:bCs/>
          <w:sz w:val="20"/>
        </w:rPr>
      </w:pPr>
    </w:p>
    <w:p w14:paraId="32620C4A" w14:textId="77777777" w:rsidR="00D21863" w:rsidRPr="00D21863" w:rsidRDefault="00D21863" w:rsidP="00D21863">
      <w:pPr>
        <w:jc w:val="both"/>
        <w:rPr>
          <w:rFonts w:ascii="Arial" w:hAnsi="Arial" w:cs="Arial"/>
          <w:b/>
          <w:bCs/>
          <w:color w:val="212121"/>
          <w:sz w:val="20"/>
        </w:rPr>
      </w:pPr>
      <w:r w:rsidRPr="00D21863">
        <w:rPr>
          <w:rFonts w:ascii="Arial" w:hAnsi="Arial" w:cs="Arial"/>
          <w:b/>
          <w:bCs/>
          <w:color w:val="212121"/>
          <w:sz w:val="20"/>
        </w:rPr>
        <w:t>MEDIANTE EL CUAL SE EXPIDE LA LEY DE LOS DERECHOS DE LAS PERSONAS JÓVENES DEL ESTADO DE TAMAULIPAS.</w:t>
      </w:r>
    </w:p>
    <w:p w14:paraId="767E45AD" w14:textId="77777777" w:rsidR="00D21863" w:rsidRPr="00D21863" w:rsidRDefault="00D21863" w:rsidP="00D21863">
      <w:pPr>
        <w:spacing w:line="360" w:lineRule="auto"/>
        <w:jc w:val="both"/>
        <w:rPr>
          <w:rFonts w:ascii="Arial" w:hAnsi="Arial" w:cs="Arial"/>
          <w:b/>
          <w:bCs/>
          <w:color w:val="212121"/>
          <w:sz w:val="20"/>
        </w:rPr>
      </w:pPr>
    </w:p>
    <w:p w14:paraId="6543F309" w14:textId="77777777" w:rsidR="00D21863" w:rsidRPr="00D21863" w:rsidRDefault="00D21863" w:rsidP="000E2CC0">
      <w:pPr>
        <w:jc w:val="both"/>
        <w:rPr>
          <w:rFonts w:ascii="Arial" w:eastAsia="Arial" w:hAnsi="Arial" w:cs="Arial"/>
          <w:sz w:val="20"/>
        </w:rPr>
      </w:pPr>
      <w:r w:rsidRPr="00D21863">
        <w:rPr>
          <w:rFonts w:ascii="Arial" w:hAnsi="Arial" w:cs="Arial"/>
          <w:b/>
          <w:bCs/>
          <w:color w:val="212121"/>
          <w:sz w:val="20"/>
        </w:rPr>
        <w:t xml:space="preserve">ARTÍCULO ÚNICO. </w:t>
      </w:r>
      <w:r w:rsidRPr="00D21863">
        <w:rPr>
          <w:rFonts w:ascii="Arial" w:eastAsia="Arial" w:hAnsi="Arial" w:cs="Arial"/>
          <w:sz w:val="20"/>
        </w:rPr>
        <w:t>Se expide la Ley de los Derechos de las Personas Jóvenes del Estado de Tamaulipas, para quedar como sigue:</w:t>
      </w:r>
    </w:p>
    <w:p w14:paraId="7ACF7D67" w14:textId="77777777" w:rsidR="00D21863" w:rsidRPr="00D21863" w:rsidRDefault="00D21863" w:rsidP="00D21863">
      <w:pPr>
        <w:spacing w:line="360" w:lineRule="auto"/>
        <w:jc w:val="both"/>
        <w:rPr>
          <w:rFonts w:ascii="Arial" w:eastAsia="Arial" w:hAnsi="Arial" w:cs="Arial"/>
          <w:sz w:val="20"/>
        </w:rPr>
      </w:pPr>
    </w:p>
    <w:p w14:paraId="050AD028" w14:textId="77777777" w:rsidR="00D21863" w:rsidRPr="00D21863" w:rsidRDefault="00D21863" w:rsidP="00D21863">
      <w:pPr>
        <w:jc w:val="center"/>
        <w:rPr>
          <w:rFonts w:ascii="Arial" w:hAnsi="Arial" w:cs="Arial"/>
          <w:b/>
          <w:bCs/>
          <w:color w:val="212121"/>
          <w:sz w:val="20"/>
        </w:rPr>
      </w:pPr>
      <w:r w:rsidRPr="00D21863">
        <w:rPr>
          <w:rFonts w:ascii="Arial" w:hAnsi="Arial" w:cs="Arial"/>
          <w:b/>
          <w:bCs/>
          <w:color w:val="212121"/>
          <w:sz w:val="20"/>
        </w:rPr>
        <w:t>LEY DE LOS DERECHOS DE LAS PERSONAS JÓVENES DEL ESTADO DE</w:t>
      </w:r>
    </w:p>
    <w:p w14:paraId="0AE04C33" w14:textId="77777777" w:rsidR="00D21863" w:rsidRPr="00D21863" w:rsidRDefault="00D21863" w:rsidP="00D21863">
      <w:pPr>
        <w:jc w:val="center"/>
        <w:rPr>
          <w:rFonts w:ascii="Arial" w:hAnsi="Arial" w:cs="Arial"/>
          <w:b/>
          <w:bCs/>
          <w:color w:val="212121"/>
          <w:sz w:val="20"/>
        </w:rPr>
      </w:pPr>
      <w:r w:rsidRPr="00D21863">
        <w:rPr>
          <w:rFonts w:ascii="Arial" w:hAnsi="Arial" w:cs="Arial"/>
          <w:b/>
          <w:bCs/>
          <w:color w:val="212121"/>
          <w:sz w:val="20"/>
        </w:rPr>
        <w:t>TAMAULIPAS</w:t>
      </w:r>
    </w:p>
    <w:p w14:paraId="59D806CF" w14:textId="77777777" w:rsidR="00D21863" w:rsidRPr="00D21863" w:rsidRDefault="00D21863" w:rsidP="00D21863">
      <w:pPr>
        <w:jc w:val="center"/>
        <w:rPr>
          <w:rFonts w:ascii="Arial" w:hAnsi="Arial" w:cs="Arial"/>
          <w:b/>
          <w:bCs/>
          <w:color w:val="212121"/>
          <w:sz w:val="20"/>
        </w:rPr>
      </w:pPr>
    </w:p>
    <w:p w14:paraId="4F8A1B93" w14:textId="77777777" w:rsidR="00D21863" w:rsidRPr="00D21863" w:rsidRDefault="00D21863" w:rsidP="00D21863">
      <w:pPr>
        <w:jc w:val="center"/>
        <w:rPr>
          <w:rFonts w:ascii="Arial" w:hAnsi="Arial" w:cs="Arial"/>
          <w:b/>
          <w:bCs/>
          <w:color w:val="212121"/>
          <w:sz w:val="20"/>
        </w:rPr>
      </w:pPr>
      <w:r w:rsidRPr="00D21863">
        <w:rPr>
          <w:rFonts w:ascii="Arial" w:hAnsi="Arial" w:cs="Arial"/>
          <w:b/>
          <w:bCs/>
          <w:color w:val="212121"/>
          <w:sz w:val="20"/>
        </w:rPr>
        <w:t>TÍTULO PRIMERO</w:t>
      </w:r>
    </w:p>
    <w:p w14:paraId="0050B138" w14:textId="77777777" w:rsidR="00D21863" w:rsidRPr="00D21863" w:rsidRDefault="00D21863" w:rsidP="00D21863">
      <w:pPr>
        <w:jc w:val="center"/>
        <w:rPr>
          <w:rFonts w:ascii="Arial" w:hAnsi="Arial" w:cs="Arial"/>
          <w:b/>
          <w:bCs/>
          <w:color w:val="212121"/>
          <w:sz w:val="20"/>
        </w:rPr>
      </w:pPr>
      <w:r w:rsidRPr="00D21863">
        <w:rPr>
          <w:rFonts w:ascii="Arial" w:hAnsi="Arial" w:cs="Arial"/>
          <w:b/>
          <w:bCs/>
          <w:color w:val="212121"/>
          <w:sz w:val="20"/>
        </w:rPr>
        <w:t>DISPOSICIONES GENERALES</w:t>
      </w:r>
    </w:p>
    <w:p w14:paraId="32AB6A84" w14:textId="77777777" w:rsidR="00D21863" w:rsidRPr="00D21863" w:rsidRDefault="00D21863" w:rsidP="00D21863">
      <w:pPr>
        <w:jc w:val="center"/>
        <w:rPr>
          <w:rFonts w:ascii="Arial" w:hAnsi="Arial" w:cs="Arial"/>
          <w:b/>
          <w:bCs/>
          <w:color w:val="212121"/>
          <w:sz w:val="20"/>
        </w:rPr>
      </w:pPr>
    </w:p>
    <w:p w14:paraId="75221421" w14:textId="77777777" w:rsidR="00D21863" w:rsidRPr="00D21863" w:rsidRDefault="00D21863" w:rsidP="00D21863">
      <w:pPr>
        <w:jc w:val="center"/>
        <w:rPr>
          <w:rFonts w:ascii="Arial" w:hAnsi="Arial" w:cs="Arial"/>
          <w:b/>
          <w:bCs/>
          <w:color w:val="212121"/>
          <w:sz w:val="20"/>
        </w:rPr>
      </w:pPr>
      <w:r w:rsidRPr="00D21863">
        <w:rPr>
          <w:rFonts w:ascii="Arial" w:hAnsi="Arial" w:cs="Arial"/>
          <w:b/>
          <w:bCs/>
          <w:color w:val="212121"/>
          <w:sz w:val="20"/>
        </w:rPr>
        <w:t>CAPÍTULO ÚNICO</w:t>
      </w:r>
    </w:p>
    <w:p w14:paraId="376B3DD6" w14:textId="77777777" w:rsidR="00D21863" w:rsidRPr="00D21863" w:rsidRDefault="00D21863" w:rsidP="00D21863">
      <w:pPr>
        <w:jc w:val="center"/>
        <w:rPr>
          <w:rFonts w:ascii="Arial" w:hAnsi="Arial" w:cs="Arial"/>
          <w:b/>
          <w:bCs/>
          <w:color w:val="212121"/>
          <w:sz w:val="20"/>
        </w:rPr>
      </w:pPr>
      <w:r w:rsidRPr="00D21863">
        <w:rPr>
          <w:rFonts w:ascii="Arial" w:hAnsi="Arial" w:cs="Arial"/>
          <w:b/>
          <w:bCs/>
          <w:color w:val="212121"/>
          <w:sz w:val="20"/>
        </w:rPr>
        <w:t>DEL OBJETO Y ÁMBITO DE APLICACIÓN</w:t>
      </w:r>
    </w:p>
    <w:p w14:paraId="282FFA5C" w14:textId="77777777" w:rsidR="00D21863" w:rsidRPr="00D21863" w:rsidRDefault="00D21863" w:rsidP="00D21863">
      <w:pPr>
        <w:spacing w:line="360" w:lineRule="auto"/>
        <w:jc w:val="center"/>
        <w:rPr>
          <w:rFonts w:ascii="Arial" w:hAnsi="Arial" w:cs="Arial"/>
          <w:b/>
          <w:bCs/>
          <w:color w:val="212121"/>
          <w:sz w:val="20"/>
        </w:rPr>
      </w:pPr>
    </w:p>
    <w:p w14:paraId="53A45710"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ARTÍCULO 1.</w:t>
      </w:r>
      <w:r w:rsidRPr="00D21863">
        <w:rPr>
          <w:rFonts w:ascii="Arial" w:hAnsi="Arial" w:cs="Arial"/>
          <w:bCs/>
          <w:color w:val="212121"/>
          <w:sz w:val="20"/>
        </w:rPr>
        <w:t xml:space="preserve"> Esta Ley es de orden público, interés social y observancia general en el Estado de Tamaulipas.</w:t>
      </w:r>
    </w:p>
    <w:p w14:paraId="62ACF121" w14:textId="77777777" w:rsidR="00D21863" w:rsidRPr="00D21863" w:rsidRDefault="00D21863" w:rsidP="000E2CC0">
      <w:pPr>
        <w:jc w:val="both"/>
        <w:rPr>
          <w:rFonts w:ascii="Arial" w:hAnsi="Arial" w:cs="Arial"/>
          <w:bCs/>
          <w:color w:val="212121"/>
          <w:sz w:val="20"/>
        </w:rPr>
      </w:pPr>
      <w:r w:rsidRPr="00D21863">
        <w:rPr>
          <w:rFonts w:ascii="Arial" w:hAnsi="Arial" w:cs="Arial"/>
          <w:bCs/>
          <w:color w:val="212121"/>
          <w:sz w:val="20"/>
        </w:rPr>
        <w:t xml:space="preserve"> </w:t>
      </w:r>
    </w:p>
    <w:p w14:paraId="1FAB638B" w14:textId="77777777" w:rsidR="00D21863" w:rsidRPr="00D21863" w:rsidRDefault="00D21863" w:rsidP="000E2CC0">
      <w:pPr>
        <w:jc w:val="both"/>
        <w:rPr>
          <w:rFonts w:ascii="Arial" w:hAnsi="Arial" w:cs="Arial"/>
          <w:bCs/>
          <w:color w:val="212121"/>
          <w:sz w:val="20"/>
        </w:rPr>
      </w:pPr>
      <w:r w:rsidRPr="00D21863">
        <w:rPr>
          <w:rFonts w:ascii="Arial" w:hAnsi="Arial" w:cs="Arial"/>
          <w:bCs/>
          <w:color w:val="212121"/>
          <w:sz w:val="20"/>
        </w:rPr>
        <w:t xml:space="preserve">Esta Ley tiene por objeto: </w:t>
      </w:r>
    </w:p>
    <w:p w14:paraId="0D169C33" w14:textId="77777777" w:rsidR="00D21863" w:rsidRPr="00D21863" w:rsidRDefault="00D21863" w:rsidP="000E2CC0">
      <w:pPr>
        <w:jc w:val="both"/>
        <w:rPr>
          <w:rFonts w:ascii="Arial" w:hAnsi="Arial" w:cs="Arial"/>
          <w:bCs/>
          <w:color w:val="212121"/>
          <w:sz w:val="20"/>
        </w:rPr>
      </w:pPr>
    </w:p>
    <w:p w14:paraId="3772F5B1"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l.</w:t>
      </w:r>
      <w:r w:rsidRPr="00D21863">
        <w:rPr>
          <w:rFonts w:ascii="Arial" w:hAnsi="Arial" w:cs="Arial"/>
          <w:bCs/>
          <w:color w:val="212121"/>
          <w:sz w:val="20"/>
        </w:rPr>
        <w:t xml:space="preserve"> Establecer el marco normativo que contribuya al desarrollo integral de las personas jóvenes, garantizando el respeto de sus derechos humanos;</w:t>
      </w:r>
    </w:p>
    <w:p w14:paraId="504864BC" w14:textId="77777777" w:rsidR="00D21863" w:rsidRPr="00D21863" w:rsidRDefault="00D21863" w:rsidP="000E2CC0">
      <w:pPr>
        <w:jc w:val="both"/>
        <w:rPr>
          <w:rFonts w:ascii="Arial" w:hAnsi="Arial" w:cs="Arial"/>
          <w:bCs/>
          <w:color w:val="212121"/>
          <w:sz w:val="20"/>
        </w:rPr>
      </w:pPr>
    </w:p>
    <w:p w14:paraId="044D6D8C" w14:textId="77777777" w:rsidR="00D21863" w:rsidRDefault="00D21863" w:rsidP="000E2CC0">
      <w:pPr>
        <w:jc w:val="both"/>
        <w:rPr>
          <w:rFonts w:ascii="Arial" w:hAnsi="Arial" w:cs="Arial"/>
          <w:bCs/>
          <w:color w:val="212121"/>
          <w:sz w:val="20"/>
        </w:rPr>
      </w:pPr>
      <w:r w:rsidRPr="00D21863">
        <w:rPr>
          <w:rFonts w:ascii="Arial" w:hAnsi="Arial" w:cs="Arial"/>
          <w:b/>
          <w:bCs/>
          <w:color w:val="212121"/>
          <w:sz w:val="20"/>
        </w:rPr>
        <w:t>II.</w:t>
      </w:r>
      <w:r w:rsidRPr="00D21863">
        <w:rPr>
          <w:rFonts w:ascii="Arial" w:hAnsi="Arial" w:cs="Arial"/>
          <w:bCs/>
          <w:color w:val="212121"/>
          <w:sz w:val="20"/>
        </w:rPr>
        <w:t xml:space="preserve"> Promover la participación de las personas jóvenes en la articulación de las acciones del Estado en la materia; y</w:t>
      </w:r>
    </w:p>
    <w:p w14:paraId="297040E5" w14:textId="77777777" w:rsidR="000E2CC0" w:rsidRPr="00D21863" w:rsidRDefault="000E2CC0" w:rsidP="000E2CC0">
      <w:pPr>
        <w:jc w:val="both"/>
        <w:rPr>
          <w:rFonts w:ascii="Arial" w:hAnsi="Arial" w:cs="Arial"/>
          <w:bCs/>
          <w:color w:val="212121"/>
          <w:sz w:val="20"/>
        </w:rPr>
      </w:pPr>
    </w:p>
    <w:p w14:paraId="52764B09"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III.</w:t>
      </w:r>
      <w:r w:rsidRPr="00D21863">
        <w:rPr>
          <w:rFonts w:ascii="Arial" w:hAnsi="Arial" w:cs="Arial"/>
          <w:bCs/>
          <w:color w:val="212121"/>
          <w:sz w:val="20"/>
        </w:rPr>
        <w:t xml:space="preserve"> Regular el funcionamiento del Instituto de la Juventud de Tamaulipas. </w:t>
      </w:r>
    </w:p>
    <w:p w14:paraId="1F297ACD" w14:textId="77777777" w:rsidR="00D21863" w:rsidRPr="00D21863" w:rsidRDefault="00D21863" w:rsidP="000E2CC0">
      <w:pPr>
        <w:jc w:val="both"/>
        <w:rPr>
          <w:rFonts w:ascii="Arial" w:hAnsi="Arial" w:cs="Arial"/>
          <w:bCs/>
          <w:color w:val="212121"/>
          <w:sz w:val="20"/>
        </w:rPr>
      </w:pPr>
    </w:p>
    <w:p w14:paraId="1558DED8" w14:textId="77777777" w:rsidR="00D21863" w:rsidRPr="00D21863" w:rsidRDefault="00D21863" w:rsidP="000E2CC0">
      <w:pPr>
        <w:jc w:val="both"/>
        <w:rPr>
          <w:rFonts w:ascii="Arial" w:hAnsi="Arial" w:cs="Arial"/>
          <w:bCs/>
          <w:color w:val="212121"/>
          <w:sz w:val="20"/>
        </w:rPr>
      </w:pPr>
      <w:r w:rsidRPr="00D21863">
        <w:rPr>
          <w:rFonts w:ascii="Arial" w:hAnsi="Arial" w:cs="Arial"/>
          <w:bCs/>
          <w:color w:val="212121"/>
          <w:sz w:val="20"/>
        </w:rPr>
        <w:t xml:space="preserve">Su aplicación corresponde al Estado y a los Municipios, respectivamente en el ámbito de sus competencias establecidas en esta Ley. </w:t>
      </w:r>
    </w:p>
    <w:p w14:paraId="0D69CC2E" w14:textId="77777777" w:rsidR="00D21863" w:rsidRPr="00D21863" w:rsidRDefault="00D21863" w:rsidP="000E2CC0">
      <w:pPr>
        <w:jc w:val="both"/>
        <w:rPr>
          <w:rFonts w:ascii="Arial" w:hAnsi="Arial" w:cs="Arial"/>
          <w:bCs/>
          <w:color w:val="212121"/>
          <w:sz w:val="20"/>
        </w:rPr>
      </w:pPr>
    </w:p>
    <w:p w14:paraId="2ECAADAB" w14:textId="77777777" w:rsidR="00D21863" w:rsidRPr="00D21863" w:rsidRDefault="00D21863" w:rsidP="000E2CC0">
      <w:pPr>
        <w:jc w:val="both"/>
        <w:rPr>
          <w:rFonts w:ascii="Arial" w:hAnsi="Arial" w:cs="Arial"/>
          <w:bCs/>
          <w:color w:val="212121"/>
          <w:sz w:val="20"/>
        </w:rPr>
      </w:pPr>
      <w:r w:rsidRPr="00D21863">
        <w:rPr>
          <w:rFonts w:ascii="Arial" w:hAnsi="Arial" w:cs="Arial"/>
          <w:bCs/>
          <w:color w:val="212121"/>
          <w:sz w:val="20"/>
        </w:rPr>
        <w:t>Esta Ley se sustenta en un equilibrio de las relaciones entre las personas jóvenes y tiene una perspectiva de juventudes, en tanto se concibe a la persona joven como sujeto y actor social pleno.</w:t>
      </w:r>
    </w:p>
    <w:p w14:paraId="3075525D" w14:textId="77777777" w:rsidR="00D21863" w:rsidRPr="00D21863" w:rsidRDefault="00D21863" w:rsidP="000E2CC0">
      <w:pPr>
        <w:jc w:val="both"/>
        <w:rPr>
          <w:rFonts w:ascii="Arial" w:hAnsi="Arial" w:cs="Arial"/>
          <w:bCs/>
          <w:color w:val="212121"/>
          <w:sz w:val="20"/>
        </w:rPr>
      </w:pPr>
    </w:p>
    <w:p w14:paraId="1FE57A13"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ARTÍCULO 2.</w:t>
      </w:r>
      <w:r w:rsidRPr="00D21863">
        <w:rPr>
          <w:rFonts w:ascii="Arial" w:hAnsi="Arial" w:cs="Arial"/>
          <w:bCs/>
          <w:color w:val="212121"/>
          <w:sz w:val="20"/>
        </w:rPr>
        <w:t xml:space="preserve"> Para efectos de esta Ley, se entiende por: </w:t>
      </w:r>
    </w:p>
    <w:p w14:paraId="4188FEE6" w14:textId="77777777" w:rsidR="00D21863" w:rsidRPr="00D21863" w:rsidRDefault="00D21863" w:rsidP="000E2CC0">
      <w:pPr>
        <w:jc w:val="both"/>
        <w:rPr>
          <w:rFonts w:ascii="Arial" w:hAnsi="Arial" w:cs="Arial"/>
          <w:bCs/>
          <w:color w:val="212121"/>
          <w:sz w:val="20"/>
        </w:rPr>
      </w:pPr>
    </w:p>
    <w:p w14:paraId="3FA788C8"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lastRenderedPageBreak/>
        <w:t>l.</w:t>
      </w:r>
      <w:r w:rsidRPr="00D21863">
        <w:rPr>
          <w:rFonts w:ascii="Arial" w:hAnsi="Arial" w:cs="Arial"/>
          <w:bCs/>
          <w:color w:val="212121"/>
          <w:sz w:val="20"/>
        </w:rPr>
        <w:t xml:space="preserve"> Atención Integral: Al conjunto de acciones coordinadas con el fin de satisfacer las necesidades esenciales de las personas jóvenes; </w:t>
      </w:r>
    </w:p>
    <w:p w14:paraId="19374896" w14:textId="77777777" w:rsidR="00D21863" w:rsidRPr="00D21863" w:rsidRDefault="00D21863" w:rsidP="000E2CC0">
      <w:pPr>
        <w:jc w:val="both"/>
        <w:rPr>
          <w:rFonts w:ascii="Arial" w:hAnsi="Arial" w:cs="Arial"/>
          <w:b/>
          <w:bCs/>
          <w:color w:val="212121"/>
          <w:sz w:val="20"/>
        </w:rPr>
      </w:pPr>
    </w:p>
    <w:p w14:paraId="78E8537E"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II.</w:t>
      </w:r>
      <w:r w:rsidRPr="00D21863">
        <w:rPr>
          <w:rFonts w:ascii="Arial" w:hAnsi="Arial" w:cs="Arial"/>
          <w:bCs/>
          <w:color w:val="212121"/>
          <w:sz w:val="20"/>
        </w:rPr>
        <w:t xml:space="preserve"> Ayuntamientos: Los órganos colegiados a los que les corresponde la representación política y jurídica del municipio, la administración de los asuntos municipales y el cuidado de los intereses de la comunidad dentro de su circunscripción territorial; </w:t>
      </w:r>
    </w:p>
    <w:p w14:paraId="03D8010A" w14:textId="77777777" w:rsidR="00D21863" w:rsidRPr="00D21863" w:rsidRDefault="00D21863" w:rsidP="000E2CC0">
      <w:pPr>
        <w:jc w:val="both"/>
        <w:rPr>
          <w:rFonts w:ascii="Arial" w:hAnsi="Arial" w:cs="Arial"/>
          <w:bCs/>
          <w:color w:val="212121"/>
          <w:sz w:val="20"/>
        </w:rPr>
      </w:pPr>
    </w:p>
    <w:p w14:paraId="10AC7E47"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III.</w:t>
      </w:r>
      <w:r w:rsidRPr="00D21863">
        <w:rPr>
          <w:rFonts w:ascii="Arial" w:hAnsi="Arial" w:cs="Arial"/>
          <w:bCs/>
          <w:color w:val="212121"/>
          <w:sz w:val="20"/>
        </w:rPr>
        <w:t xml:space="preserve"> Consejo: Al Consejo Tamaulipeco de la Juventud;</w:t>
      </w:r>
    </w:p>
    <w:p w14:paraId="447532A0" w14:textId="77777777" w:rsidR="00D21863" w:rsidRPr="00D21863" w:rsidRDefault="00D21863" w:rsidP="000E2CC0">
      <w:pPr>
        <w:jc w:val="both"/>
        <w:rPr>
          <w:rFonts w:ascii="Arial" w:hAnsi="Arial" w:cs="Arial"/>
          <w:bCs/>
          <w:color w:val="212121"/>
          <w:sz w:val="20"/>
        </w:rPr>
      </w:pPr>
    </w:p>
    <w:p w14:paraId="5F23ECE1"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IV.</w:t>
      </w:r>
      <w:r w:rsidRPr="00D21863">
        <w:rPr>
          <w:rFonts w:ascii="Arial" w:hAnsi="Arial" w:cs="Arial"/>
          <w:bCs/>
          <w:color w:val="212121"/>
          <w:sz w:val="20"/>
        </w:rPr>
        <w:t xml:space="preserve"> Discriminación: Toda distinción, exclusión o restricción, prohibida de conformidad con lo previsto en la Ley para Prevenir y Erradicar la Discriminación en el Estado de Tamaulipas y la Ley Federal para Prevenir y Eliminar la Discriminación; </w:t>
      </w:r>
    </w:p>
    <w:p w14:paraId="00435BE5" w14:textId="77777777" w:rsidR="00D21863" w:rsidRPr="00D21863" w:rsidRDefault="00D21863" w:rsidP="000E2CC0">
      <w:pPr>
        <w:jc w:val="both"/>
        <w:rPr>
          <w:rFonts w:ascii="Arial" w:hAnsi="Arial" w:cs="Arial"/>
          <w:bCs/>
          <w:color w:val="212121"/>
          <w:sz w:val="20"/>
        </w:rPr>
      </w:pPr>
    </w:p>
    <w:p w14:paraId="3328FFBD"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V.</w:t>
      </w:r>
      <w:r w:rsidRPr="00D21863">
        <w:rPr>
          <w:rFonts w:ascii="Arial" w:hAnsi="Arial" w:cs="Arial"/>
          <w:bCs/>
          <w:color w:val="212121"/>
          <w:sz w:val="20"/>
        </w:rPr>
        <w:t xml:space="preserve"> Estado de Vulnerabilidad: Es una condición multifactorial que se refiere en general a situaciones de riesgo o discriminación que impiden alcanzar mejores niveles de vida y lograr el bienestar; </w:t>
      </w:r>
    </w:p>
    <w:p w14:paraId="46E7BB32" w14:textId="77777777" w:rsidR="00D21863" w:rsidRPr="00D21863" w:rsidRDefault="00D21863" w:rsidP="000E2CC0">
      <w:pPr>
        <w:jc w:val="both"/>
        <w:rPr>
          <w:rFonts w:ascii="Arial" w:hAnsi="Arial" w:cs="Arial"/>
          <w:bCs/>
          <w:color w:val="212121"/>
          <w:sz w:val="20"/>
        </w:rPr>
      </w:pPr>
    </w:p>
    <w:p w14:paraId="4305449B"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VI.</w:t>
      </w:r>
      <w:r w:rsidRPr="00D21863">
        <w:rPr>
          <w:rFonts w:ascii="Arial" w:hAnsi="Arial" w:cs="Arial"/>
          <w:bCs/>
          <w:color w:val="212121"/>
          <w:sz w:val="20"/>
        </w:rPr>
        <w:t xml:space="preserve"> Impulso Emprendedor: El fomento y la promoción del interés de los jóvenes en convertirse en agentes de cambio a través del emprendimiento, para lograr la satisfacción de sus metas a través de su propia acción, generando bienes, productos o servicios para sí y su comunidad en un marco de libertad, legalidad y responsabilidad; </w:t>
      </w:r>
    </w:p>
    <w:p w14:paraId="3C25C72D" w14:textId="77777777" w:rsidR="00D21863" w:rsidRPr="00D21863" w:rsidRDefault="00D21863" w:rsidP="000E2CC0">
      <w:pPr>
        <w:jc w:val="both"/>
        <w:rPr>
          <w:rFonts w:ascii="Arial" w:hAnsi="Arial" w:cs="Arial"/>
          <w:bCs/>
          <w:color w:val="212121"/>
          <w:sz w:val="20"/>
        </w:rPr>
      </w:pPr>
    </w:p>
    <w:p w14:paraId="1056CD29"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VII.</w:t>
      </w:r>
      <w:r w:rsidRPr="00D21863">
        <w:rPr>
          <w:rFonts w:ascii="Arial" w:hAnsi="Arial" w:cs="Arial"/>
          <w:bCs/>
          <w:color w:val="212121"/>
          <w:sz w:val="20"/>
        </w:rPr>
        <w:t xml:space="preserve"> Instancias Municipales: Unidades administrativas en materia de juventud que se establezcan en los Municipios para la atención de las juventudes; </w:t>
      </w:r>
    </w:p>
    <w:p w14:paraId="6D096021" w14:textId="77777777" w:rsidR="00D21863" w:rsidRPr="00D21863" w:rsidRDefault="00D21863" w:rsidP="000E2CC0">
      <w:pPr>
        <w:jc w:val="both"/>
        <w:rPr>
          <w:rFonts w:ascii="Arial" w:hAnsi="Arial" w:cs="Arial"/>
          <w:bCs/>
          <w:color w:val="212121"/>
          <w:sz w:val="20"/>
        </w:rPr>
      </w:pPr>
    </w:p>
    <w:p w14:paraId="1BB9C1B5"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VIII.</w:t>
      </w:r>
      <w:r w:rsidRPr="00D21863">
        <w:rPr>
          <w:rFonts w:ascii="Arial" w:hAnsi="Arial" w:cs="Arial"/>
          <w:bCs/>
          <w:color w:val="212121"/>
          <w:sz w:val="20"/>
        </w:rPr>
        <w:t xml:space="preserve"> Instituto: El Instituto de la Juventud de Tamaulipas; </w:t>
      </w:r>
    </w:p>
    <w:p w14:paraId="40491000" w14:textId="77777777" w:rsidR="00D21863" w:rsidRPr="00D21863" w:rsidRDefault="00D21863" w:rsidP="000E2CC0">
      <w:pPr>
        <w:jc w:val="both"/>
        <w:rPr>
          <w:rFonts w:ascii="Arial" w:hAnsi="Arial" w:cs="Arial"/>
          <w:b/>
          <w:bCs/>
          <w:color w:val="212121"/>
          <w:sz w:val="20"/>
        </w:rPr>
      </w:pPr>
    </w:p>
    <w:p w14:paraId="4DF7A245"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IX.</w:t>
      </w:r>
      <w:r w:rsidRPr="00D21863">
        <w:rPr>
          <w:rFonts w:ascii="Arial" w:hAnsi="Arial" w:cs="Arial"/>
          <w:bCs/>
          <w:color w:val="212121"/>
          <w:sz w:val="20"/>
        </w:rPr>
        <w:t xml:space="preserve"> Personas Jóvenes: Población objetivo de los programas de atención a la juventud que comprende a las personas entre los 12 y 29 </w:t>
      </w:r>
      <w:proofErr w:type="gramStart"/>
      <w:r w:rsidRPr="00D21863">
        <w:rPr>
          <w:rFonts w:ascii="Arial" w:hAnsi="Arial" w:cs="Arial"/>
          <w:bCs/>
          <w:color w:val="212121"/>
          <w:sz w:val="20"/>
        </w:rPr>
        <w:t>años de edad</w:t>
      </w:r>
      <w:proofErr w:type="gramEnd"/>
      <w:r w:rsidRPr="00D21863">
        <w:rPr>
          <w:rFonts w:ascii="Arial" w:hAnsi="Arial" w:cs="Arial"/>
          <w:bCs/>
          <w:color w:val="212121"/>
          <w:sz w:val="20"/>
        </w:rPr>
        <w:t xml:space="preserve">, identificados como un sector estratégico para el desarrollo del Estado; </w:t>
      </w:r>
    </w:p>
    <w:p w14:paraId="30191BD7" w14:textId="77777777" w:rsidR="00D21863" w:rsidRPr="00D21863" w:rsidRDefault="00D21863" w:rsidP="000E2CC0">
      <w:pPr>
        <w:jc w:val="both"/>
        <w:rPr>
          <w:rFonts w:ascii="Arial" w:hAnsi="Arial" w:cs="Arial"/>
          <w:bCs/>
          <w:color w:val="212121"/>
          <w:sz w:val="20"/>
        </w:rPr>
      </w:pPr>
    </w:p>
    <w:p w14:paraId="4E4DDABA"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X.</w:t>
      </w:r>
      <w:r w:rsidRPr="00D21863">
        <w:rPr>
          <w:rFonts w:ascii="Arial" w:hAnsi="Arial" w:cs="Arial"/>
          <w:bCs/>
          <w:color w:val="212121"/>
          <w:sz w:val="20"/>
        </w:rPr>
        <w:t xml:space="preserve"> Persona Joven Menor de Edad: El rango entre los 12 años cumplidos y menores de 18 años; </w:t>
      </w:r>
    </w:p>
    <w:p w14:paraId="1BCCE053" w14:textId="77777777" w:rsidR="00D21863" w:rsidRPr="00D21863" w:rsidRDefault="00D21863" w:rsidP="000E2CC0">
      <w:pPr>
        <w:jc w:val="both"/>
        <w:rPr>
          <w:rFonts w:ascii="Arial" w:hAnsi="Arial" w:cs="Arial"/>
          <w:b/>
          <w:bCs/>
          <w:color w:val="212121"/>
          <w:sz w:val="20"/>
        </w:rPr>
      </w:pPr>
    </w:p>
    <w:p w14:paraId="1DC67FF6"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XI.</w:t>
      </w:r>
      <w:r w:rsidRPr="00D21863">
        <w:rPr>
          <w:rFonts w:ascii="Arial" w:hAnsi="Arial" w:cs="Arial"/>
          <w:bCs/>
          <w:color w:val="212121"/>
          <w:sz w:val="20"/>
        </w:rPr>
        <w:t xml:space="preserve"> Persona Joven Mayor de Edad: El rango entre los 18 y los 29 </w:t>
      </w:r>
      <w:proofErr w:type="gramStart"/>
      <w:r w:rsidRPr="00D21863">
        <w:rPr>
          <w:rFonts w:ascii="Arial" w:hAnsi="Arial" w:cs="Arial"/>
          <w:bCs/>
          <w:color w:val="212121"/>
          <w:sz w:val="20"/>
        </w:rPr>
        <w:t>años de edad</w:t>
      </w:r>
      <w:proofErr w:type="gramEnd"/>
      <w:r w:rsidRPr="00D21863">
        <w:rPr>
          <w:rFonts w:ascii="Arial" w:hAnsi="Arial" w:cs="Arial"/>
          <w:bCs/>
          <w:color w:val="212121"/>
          <w:sz w:val="20"/>
        </w:rPr>
        <w:t xml:space="preserve"> cumplidos; </w:t>
      </w:r>
    </w:p>
    <w:p w14:paraId="6327AF7F" w14:textId="77777777" w:rsidR="00D21863" w:rsidRPr="00D21863" w:rsidRDefault="00D21863" w:rsidP="000E2CC0">
      <w:pPr>
        <w:jc w:val="both"/>
        <w:rPr>
          <w:rFonts w:ascii="Arial" w:hAnsi="Arial" w:cs="Arial"/>
          <w:bCs/>
          <w:color w:val="212121"/>
          <w:sz w:val="20"/>
        </w:rPr>
      </w:pPr>
    </w:p>
    <w:p w14:paraId="04847EA5"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XII.</w:t>
      </w:r>
      <w:r w:rsidRPr="00D21863">
        <w:rPr>
          <w:rFonts w:ascii="Arial" w:hAnsi="Arial" w:cs="Arial"/>
          <w:bCs/>
          <w:color w:val="212121"/>
          <w:sz w:val="20"/>
        </w:rPr>
        <w:t xml:space="preserve"> Perspectiva de Juventudes: Enfoque teórico, metodológico, técnico operativo para la construcción de políticas y acciones sociales, económicas y políticas orientadas a la protección y el desarrollo social integral, garantía de derechos, reconocimiento de los derechos humanos y la participación de las personas jóvenes en la vida pública; </w:t>
      </w:r>
    </w:p>
    <w:p w14:paraId="69FB3BCF" w14:textId="77777777" w:rsidR="00D21863" w:rsidRPr="00D21863" w:rsidRDefault="00D21863" w:rsidP="000E2CC0">
      <w:pPr>
        <w:jc w:val="both"/>
        <w:rPr>
          <w:rFonts w:ascii="Arial" w:hAnsi="Arial" w:cs="Arial"/>
          <w:bCs/>
          <w:color w:val="212121"/>
          <w:sz w:val="20"/>
        </w:rPr>
      </w:pPr>
    </w:p>
    <w:p w14:paraId="6632530E"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XIII.</w:t>
      </w:r>
      <w:r w:rsidRPr="00D21863">
        <w:rPr>
          <w:rFonts w:ascii="Arial" w:hAnsi="Arial" w:cs="Arial"/>
          <w:bCs/>
          <w:color w:val="212121"/>
          <w:sz w:val="20"/>
        </w:rPr>
        <w:t xml:space="preserve"> Poder Ejecutivo: Poder Ejecutivo del Estado de Tamaulipas; </w:t>
      </w:r>
    </w:p>
    <w:p w14:paraId="33A93EA4" w14:textId="77777777" w:rsidR="00D21863" w:rsidRPr="00D21863" w:rsidRDefault="00D21863" w:rsidP="000E2CC0">
      <w:pPr>
        <w:jc w:val="both"/>
        <w:rPr>
          <w:rFonts w:ascii="Arial" w:hAnsi="Arial" w:cs="Arial"/>
          <w:bCs/>
          <w:color w:val="212121"/>
          <w:sz w:val="20"/>
        </w:rPr>
      </w:pPr>
    </w:p>
    <w:p w14:paraId="7ED4EB65"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XIV.</w:t>
      </w:r>
      <w:r w:rsidRPr="00D21863">
        <w:rPr>
          <w:rFonts w:ascii="Arial" w:hAnsi="Arial" w:cs="Arial"/>
          <w:bCs/>
          <w:color w:val="212121"/>
          <w:sz w:val="20"/>
        </w:rPr>
        <w:t xml:space="preserve"> Primera Experiencia Laboral: Primera vinculación de las personas jóvenes al mercado laboral, la cual les permitirá participar en procesos de capacitación y formación laboral articulados con el proceso de la educación formal, no formal e informal;</w:t>
      </w:r>
    </w:p>
    <w:p w14:paraId="49578F61" w14:textId="77777777" w:rsidR="00D21863" w:rsidRPr="00D21863" w:rsidRDefault="00D21863" w:rsidP="000E2CC0">
      <w:pPr>
        <w:jc w:val="both"/>
        <w:rPr>
          <w:rFonts w:ascii="Arial" w:hAnsi="Arial" w:cs="Arial"/>
          <w:bCs/>
          <w:color w:val="212121"/>
          <w:sz w:val="20"/>
        </w:rPr>
      </w:pPr>
    </w:p>
    <w:p w14:paraId="3F2468A9"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XV.</w:t>
      </w:r>
      <w:r w:rsidRPr="00D21863">
        <w:rPr>
          <w:rFonts w:ascii="Arial" w:hAnsi="Arial" w:cs="Arial"/>
          <w:bCs/>
          <w:color w:val="212121"/>
          <w:sz w:val="20"/>
        </w:rPr>
        <w:t xml:space="preserve"> Programa: El Programa Estatal de la Juventud; </w:t>
      </w:r>
    </w:p>
    <w:p w14:paraId="72CFEEDD" w14:textId="77777777" w:rsidR="00D21863" w:rsidRPr="00D21863" w:rsidRDefault="00D21863" w:rsidP="000E2CC0">
      <w:pPr>
        <w:jc w:val="both"/>
        <w:rPr>
          <w:rFonts w:ascii="Arial" w:hAnsi="Arial" w:cs="Arial"/>
          <w:bCs/>
          <w:color w:val="212121"/>
          <w:sz w:val="20"/>
        </w:rPr>
      </w:pPr>
    </w:p>
    <w:p w14:paraId="2E0B7B76"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XVI.</w:t>
      </w:r>
      <w:r w:rsidRPr="00D21863">
        <w:rPr>
          <w:rFonts w:ascii="Arial" w:hAnsi="Arial" w:cs="Arial"/>
          <w:bCs/>
          <w:color w:val="212121"/>
          <w:sz w:val="20"/>
        </w:rPr>
        <w:t xml:space="preserve"> Sistema: Sistema para el Desarrollo de las Juventudes; y </w:t>
      </w:r>
    </w:p>
    <w:p w14:paraId="098C3C5B" w14:textId="77777777" w:rsidR="00D21863" w:rsidRPr="00D21863" w:rsidRDefault="00D21863" w:rsidP="000E2CC0">
      <w:pPr>
        <w:jc w:val="both"/>
        <w:rPr>
          <w:rFonts w:ascii="Arial" w:hAnsi="Arial" w:cs="Arial"/>
          <w:bCs/>
          <w:color w:val="212121"/>
          <w:sz w:val="20"/>
        </w:rPr>
      </w:pPr>
    </w:p>
    <w:p w14:paraId="63F42468"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XVII.</w:t>
      </w:r>
      <w:r w:rsidRPr="00D21863">
        <w:rPr>
          <w:rFonts w:ascii="Arial" w:hAnsi="Arial" w:cs="Arial"/>
          <w:bCs/>
          <w:color w:val="212121"/>
          <w:sz w:val="20"/>
        </w:rPr>
        <w:t xml:space="preserve"> Transversalidad: Es el proceso que permite garantizar la incorporación de las perspectivas de juventudes, género, diversidad cultural y diversidad de capacidades en cualquier acción que se planifique con el objetivo de valorar las implicaciones que tiene para todas las personas, tratándose de legislación, programas de políticas públicas, actividades administrativas, económicas y culturales en las instituciones públicas y privadas.</w:t>
      </w:r>
    </w:p>
    <w:p w14:paraId="28259036" w14:textId="77777777" w:rsidR="00D21863" w:rsidRPr="00D21863" w:rsidRDefault="00D21863" w:rsidP="000E2CC0">
      <w:pPr>
        <w:jc w:val="both"/>
        <w:rPr>
          <w:rFonts w:ascii="Arial" w:hAnsi="Arial" w:cs="Arial"/>
          <w:bCs/>
          <w:color w:val="212121"/>
          <w:sz w:val="20"/>
        </w:rPr>
      </w:pPr>
    </w:p>
    <w:p w14:paraId="441A26B5"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ARTÍCULO 3.</w:t>
      </w:r>
      <w:r w:rsidRPr="00D21863">
        <w:rPr>
          <w:rFonts w:ascii="Arial" w:hAnsi="Arial" w:cs="Arial"/>
          <w:bCs/>
          <w:color w:val="212121"/>
          <w:sz w:val="20"/>
        </w:rPr>
        <w:t xml:space="preserve"> Son principios rectores en materia de juventud los siguientes: </w:t>
      </w:r>
    </w:p>
    <w:p w14:paraId="3A4BC559" w14:textId="77777777" w:rsidR="00D21863" w:rsidRPr="00D21863" w:rsidRDefault="00D21863" w:rsidP="000E2CC0">
      <w:pPr>
        <w:jc w:val="both"/>
        <w:rPr>
          <w:rFonts w:ascii="Arial" w:hAnsi="Arial" w:cs="Arial"/>
          <w:bCs/>
          <w:color w:val="212121"/>
          <w:sz w:val="20"/>
        </w:rPr>
      </w:pPr>
    </w:p>
    <w:p w14:paraId="07DEA7C6" w14:textId="77777777" w:rsidR="00D21863" w:rsidRDefault="00D21863" w:rsidP="000E2CC0">
      <w:pPr>
        <w:jc w:val="both"/>
        <w:rPr>
          <w:rFonts w:ascii="Arial" w:hAnsi="Arial" w:cs="Arial"/>
          <w:bCs/>
          <w:color w:val="212121"/>
          <w:sz w:val="20"/>
        </w:rPr>
      </w:pPr>
      <w:r w:rsidRPr="00D21863">
        <w:rPr>
          <w:rFonts w:ascii="Arial" w:hAnsi="Arial" w:cs="Arial"/>
          <w:b/>
          <w:bCs/>
          <w:color w:val="212121"/>
          <w:sz w:val="20"/>
        </w:rPr>
        <w:lastRenderedPageBreak/>
        <w:t>l.</w:t>
      </w:r>
      <w:r w:rsidRPr="00D21863">
        <w:rPr>
          <w:rFonts w:ascii="Arial" w:hAnsi="Arial" w:cs="Arial"/>
          <w:bCs/>
          <w:color w:val="212121"/>
          <w:sz w:val="20"/>
        </w:rPr>
        <w:t xml:space="preserve"> La concurrencia entre el Estado y los Municipios en sus respectivos ámbitos de competencia en la atención integral de la juventud; </w:t>
      </w:r>
    </w:p>
    <w:p w14:paraId="03D71280" w14:textId="77777777" w:rsidR="000E2CC0" w:rsidRPr="00D21863" w:rsidRDefault="000E2CC0" w:rsidP="000E2CC0">
      <w:pPr>
        <w:jc w:val="both"/>
        <w:rPr>
          <w:rFonts w:ascii="Arial" w:hAnsi="Arial" w:cs="Arial"/>
          <w:bCs/>
          <w:color w:val="212121"/>
          <w:sz w:val="20"/>
        </w:rPr>
      </w:pPr>
    </w:p>
    <w:p w14:paraId="6CED7B7C"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II.</w:t>
      </w:r>
      <w:r w:rsidRPr="00D21863">
        <w:rPr>
          <w:rFonts w:ascii="Arial" w:hAnsi="Arial" w:cs="Arial"/>
          <w:bCs/>
          <w:color w:val="212121"/>
          <w:sz w:val="20"/>
        </w:rPr>
        <w:t xml:space="preserve"> La corresponsabilidad entre el Estado, de la sociedad y de la familia en la atención integral para las personas jóvenes; </w:t>
      </w:r>
    </w:p>
    <w:p w14:paraId="6DA72CB8" w14:textId="77777777" w:rsidR="00D21863" w:rsidRPr="00D21863" w:rsidRDefault="00D21863" w:rsidP="000E2CC0">
      <w:pPr>
        <w:jc w:val="both"/>
        <w:rPr>
          <w:rFonts w:ascii="Arial" w:hAnsi="Arial" w:cs="Arial"/>
          <w:bCs/>
          <w:color w:val="212121"/>
          <w:sz w:val="20"/>
        </w:rPr>
      </w:pPr>
    </w:p>
    <w:p w14:paraId="416B859B"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III.</w:t>
      </w:r>
      <w:r w:rsidRPr="00D21863">
        <w:rPr>
          <w:rFonts w:ascii="Arial" w:hAnsi="Arial" w:cs="Arial"/>
          <w:bCs/>
          <w:color w:val="212121"/>
          <w:sz w:val="20"/>
        </w:rPr>
        <w:t xml:space="preserve"> La equidad en el acceso y disfrute de oportunidades para su desarrollo entre las personas jóvenes; </w:t>
      </w:r>
    </w:p>
    <w:p w14:paraId="54F16166" w14:textId="77777777" w:rsidR="00D21863" w:rsidRPr="00D21863" w:rsidRDefault="00D21863" w:rsidP="000E2CC0">
      <w:pPr>
        <w:jc w:val="both"/>
        <w:rPr>
          <w:rFonts w:ascii="Arial" w:hAnsi="Arial" w:cs="Arial"/>
          <w:bCs/>
          <w:color w:val="212121"/>
          <w:sz w:val="20"/>
        </w:rPr>
      </w:pPr>
    </w:p>
    <w:p w14:paraId="4B327AF1"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IV.</w:t>
      </w:r>
      <w:r w:rsidRPr="00D21863">
        <w:rPr>
          <w:rFonts w:ascii="Arial" w:hAnsi="Arial" w:cs="Arial"/>
          <w:bCs/>
          <w:color w:val="212121"/>
          <w:sz w:val="20"/>
        </w:rPr>
        <w:t xml:space="preserve"> La igualdad de las personas jóvenes; </w:t>
      </w:r>
    </w:p>
    <w:p w14:paraId="6AA3572D" w14:textId="77777777" w:rsidR="00D21863" w:rsidRPr="00D21863" w:rsidRDefault="00D21863" w:rsidP="000E2CC0">
      <w:pPr>
        <w:jc w:val="both"/>
        <w:rPr>
          <w:rFonts w:ascii="Arial" w:hAnsi="Arial" w:cs="Arial"/>
          <w:bCs/>
          <w:color w:val="212121"/>
          <w:sz w:val="20"/>
        </w:rPr>
      </w:pPr>
    </w:p>
    <w:p w14:paraId="17543B35"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V.</w:t>
      </w:r>
      <w:r w:rsidRPr="00D21863">
        <w:rPr>
          <w:rFonts w:ascii="Arial" w:hAnsi="Arial" w:cs="Arial"/>
          <w:bCs/>
          <w:color w:val="212121"/>
          <w:sz w:val="20"/>
        </w:rPr>
        <w:t xml:space="preserve"> La no discriminación motivada por origen, género, edad, discapacidades, condición social, condiciones de salud, religión, opiniones, </w:t>
      </w:r>
      <w:proofErr w:type="gramStart"/>
      <w:r w:rsidRPr="00D21863">
        <w:rPr>
          <w:rFonts w:ascii="Arial" w:hAnsi="Arial" w:cs="Arial"/>
          <w:bCs/>
          <w:color w:val="212121"/>
          <w:sz w:val="20"/>
        </w:rPr>
        <w:t>preferencias  sexuales</w:t>
      </w:r>
      <w:proofErr w:type="gramEnd"/>
      <w:r w:rsidRPr="00D21863">
        <w:rPr>
          <w:rFonts w:ascii="Arial" w:hAnsi="Arial" w:cs="Arial"/>
          <w:bCs/>
          <w:color w:val="212121"/>
          <w:sz w:val="20"/>
        </w:rPr>
        <w:t xml:space="preserve">, estado civil o cualquier otra que atente contra la dignidad humana y tenga por objeto anular o menoscabar los derechos y sus libertades; </w:t>
      </w:r>
    </w:p>
    <w:p w14:paraId="15701C46" w14:textId="77777777" w:rsidR="00D21863" w:rsidRPr="00D21863" w:rsidRDefault="00D21863" w:rsidP="000E2CC0">
      <w:pPr>
        <w:jc w:val="both"/>
        <w:rPr>
          <w:rFonts w:ascii="Arial" w:hAnsi="Arial" w:cs="Arial"/>
          <w:b/>
          <w:bCs/>
          <w:color w:val="212121"/>
          <w:sz w:val="20"/>
        </w:rPr>
      </w:pPr>
    </w:p>
    <w:p w14:paraId="08F96FDE"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VI.</w:t>
      </w:r>
      <w:r w:rsidRPr="00D21863">
        <w:rPr>
          <w:rFonts w:ascii="Arial" w:hAnsi="Arial" w:cs="Arial"/>
          <w:bCs/>
          <w:color w:val="212121"/>
          <w:sz w:val="20"/>
        </w:rPr>
        <w:t xml:space="preserve"> La inclusión de las personas jóvenes en el proceso de desarrollo político, económico, social y cultural del Estado; </w:t>
      </w:r>
    </w:p>
    <w:p w14:paraId="6445413B" w14:textId="77777777" w:rsidR="00D21863" w:rsidRPr="00D21863" w:rsidRDefault="00D21863" w:rsidP="000E2CC0">
      <w:pPr>
        <w:jc w:val="both"/>
        <w:rPr>
          <w:rFonts w:ascii="Arial" w:hAnsi="Arial" w:cs="Arial"/>
          <w:bCs/>
          <w:color w:val="212121"/>
          <w:sz w:val="20"/>
        </w:rPr>
      </w:pPr>
    </w:p>
    <w:p w14:paraId="4FE46D5E"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VII.</w:t>
      </w:r>
      <w:r w:rsidRPr="00D21863">
        <w:rPr>
          <w:rFonts w:ascii="Arial" w:hAnsi="Arial" w:cs="Arial"/>
          <w:bCs/>
          <w:color w:val="212121"/>
          <w:sz w:val="20"/>
        </w:rPr>
        <w:t xml:space="preserve"> La inserción social y laboral de las personas jóvenes; </w:t>
      </w:r>
    </w:p>
    <w:p w14:paraId="09448F6F" w14:textId="77777777" w:rsidR="00D21863" w:rsidRPr="00D21863" w:rsidRDefault="00D21863" w:rsidP="000E2CC0">
      <w:pPr>
        <w:jc w:val="both"/>
        <w:rPr>
          <w:rFonts w:ascii="Arial" w:hAnsi="Arial" w:cs="Arial"/>
          <w:bCs/>
          <w:color w:val="212121"/>
          <w:sz w:val="20"/>
        </w:rPr>
      </w:pPr>
    </w:p>
    <w:p w14:paraId="263F5876"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VIII.</w:t>
      </w:r>
      <w:r w:rsidRPr="00D21863">
        <w:rPr>
          <w:rFonts w:ascii="Arial" w:hAnsi="Arial" w:cs="Arial"/>
          <w:bCs/>
          <w:color w:val="212121"/>
          <w:sz w:val="20"/>
        </w:rPr>
        <w:t xml:space="preserve"> La interculturalidad;</w:t>
      </w:r>
    </w:p>
    <w:p w14:paraId="6731771D" w14:textId="77777777" w:rsidR="00D21863" w:rsidRPr="00D21863" w:rsidRDefault="00D21863" w:rsidP="000E2CC0">
      <w:pPr>
        <w:jc w:val="both"/>
        <w:rPr>
          <w:rFonts w:ascii="Arial" w:hAnsi="Arial" w:cs="Arial"/>
          <w:bCs/>
          <w:color w:val="212121"/>
          <w:sz w:val="20"/>
        </w:rPr>
      </w:pPr>
    </w:p>
    <w:p w14:paraId="6FB381FA"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IX.</w:t>
      </w:r>
      <w:r w:rsidRPr="00D21863">
        <w:rPr>
          <w:rFonts w:ascii="Arial" w:hAnsi="Arial" w:cs="Arial"/>
          <w:bCs/>
          <w:color w:val="212121"/>
          <w:sz w:val="20"/>
        </w:rPr>
        <w:t xml:space="preserve"> La participación libre y democrática de las personas jóvenes en los procesos de torna de decisiones que afecten su entorno, en los ámbitos político, social, económico, cultural y deportivo; </w:t>
      </w:r>
    </w:p>
    <w:p w14:paraId="548E49FB" w14:textId="77777777" w:rsidR="00D21863" w:rsidRPr="00D21863" w:rsidRDefault="00D21863" w:rsidP="000E2CC0">
      <w:pPr>
        <w:jc w:val="both"/>
        <w:rPr>
          <w:rFonts w:ascii="Arial" w:hAnsi="Arial" w:cs="Arial"/>
          <w:bCs/>
          <w:color w:val="212121"/>
          <w:sz w:val="20"/>
        </w:rPr>
      </w:pPr>
    </w:p>
    <w:p w14:paraId="71B90D41"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X.</w:t>
      </w:r>
      <w:r w:rsidRPr="00D21863">
        <w:rPr>
          <w:rFonts w:ascii="Arial" w:hAnsi="Arial" w:cs="Arial"/>
          <w:bCs/>
          <w:color w:val="212121"/>
          <w:sz w:val="20"/>
        </w:rPr>
        <w:t xml:space="preserve"> El respeto y reconocimiento a la diversidad de las personas jóvenes; y </w:t>
      </w:r>
    </w:p>
    <w:p w14:paraId="633E661B" w14:textId="77777777" w:rsidR="00D21863" w:rsidRPr="00D21863" w:rsidRDefault="00D21863" w:rsidP="000E2CC0">
      <w:pPr>
        <w:jc w:val="both"/>
        <w:rPr>
          <w:rFonts w:ascii="Arial" w:hAnsi="Arial" w:cs="Arial"/>
          <w:bCs/>
          <w:color w:val="212121"/>
          <w:sz w:val="20"/>
        </w:rPr>
      </w:pPr>
    </w:p>
    <w:p w14:paraId="6BDFFE6F" w14:textId="77777777" w:rsidR="00D21863" w:rsidRDefault="00D21863" w:rsidP="000E2CC0">
      <w:pPr>
        <w:jc w:val="both"/>
        <w:rPr>
          <w:rFonts w:ascii="Arial" w:hAnsi="Arial" w:cs="Arial"/>
          <w:bCs/>
          <w:color w:val="212121"/>
          <w:sz w:val="20"/>
        </w:rPr>
      </w:pPr>
      <w:r w:rsidRPr="00D21863">
        <w:rPr>
          <w:rFonts w:ascii="Arial" w:hAnsi="Arial" w:cs="Arial"/>
          <w:b/>
          <w:bCs/>
          <w:color w:val="212121"/>
          <w:sz w:val="20"/>
        </w:rPr>
        <w:t>XI.</w:t>
      </w:r>
      <w:r w:rsidRPr="00D21863">
        <w:rPr>
          <w:rFonts w:ascii="Arial" w:hAnsi="Arial" w:cs="Arial"/>
          <w:bCs/>
          <w:color w:val="212121"/>
          <w:sz w:val="20"/>
        </w:rPr>
        <w:t xml:space="preserve"> La transversalidad de la perspectiva de juventudes, que considere las distintas etapas y realidades de las juventudes en todos los aspectos de la vida.</w:t>
      </w:r>
    </w:p>
    <w:p w14:paraId="0B30E65B" w14:textId="77777777" w:rsidR="000E2CC0" w:rsidRPr="00D21863" w:rsidRDefault="000E2CC0" w:rsidP="000E2CC0">
      <w:pPr>
        <w:jc w:val="both"/>
        <w:rPr>
          <w:rFonts w:ascii="Arial" w:hAnsi="Arial" w:cs="Arial"/>
          <w:bCs/>
          <w:color w:val="212121"/>
          <w:sz w:val="20"/>
        </w:rPr>
      </w:pPr>
    </w:p>
    <w:p w14:paraId="6E01F89D" w14:textId="77777777" w:rsidR="00D21863" w:rsidRPr="00D21863" w:rsidRDefault="00D21863" w:rsidP="000E2CC0">
      <w:pPr>
        <w:jc w:val="center"/>
        <w:rPr>
          <w:rFonts w:ascii="Arial" w:hAnsi="Arial" w:cs="Arial"/>
          <w:b/>
          <w:bCs/>
          <w:color w:val="212121"/>
          <w:sz w:val="20"/>
        </w:rPr>
      </w:pPr>
      <w:r w:rsidRPr="00D21863">
        <w:rPr>
          <w:rFonts w:ascii="Arial" w:hAnsi="Arial" w:cs="Arial"/>
          <w:b/>
          <w:bCs/>
          <w:color w:val="212121"/>
          <w:sz w:val="20"/>
        </w:rPr>
        <w:t>TÍTULO SEGUNDO</w:t>
      </w:r>
    </w:p>
    <w:p w14:paraId="5CAB8AC8" w14:textId="77777777" w:rsidR="00D21863" w:rsidRPr="00D21863" w:rsidRDefault="00D21863" w:rsidP="000E2CC0">
      <w:pPr>
        <w:jc w:val="center"/>
        <w:rPr>
          <w:rFonts w:ascii="Arial" w:hAnsi="Arial" w:cs="Arial"/>
          <w:b/>
          <w:bCs/>
          <w:color w:val="212121"/>
          <w:sz w:val="20"/>
        </w:rPr>
      </w:pPr>
      <w:r w:rsidRPr="00D21863">
        <w:rPr>
          <w:rFonts w:ascii="Arial" w:hAnsi="Arial" w:cs="Arial"/>
          <w:b/>
          <w:bCs/>
          <w:color w:val="212121"/>
          <w:sz w:val="20"/>
        </w:rPr>
        <w:t>DE LOS DERECHOS DE LAS PERSONAS JÓVENES</w:t>
      </w:r>
    </w:p>
    <w:p w14:paraId="3BF7FC4A" w14:textId="77777777" w:rsidR="00D21863" w:rsidRPr="00D21863" w:rsidRDefault="00D21863" w:rsidP="000E2CC0">
      <w:pPr>
        <w:jc w:val="center"/>
        <w:rPr>
          <w:rFonts w:ascii="Arial" w:hAnsi="Arial" w:cs="Arial"/>
          <w:b/>
          <w:bCs/>
          <w:color w:val="212121"/>
          <w:sz w:val="20"/>
        </w:rPr>
      </w:pPr>
    </w:p>
    <w:p w14:paraId="3396705C" w14:textId="77777777" w:rsidR="00D21863" w:rsidRPr="00D21863" w:rsidRDefault="00D21863" w:rsidP="000E2CC0">
      <w:pPr>
        <w:jc w:val="center"/>
        <w:rPr>
          <w:rFonts w:ascii="Arial" w:hAnsi="Arial" w:cs="Arial"/>
          <w:b/>
          <w:bCs/>
          <w:color w:val="212121"/>
          <w:sz w:val="20"/>
        </w:rPr>
      </w:pPr>
      <w:r w:rsidRPr="00D21863">
        <w:rPr>
          <w:rFonts w:ascii="Arial" w:hAnsi="Arial" w:cs="Arial"/>
          <w:b/>
          <w:bCs/>
          <w:color w:val="212121"/>
          <w:sz w:val="20"/>
        </w:rPr>
        <w:t>CAPÍTULO I</w:t>
      </w:r>
    </w:p>
    <w:p w14:paraId="2D614C38" w14:textId="77777777" w:rsidR="00D21863" w:rsidRPr="00D21863" w:rsidRDefault="00D21863" w:rsidP="000E2CC0">
      <w:pPr>
        <w:jc w:val="center"/>
        <w:rPr>
          <w:rFonts w:ascii="Arial" w:hAnsi="Arial" w:cs="Arial"/>
          <w:b/>
          <w:bCs/>
          <w:color w:val="212121"/>
          <w:sz w:val="20"/>
        </w:rPr>
      </w:pPr>
      <w:r w:rsidRPr="00D21863">
        <w:rPr>
          <w:rFonts w:ascii="Arial" w:hAnsi="Arial" w:cs="Arial"/>
          <w:b/>
          <w:bCs/>
          <w:color w:val="212121"/>
          <w:sz w:val="20"/>
        </w:rPr>
        <w:t>DE LOS DERECHOS DE LAS PERSONAS JÓVENES</w:t>
      </w:r>
    </w:p>
    <w:p w14:paraId="08B5CF2C" w14:textId="77777777" w:rsidR="00D21863" w:rsidRPr="00D21863" w:rsidRDefault="00D21863" w:rsidP="000E2CC0">
      <w:pPr>
        <w:jc w:val="center"/>
        <w:rPr>
          <w:rFonts w:ascii="Arial" w:hAnsi="Arial" w:cs="Arial"/>
          <w:b/>
          <w:bCs/>
          <w:color w:val="212121"/>
          <w:sz w:val="20"/>
        </w:rPr>
      </w:pPr>
    </w:p>
    <w:p w14:paraId="41D981C2"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ARTÍCULO 4.</w:t>
      </w:r>
      <w:r w:rsidRPr="00D21863">
        <w:rPr>
          <w:rFonts w:ascii="Arial" w:hAnsi="Arial" w:cs="Arial"/>
          <w:bCs/>
          <w:color w:val="212121"/>
          <w:sz w:val="20"/>
        </w:rPr>
        <w:t xml:space="preserve"> Son derechos humanos inherentes de las personas jóvenes los reconocidos en la Constitución Política de los Estados Unidos Mexicanos, la Constitución Política del Estado de Tamaulipas, los Tratados Internacionales firmados y ratificados por el Estado Mexicano y demás normas aplicables. </w:t>
      </w:r>
    </w:p>
    <w:p w14:paraId="5053C0D9" w14:textId="77777777" w:rsidR="00D21863" w:rsidRPr="00D21863" w:rsidRDefault="00D21863" w:rsidP="000E2CC0">
      <w:pPr>
        <w:jc w:val="both"/>
        <w:rPr>
          <w:rFonts w:ascii="Arial" w:hAnsi="Arial" w:cs="Arial"/>
          <w:b/>
          <w:bCs/>
          <w:color w:val="212121"/>
          <w:sz w:val="20"/>
        </w:rPr>
      </w:pPr>
    </w:p>
    <w:p w14:paraId="381A28B6"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ARTÍCULO 5.</w:t>
      </w:r>
      <w:r w:rsidRPr="00D21863">
        <w:rPr>
          <w:rFonts w:ascii="Arial" w:hAnsi="Arial" w:cs="Arial"/>
          <w:bCs/>
          <w:color w:val="212121"/>
          <w:sz w:val="20"/>
        </w:rPr>
        <w:t xml:space="preserve"> Además, el Estado reconoce como derechos de las personas jóvenes, los siguientes: </w:t>
      </w:r>
    </w:p>
    <w:p w14:paraId="5E98ACD3" w14:textId="77777777" w:rsidR="00D21863" w:rsidRPr="00D21863" w:rsidRDefault="00D21863" w:rsidP="000E2CC0">
      <w:pPr>
        <w:jc w:val="both"/>
        <w:rPr>
          <w:rFonts w:ascii="Arial" w:hAnsi="Arial" w:cs="Arial"/>
          <w:bCs/>
          <w:color w:val="212121"/>
          <w:sz w:val="20"/>
        </w:rPr>
      </w:pPr>
    </w:p>
    <w:p w14:paraId="222B0B46"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l.</w:t>
      </w:r>
      <w:r w:rsidRPr="00D21863">
        <w:rPr>
          <w:rFonts w:ascii="Arial" w:hAnsi="Arial" w:cs="Arial"/>
          <w:bCs/>
          <w:color w:val="212121"/>
          <w:sz w:val="20"/>
        </w:rPr>
        <w:t xml:space="preserve"> Derecho al fortalecimiento e impulso de sus emprendimientos; </w:t>
      </w:r>
    </w:p>
    <w:p w14:paraId="685C3021" w14:textId="77777777" w:rsidR="00D21863" w:rsidRPr="00D21863" w:rsidRDefault="00D21863" w:rsidP="000E2CC0">
      <w:pPr>
        <w:jc w:val="both"/>
        <w:rPr>
          <w:rFonts w:ascii="Arial" w:hAnsi="Arial" w:cs="Arial"/>
          <w:bCs/>
          <w:color w:val="212121"/>
          <w:sz w:val="20"/>
        </w:rPr>
      </w:pPr>
    </w:p>
    <w:p w14:paraId="33AF4891"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II.</w:t>
      </w:r>
      <w:r w:rsidRPr="00D21863">
        <w:rPr>
          <w:rFonts w:ascii="Arial" w:hAnsi="Arial" w:cs="Arial"/>
          <w:bCs/>
          <w:color w:val="212121"/>
          <w:sz w:val="20"/>
        </w:rPr>
        <w:t xml:space="preserve"> Derecho a la participación efectiva en la vida social y democrática y en los procesos de torna de decisiones del Estado; </w:t>
      </w:r>
    </w:p>
    <w:p w14:paraId="667FAFB3" w14:textId="77777777" w:rsidR="00D21863" w:rsidRPr="00D21863" w:rsidRDefault="00D21863" w:rsidP="000E2CC0">
      <w:pPr>
        <w:jc w:val="both"/>
        <w:rPr>
          <w:rFonts w:ascii="Arial" w:hAnsi="Arial" w:cs="Arial"/>
          <w:bCs/>
          <w:color w:val="212121"/>
          <w:sz w:val="20"/>
        </w:rPr>
      </w:pPr>
    </w:p>
    <w:p w14:paraId="4B845BBD"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III.</w:t>
      </w:r>
      <w:r w:rsidRPr="00D21863">
        <w:rPr>
          <w:rFonts w:ascii="Arial" w:hAnsi="Arial" w:cs="Arial"/>
          <w:bCs/>
          <w:color w:val="212121"/>
          <w:sz w:val="20"/>
        </w:rPr>
        <w:t xml:space="preserve"> Derecho de acceso y disfrute de los servicios y beneficios socioeconómicos, culturales, de desarrollo y de atención; </w:t>
      </w:r>
    </w:p>
    <w:p w14:paraId="2FC04936" w14:textId="77777777" w:rsidR="00D21863" w:rsidRPr="00D21863" w:rsidRDefault="00D21863" w:rsidP="000E2CC0">
      <w:pPr>
        <w:jc w:val="both"/>
        <w:rPr>
          <w:rFonts w:ascii="Arial" w:hAnsi="Arial" w:cs="Arial"/>
          <w:bCs/>
          <w:color w:val="212121"/>
          <w:sz w:val="20"/>
        </w:rPr>
      </w:pPr>
    </w:p>
    <w:p w14:paraId="7EC57780"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IV.</w:t>
      </w:r>
      <w:r w:rsidRPr="00D21863">
        <w:rPr>
          <w:rFonts w:ascii="Arial" w:hAnsi="Arial" w:cs="Arial"/>
          <w:bCs/>
          <w:color w:val="212121"/>
          <w:sz w:val="20"/>
        </w:rPr>
        <w:t xml:space="preserve"> Derecho a la protección en caso de encontrarse en estado de vulnerabilidad; </w:t>
      </w:r>
    </w:p>
    <w:p w14:paraId="7886765D" w14:textId="77777777" w:rsidR="00D21863" w:rsidRPr="00D21863" w:rsidRDefault="00D21863" w:rsidP="000E2CC0">
      <w:pPr>
        <w:jc w:val="both"/>
        <w:rPr>
          <w:rFonts w:ascii="Arial" w:hAnsi="Arial" w:cs="Arial"/>
          <w:bCs/>
          <w:color w:val="212121"/>
          <w:sz w:val="20"/>
        </w:rPr>
      </w:pPr>
    </w:p>
    <w:p w14:paraId="5977BA35"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V.</w:t>
      </w:r>
      <w:r w:rsidRPr="00D21863">
        <w:rPr>
          <w:rFonts w:ascii="Arial" w:hAnsi="Arial" w:cs="Arial"/>
          <w:bCs/>
          <w:color w:val="212121"/>
          <w:sz w:val="20"/>
        </w:rPr>
        <w:t xml:space="preserve"> Derecho a la cultura y a la recreación; </w:t>
      </w:r>
    </w:p>
    <w:p w14:paraId="612F56CC" w14:textId="77777777" w:rsidR="00D21863" w:rsidRPr="00D21863" w:rsidRDefault="00D21863" w:rsidP="000E2CC0">
      <w:pPr>
        <w:jc w:val="both"/>
        <w:rPr>
          <w:rFonts w:ascii="Arial" w:hAnsi="Arial" w:cs="Arial"/>
          <w:bCs/>
          <w:color w:val="212121"/>
          <w:sz w:val="20"/>
        </w:rPr>
      </w:pPr>
    </w:p>
    <w:p w14:paraId="7021BE40"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VI.</w:t>
      </w:r>
      <w:r w:rsidRPr="00D21863">
        <w:rPr>
          <w:rFonts w:ascii="Arial" w:hAnsi="Arial" w:cs="Arial"/>
          <w:bCs/>
          <w:color w:val="212121"/>
          <w:sz w:val="20"/>
        </w:rPr>
        <w:t xml:space="preserve"> Derecho a una vida libre de violencia y de cualquier tipo de explotación;</w:t>
      </w:r>
    </w:p>
    <w:p w14:paraId="598C9DE7" w14:textId="77777777" w:rsidR="00D21863" w:rsidRPr="00D21863" w:rsidRDefault="00D21863" w:rsidP="000E2CC0">
      <w:pPr>
        <w:jc w:val="both"/>
        <w:rPr>
          <w:rFonts w:ascii="Arial" w:hAnsi="Arial" w:cs="Arial"/>
          <w:bCs/>
          <w:color w:val="212121"/>
          <w:sz w:val="20"/>
        </w:rPr>
      </w:pPr>
    </w:p>
    <w:p w14:paraId="02927C1E" w14:textId="77777777" w:rsidR="00D21863" w:rsidRDefault="00D21863" w:rsidP="000E2CC0">
      <w:pPr>
        <w:jc w:val="both"/>
        <w:rPr>
          <w:rFonts w:ascii="Arial" w:hAnsi="Arial" w:cs="Arial"/>
          <w:bCs/>
          <w:color w:val="212121"/>
          <w:sz w:val="20"/>
        </w:rPr>
      </w:pPr>
      <w:r w:rsidRPr="00D21863">
        <w:rPr>
          <w:rFonts w:ascii="Arial" w:hAnsi="Arial" w:cs="Arial"/>
          <w:b/>
          <w:bCs/>
          <w:color w:val="212121"/>
          <w:sz w:val="20"/>
        </w:rPr>
        <w:lastRenderedPageBreak/>
        <w:t>VII.</w:t>
      </w:r>
      <w:r w:rsidRPr="00D21863">
        <w:rPr>
          <w:rFonts w:ascii="Arial" w:hAnsi="Arial" w:cs="Arial"/>
          <w:bCs/>
          <w:color w:val="212121"/>
          <w:sz w:val="20"/>
        </w:rPr>
        <w:t xml:space="preserve"> Derecho a mantener bajo confidencialidad su estado de salud física y mental y los tratamientos que le sean prescritos de conformidad con la legislación aplicable; </w:t>
      </w:r>
    </w:p>
    <w:p w14:paraId="48B02C2B" w14:textId="77777777" w:rsidR="000E2CC0" w:rsidRPr="00D21863" w:rsidRDefault="000E2CC0" w:rsidP="000E2CC0">
      <w:pPr>
        <w:jc w:val="both"/>
        <w:rPr>
          <w:rFonts w:ascii="Arial" w:hAnsi="Arial" w:cs="Arial"/>
          <w:bCs/>
          <w:color w:val="212121"/>
          <w:sz w:val="20"/>
        </w:rPr>
      </w:pPr>
    </w:p>
    <w:p w14:paraId="299B39FA"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VIII.</w:t>
      </w:r>
      <w:r w:rsidRPr="00D21863">
        <w:rPr>
          <w:rFonts w:ascii="Arial" w:hAnsi="Arial" w:cs="Arial"/>
          <w:bCs/>
          <w:color w:val="212121"/>
          <w:sz w:val="20"/>
        </w:rPr>
        <w:t xml:space="preserve"> Al disfrute y goce de sus derechos humanos y libertades fundamentales cuando residan en hogares o instituciones donde se les brinden cuidados o tratamientos con pleno respeto a su dignidad, creencias, necesidades e intimidad; </w:t>
      </w:r>
    </w:p>
    <w:p w14:paraId="430BF9D2" w14:textId="77777777" w:rsidR="00D21863" w:rsidRPr="00D21863" w:rsidRDefault="00D21863" w:rsidP="000E2CC0">
      <w:pPr>
        <w:jc w:val="both"/>
        <w:rPr>
          <w:rFonts w:ascii="Arial" w:hAnsi="Arial" w:cs="Arial"/>
          <w:bCs/>
          <w:color w:val="212121"/>
          <w:sz w:val="20"/>
        </w:rPr>
      </w:pPr>
    </w:p>
    <w:p w14:paraId="3D7BCA80"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IX.</w:t>
      </w:r>
      <w:r w:rsidRPr="00D21863">
        <w:rPr>
          <w:rFonts w:ascii="Arial" w:hAnsi="Arial" w:cs="Arial"/>
          <w:bCs/>
          <w:color w:val="212121"/>
          <w:sz w:val="20"/>
        </w:rPr>
        <w:t xml:space="preserve"> Derecho a un medio ambiente sano y equilibrado; </w:t>
      </w:r>
    </w:p>
    <w:p w14:paraId="511468D7" w14:textId="77777777" w:rsidR="00D21863" w:rsidRPr="00D21863" w:rsidRDefault="00D21863" w:rsidP="000E2CC0">
      <w:pPr>
        <w:jc w:val="both"/>
        <w:rPr>
          <w:rFonts w:ascii="Arial" w:hAnsi="Arial" w:cs="Arial"/>
          <w:bCs/>
          <w:color w:val="212121"/>
          <w:sz w:val="20"/>
        </w:rPr>
      </w:pPr>
    </w:p>
    <w:p w14:paraId="1706DFDE"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X.</w:t>
      </w:r>
      <w:r w:rsidRPr="00D21863">
        <w:rPr>
          <w:rFonts w:ascii="Arial" w:hAnsi="Arial" w:cs="Arial"/>
          <w:bCs/>
          <w:color w:val="212121"/>
          <w:sz w:val="20"/>
        </w:rPr>
        <w:t xml:space="preserve"> Derecho a vivir la etapa de juventud con calidad, con las condiciones que permitan su desarrollo y expresión de potencialidad y capacidad humana; y </w:t>
      </w:r>
    </w:p>
    <w:p w14:paraId="7DC7005E" w14:textId="77777777" w:rsidR="00D21863" w:rsidRPr="00D21863" w:rsidRDefault="00D21863" w:rsidP="000E2CC0">
      <w:pPr>
        <w:jc w:val="both"/>
        <w:rPr>
          <w:rFonts w:ascii="Arial" w:hAnsi="Arial" w:cs="Arial"/>
          <w:bCs/>
          <w:color w:val="212121"/>
          <w:sz w:val="20"/>
        </w:rPr>
      </w:pPr>
    </w:p>
    <w:p w14:paraId="5666033E" w14:textId="77777777" w:rsidR="00D21863" w:rsidRPr="00D21863" w:rsidRDefault="00D21863" w:rsidP="000E2CC0">
      <w:pPr>
        <w:jc w:val="both"/>
        <w:rPr>
          <w:rFonts w:ascii="Arial" w:hAnsi="Arial" w:cs="Arial"/>
          <w:bCs/>
          <w:color w:val="212121"/>
          <w:sz w:val="20"/>
        </w:rPr>
      </w:pPr>
      <w:r w:rsidRPr="00D21863">
        <w:rPr>
          <w:rFonts w:ascii="Arial" w:hAnsi="Arial" w:cs="Arial"/>
          <w:b/>
          <w:bCs/>
          <w:color w:val="212121"/>
          <w:sz w:val="20"/>
        </w:rPr>
        <w:t>XI.</w:t>
      </w:r>
      <w:r w:rsidRPr="00D21863">
        <w:rPr>
          <w:rFonts w:ascii="Arial" w:hAnsi="Arial" w:cs="Arial"/>
          <w:bCs/>
          <w:color w:val="212121"/>
          <w:sz w:val="20"/>
        </w:rPr>
        <w:t xml:space="preserve"> Los demás que señale esta Ley y otros ordenamientos aplicables a la materia. </w:t>
      </w:r>
    </w:p>
    <w:p w14:paraId="22974D59" w14:textId="77777777" w:rsidR="00D21863" w:rsidRPr="00D21863" w:rsidRDefault="00D21863" w:rsidP="000E2CC0">
      <w:pPr>
        <w:jc w:val="both"/>
        <w:rPr>
          <w:rFonts w:ascii="Arial" w:hAnsi="Arial" w:cs="Arial"/>
          <w:bCs/>
          <w:color w:val="212121"/>
          <w:sz w:val="20"/>
        </w:rPr>
      </w:pPr>
    </w:p>
    <w:p w14:paraId="217F116C" w14:textId="77777777" w:rsidR="00D21863" w:rsidRDefault="00D21863" w:rsidP="000E2CC0">
      <w:pPr>
        <w:jc w:val="both"/>
        <w:rPr>
          <w:rFonts w:ascii="Arial" w:hAnsi="Arial" w:cs="Arial"/>
          <w:bCs/>
          <w:color w:val="212121"/>
          <w:sz w:val="20"/>
        </w:rPr>
      </w:pPr>
      <w:r w:rsidRPr="00D21863">
        <w:rPr>
          <w:rFonts w:ascii="Arial" w:hAnsi="Arial" w:cs="Arial"/>
          <w:b/>
          <w:bCs/>
          <w:color w:val="212121"/>
          <w:sz w:val="20"/>
        </w:rPr>
        <w:t>ARTÍCULO 6.</w:t>
      </w:r>
      <w:r w:rsidRPr="00D21863">
        <w:rPr>
          <w:rFonts w:ascii="Arial" w:hAnsi="Arial" w:cs="Arial"/>
          <w:bCs/>
          <w:color w:val="212121"/>
          <w:sz w:val="20"/>
        </w:rPr>
        <w:t xml:space="preserve"> Las personas jóvenes son inviolables en su dignidad y ésta deberá ser preservada de los efectos nocivos de violencia e intolerancia, teniendo además el reconocimiento incondicional a su persona, su integridad física, psicoemocional y sexual; trato cordial y respetuoso, y los demás que contribuyan a su desarrollo armónico e integral. </w:t>
      </w:r>
    </w:p>
    <w:p w14:paraId="22CC17A8" w14:textId="77777777" w:rsidR="000E2CC0" w:rsidRDefault="000E2CC0" w:rsidP="000E2CC0">
      <w:pPr>
        <w:jc w:val="both"/>
        <w:rPr>
          <w:rFonts w:ascii="Arial" w:hAnsi="Arial" w:cs="Arial"/>
          <w:bCs/>
          <w:color w:val="212121"/>
          <w:sz w:val="20"/>
        </w:rPr>
      </w:pPr>
    </w:p>
    <w:p w14:paraId="0AB43D16"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7.</w:t>
      </w:r>
      <w:r w:rsidRPr="000E2CC0">
        <w:rPr>
          <w:rFonts w:ascii="Arial" w:hAnsi="Arial" w:cs="Arial"/>
          <w:bCs/>
          <w:color w:val="212121"/>
          <w:sz w:val="20"/>
          <w:lang w:val="es-MX"/>
        </w:rPr>
        <w:t xml:space="preserve"> El Estado y los Municipios impulsarán acciones para que las personas jóvenes cuenten con oportunidades que les permitan su autorrealización, su desarrollo integral e integración a la sociedad y su participación en la toma de decisiones de interés público, priorizando en favor de las personas jóvenes el acceso a: </w:t>
      </w:r>
    </w:p>
    <w:p w14:paraId="3F98192F" w14:textId="77777777" w:rsidR="000E2CC0" w:rsidRPr="000E2CC0" w:rsidRDefault="000E2CC0" w:rsidP="000E2CC0">
      <w:pPr>
        <w:jc w:val="both"/>
        <w:rPr>
          <w:rFonts w:ascii="Arial" w:hAnsi="Arial" w:cs="Arial"/>
          <w:bCs/>
          <w:color w:val="212121"/>
          <w:sz w:val="20"/>
          <w:lang w:val="es-MX"/>
        </w:rPr>
      </w:pPr>
    </w:p>
    <w:p w14:paraId="490AEFA6"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Oportunidades que les permitan participar y desarrollar plenamente sus potencialidades; </w:t>
      </w:r>
    </w:p>
    <w:p w14:paraId="43988966" w14:textId="77777777" w:rsidR="000E2CC0" w:rsidRPr="000E2CC0" w:rsidRDefault="000E2CC0" w:rsidP="000E2CC0">
      <w:pPr>
        <w:jc w:val="both"/>
        <w:rPr>
          <w:rFonts w:ascii="Arial" w:hAnsi="Arial" w:cs="Arial"/>
          <w:bCs/>
          <w:color w:val="212121"/>
          <w:sz w:val="20"/>
          <w:lang w:val="es-MX"/>
        </w:rPr>
      </w:pPr>
    </w:p>
    <w:p w14:paraId="4DDBDC94" w14:textId="77777777" w:rsid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Compartir sus conocimientos, experiencias, habilidades y vivencias con otros jóvenes; </w:t>
      </w:r>
    </w:p>
    <w:p w14:paraId="06AA0165" w14:textId="77777777" w:rsidR="000E2CC0" w:rsidRDefault="000E2CC0" w:rsidP="000E2CC0">
      <w:pPr>
        <w:jc w:val="both"/>
        <w:rPr>
          <w:rFonts w:ascii="Arial" w:hAnsi="Arial" w:cs="Arial"/>
          <w:bCs/>
          <w:color w:val="212121"/>
          <w:sz w:val="20"/>
          <w:lang w:val="es-MX"/>
        </w:rPr>
      </w:pPr>
    </w:p>
    <w:p w14:paraId="43043B2F"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Crear o formar parte de movimientos, asociaciones u organizaciones lícitas; </w:t>
      </w:r>
    </w:p>
    <w:p w14:paraId="145F5C75" w14:textId="77777777" w:rsidR="000E2CC0" w:rsidRPr="000E2CC0" w:rsidRDefault="000E2CC0" w:rsidP="000E2CC0">
      <w:pPr>
        <w:jc w:val="both"/>
        <w:rPr>
          <w:rFonts w:ascii="Arial" w:hAnsi="Arial" w:cs="Arial"/>
          <w:bCs/>
          <w:color w:val="212121"/>
          <w:sz w:val="20"/>
          <w:lang w:val="es-MX"/>
        </w:rPr>
      </w:pPr>
    </w:p>
    <w:p w14:paraId="296ABAF0"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Disfrutar de la protección y estímulo de su familia y comunidad, de conformidad con el sistema de valores culturales de la sociedad; </w:t>
      </w:r>
    </w:p>
    <w:p w14:paraId="7E925922" w14:textId="77777777" w:rsidR="000E2CC0" w:rsidRPr="000E2CC0" w:rsidRDefault="000E2CC0" w:rsidP="000E2CC0">
      <w:pPr>
        <w:jc w:val="both"/>
        <w:rPr>
          <w:rFonts w:ascii="Arial" w:hAnsi="Arial" w:cs="Arial"/>
          <w:bCs/>
          <w:color w:val="212121"/>
          <w:sz w:val="20"/>
          <w:lang w:val="es-MX"/>
        </w:rPr>
      </w:pPr>
    </w:p>
    <w:p w14:paraId="4F72664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w:t>
      </w:r>
      <w:r w:rsidRPr="000E2CC0">
        <w:rPr>
          <w:rFonts w:ascii="Arial" w:hAnsi="Arial" w:cs="Arial"/>
          <w:bCs/>
          <w:color w:val="212121"/>
          <w:sz w:val="20"/>
          <w:lang w:val="es-MX"/>
        </w:rPr>
        <w:t xml:space="preserve"> Participar en la planeación del desarrollo de su comunidad; </w:t>
      </w:r>
    </w:p>
    <w:p w14:paraId="72CADEF3" w14:textId="77777777" w:rsidR="000E2CC0" w:rsidRPr="000E2CC0" w:rsidRDefault="000E2CC0" w:rsidP="000E2CC0">
      <w:pPr>
        <w:jc w:val="both"/>
        <w:rPr>
          <w:rFonts w:ascii="Arial" w:hAnsi="Arial" w:cs="Arial"/>
          <w:bCs/>
          <w:color w:val="212121"/>
          <w:sz w:val="20"/>
          <w:lang w:val="es-MX"/>
        </w:rPr>
      </w:pPr>
    </w:p>
    <w:p w14:paraId="6BD807B6"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w:t>
      </w:r>
      <w:r w:rsidRPr="000E2CC0">
        <w:rPr>
          <w:rFonts w:ascii="Arial" w:hAnsi="Arial" w:cs="Arial"/>
          <w:bCs/>
          <w:color w:val="212121"/>
          <w:sz w:val="20"/>
          <w:lang w:val="es-MX"/>
        </w:rPr>
        <w:t xml:space="preserve"> Proponer las acciones sociales, culturales, deportivas y en general de cualquier naturaleza que sean de interés del sector juvenil;</w:t>
      </w:r>
    </w:p>
    <w:p w14:paraId="59ACBFA3" w14:textId="77777777" w:rsidR="000E2CC0" w:rsidRPr="000E2CC0" w:rsidRDefault="000E2CC0" w:rsidP="000E2CC0">
      <w:pPr>
        <w:jc w:val="both"/>
        <w:rPr>
          <w:rFonts w:ascii="Arial" w:hAnsi="Arial" w:cs="Arial"/>
          <w:bCs/>
          <w:color w:val="212121"/>
          <w:sz w:val="20"/>
          <w:lang w:val="es-MX"/>
        </w:rPr>
      </w:pPr>
    </w:p>
    <w:p w14:paraId="5340A70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VII.</w:t>
      </w:r>
      <w:r w:rsidRPr="000E2CC0">
        <w:rPr>
          <w:rFonts w:ascii="Arial" w:hAnsi="Arial" w:cs="Arial"/>
          <w:bCs/>
          <w:color w:val="212121"/>
          <w:sz w:val="20"/>
          <w:lang w:val="es-MX"/>
        </w:rPr>
        <w:t xml:space="preserve"> Ser valorados, independientemente de su contribución económica al seno familiar; </w:t>
      </w:r>
    </w:p>
    <w:p w14:paraId="7255B1EE" w14:textId="77777777" w:rsidR="000E2CC0" w:rsidRPr="000E2CC0" w:rsidRDefault="000E2CC0" w:rsidP="000E2CC0">
      <w:pPr>
        <w:jc w:val="both"/>
        <w:rPr>
          <w:rFonts w:ascii="Arial" w:hAnsi="Arial" w:cs="Arial"/>
          <w:bCs/>
          <w:color w:val="212121"/>
          <w:sz w:val="20"/>
          <w:lang w:val="es-MX"/>
        </w:rPr>
      </w:pPr>
    </w:p>
    <w:p w14:paraId="5C97DC3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VIII.</w:t>
      </w:r>
      <w:r w:rsidRPr="000E2CC0">
        <w:rPr>
          <w:rFonts w:ascii="Arial" w:hAnsi="Arial" w:cs="Arial"/>
          <w:bCs/>
          <w:color w:val="212121"/>
          <w:sz w:val="20"/>
          <w:lang w:val="es-MX"/>
        </w:rPr>
        <w:t xml:space="preserve"> Trabajar en forma voluntaria en distintas actividades de índole social, desempeñando cargos apropiados a sus intereses y capacidades; y </w:t>
      </w:r>
    </w:p>
    <w:p w14:paraId="48E8F5D6" w14:textId="77777777" w:rsidR="000E2CC0" w:rsidRPr="000E2CC0" w:rsidRDefault="000E2CC0" w:rsidP="000E2CC0">
      <w:pPr>
        <w:jc w:val="both"/>
        <w:rPr>
          <w:rFonts w:ascii="Arial" w:hAnsi="Arial" w:cs="Arial"/>
          <w:bCs/>
          <w:color w:val="212121"/>
          <w:sz w:val="20"/>
          <w:lang w:val="es-MX"/>
        </w:rPr>
      </w:pPr>
    </w:p>
    <w:p w14:paraId="2C2BFF3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IX.</w:t>
      </w:r>
      <w:r w:rsidRPr="000E2CC0">
        <w:rPr>
          <w:rFonts w:ascii="Arial" w:hAnsi="Arial" w:cs="Arial"/>
          <w:bCs/>
          <w:color w:val="212121"/>
          <w:sz w:val="20"/>
          <w:lang w:val="es-MX"/>
        </w:rPr>
        <w:t xml:space="preserve"> Acciones preventivas de conductas antisociales que contribuyan a informar y orientar a la juventud. </w:t>
      </w:r>
    </w:p>
    <w:p w14:paraId="2EEBA19A" w14:textId="77777777" w:rsidR="000E2CC0" w:rsidRPr="000E2CC0" w:rsidRDefault="000E2CC0" w:rsidP="000E2CC0">
      <w:pPr>
        <w:jc w:val="both"/>
        <w:rPr>
          <w:rFonts w:ascii="Arial" w:hAnsi="Arial" w:cs="Arial"/>
          <w:bCs/>
          <w:color w:val="212121"/>
          <w:sz w:val="20"/>
          <w:lang w:val="es-MX"/>
        </w:rPr>
      </w:pPr>
    </w:p>
    <w:p w14:paraId="20A34DA4"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Así mismo, darán trato especial y preferente a las personas jóvenes que se encuentren en situación de múltiple discriminación, con el fin de crear condiciones de igualdad real y efectiva; y promoverán y desarrollarán mecanismos que generen condiciones de vida digna, especialmente para aquellas que viven en extrema pobreza, comunidades campesinas y con discapacidad.</w:t>
      </w:r>
    </w:p>
    <w:p w14:paraId="33E64500" w14:textId="77777777" w:rsidR="000E2CC0" w:rsidRPr="000E2CC0" w:rsidRDefault="000E2CC0" w:rsidP="000E2CC0">
      <w:pPr>
        <w:jc w:val="both"/>
        <w:rPr>
          <w:rFonts w:ascii="Arial" w:hAnsi="Arial" w:cs="Arial"/>
          <w:bCs/>
          <w:color w:val="212121"/>
          <w:sz w:val="20"/>
          <w:lang w:val="es-MX"/>
        </w:rPr>
      </w:pPr>
    </w:p>
    <w:p w14:paraId="23F1E239" w14:textId="77777777" w:rsidR="000E2CC0" w:rsidRPr="000E2CC0" w:rsidRDefault="000E2CC0" w:rsidP="000E2CC0">
      <w:pPr>
        <w:jc w:val="center"/>
        <w:rPr>
          <w:rFonts w:ascii="Arial" w:hAnsi="Arial" w:cs="Arial"/>
          <w:b/>
          <w:bCs/>
          <w:color w:val="212121"/>
          <w:sz w:val="20"/>
          <w:lang w:val="es-MX"/>
        </w:rPr>
      </w:pPr>
      <w:r w:rsidRPr="000E2CC0">
        <w:rPr>
          <w:rFonts w:ascii="Arial" w:hAnsi="Arial" w:cs="Arial"/>
          <w:b/>
          <w:bCs/>
          <w:color w:val="212121"/>
          <w:sz w:val="20"/>
          <w:lang w:val="es-MX"/>
        </w:rPr>
        <w:t>CAPÍTULO II</w:t>
      </w:r>
    </w:p>
    <w:p w14:paraId="11807AA7" w14:textId="77777777" w:rsidR="000E2CC0" w:rsidRPr="000E2CC0" w:rsidRDefault="000E2CC0" w:rsidP="000E2CC0">
      <w:pPr>
        <w:jc w:val="center"/>
        <w:rPr>
          <w:rFonts w:ascii="Arial" w:hAnsi="Arial" w:cs="Arial"/>
          <w:b/>
          <w:bCs/>
          <w:color w:val="212121"/>
          <w:sz w:val="20"/>
          <w:lang w:val="es-MX"/>
        </w:rPr>
      </w:pPr>
      <w:r w:rsidRPr="000E2CC0">
        <w:rPr>
          <w:rFonts w:ascii="Arial" w:hAnsi="Arial" w:cs="Arial"/>
          <w:b/>
          <w:bCs/>
          <w:color w:val="212121"/>
          <w:sz w:val="20"/>
          <w:lang w:val="es-MX"/>
        </w:rPr>
        <w:t>DEL DERECHO AL TRABAJO</w:t>
      </w:r>
    </w:p>
    <w:p w14:paraId="08EE1943" w14:textId="77777777" w:rsidR="000E2CC0" w:rsidRPr="000E2CC0" w:rsidRDefault="000E2CC0" w:rsidP="000E2CC0">
      <w:pPr>
        <w:jc w:val="both"/>
        <w:rPr>
          <w:rFonts w:ascii="Arial" w:hAnsi="Arial" w:cs="Arial"/>
          <w:b/>
          <w:bCs/>
          <w:color w:val="212121"/>
          <w:sz w:val="20"/>
          <w:lang w:val="es-MX"/>
        </w:rPr>
      </w:pPr>
    </w:p>
    <w:p w14:paraId="314BC27C"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8.</w:t>
      </w:r>
      <w:r w:rsidRPr="000E2CC0">
        <w:rPr>
          <w:rFonts w:ascii="Arial" w:hAnsi="Arial" w:cs="Arial"/>
          <w:bCs/>
          <w:color w:val="212121"/>
          <w:sz w:val="20"/>
          <w:lang w:val="es-MX"/>
        </w:rPr>
        <w:t xml:space="preserve"> Toda persona joven tiene derecho a un trabajo digno y remunerado, que tome en cuenta sus edades, aptitudes y vocación, y coadyuve a su desarrollo personal y profesional de conformidad con la Ley Federal del Trabajo. </w:t>
      </w:r>
    </w:p>
    <w:p w14:paraId="4270C9CA" w14:textId="77777777" w:rsidR="000E2CC0" w:rsidRPr="000E2CC0" w:rsidRDefault="000E2CC0" w:rsidP="000E2CC0">
      <w:pPr>
        <w:jc w:val="both"/>
        <w:rPr>
          <w:rFonts w:ascii="Arial" w:hAnsi="Arial" w:cs="Arial"/>
          <w:bCs/>
          <w:color w:val="212121"/>
          <w:sz w:val="20"/>
          <w:lang w:val="es-MX"/>
        </w:rPr>
      </w:pPr>
    </w:p>
    <w:p w14:paraId="7BFA33C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lastRenderedPageBreak/>
        <w:t xml:space="preserve">Las personas jóvenes tienen derecho a la no discriminación en el acceso a la formación profesional y técnica inicial, continua, pertinente y de calidad que permita su incorporación al trabajo. </w:t>
      </w:r>
    </w:p>
    <w:p w14:paraId="48A2557B" w14:textId="77777777" w:rsidR="000E2CC0" w:rsidRPr="000E2CC0" w:rsidRDefault="000E2CC0" w:rsidP="000E2CC0">
      <w:pPr>
        <w:jc w:val="both"/>
        <w:rPr>
          <w:rFonts w:ascii="Arial" w:hAnsi="Arial" w:cs="Arial"/>
          <w:bCs/>
          <w:color w:val="212121"/>
          <w:sz w:val="20"/>
          <w:lang w:val="es-MX"/>
        </w:rPr>
      </w:pPr>
    </w:p>
    <w:p w14:paraId="16B61C0A"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9.</w:t>
      </w:r>
      <w:r w:rsidRPr="000E2CC0">
        <w:rPr>
          <w:rFonts w:ascii="Arial" w:hAnsi="Arial" w:cs="Arial"/>
          <w:bCs/>
          <w:color w:val="212121"/>
          <w:sz w:val="20"/>
          <w:lang w:val="es-MX"/>
        </w:rPr>
        <w:t xml:space="preserve"> El Poder Ejecutivo a través de la </w:t>
      </w:r>
      <w:proofErr w:type="gramStart"/>
      <w:r w:rsidRPr="000E2CC0">
        <w:rPr>
          <w:rFonts w:ascii="Arial" w:hAnsi="Arial" w:cs="Arial"/>
          <w:bCs/>
          <w:color w:val="212121"/>
          <w:sz w:val="20"/>
          <w:lang w:val="es-MX"/>
        </w:rPr>
        <w:t>Secretaria</w:t>
      </w:r>
      <w:proofErr w:type="gramEnd"/>
      <w:r w:rsidRPr="000E2CC0">
        <w:rPr>
          <w:rFonts w:ascii="Arial" w:hAnsi="Arial" w:cs="Arial"/>
          <w:bCs/>
          <w:color w:val="212121"/>
          <w:sz w:val="20"/>
          <w:lang w:val="es-MX"/>
        </w:rPr>
        <w:t xml:space="preserve"> del Trabajo y Previsión Social procurará en los términos previstos en las leyes, las medidas necesarias e igualitarias para generar condiciones que permitan a las personas jóvenes la capacitación laboral y el empleo, la realización de prácticas profesionales y la promoción de actividades de inserción y calificación de personas jóvenes en el trabajo. </w:t>
      </w:r>
    </w:p>
    <w:p w14:paraId="635E62A1" w14:textId="77777777" w:rsidR="000E2CC0" w:rsidRPr="000E2CC0" w:rsidRDefault="000E2CC0" w:rsidP="000E2CC0">
      <w:pPr>
        <w:jc w:val="both"/>
        <w:rPr>
          <w:rFonts w:ascii="Arial" w:hAnsi="Arial" w:cs="Arial"/>
          <w:bCs/>
          <w:color w:val="212121"/>
          <w:sz w:val="20"/>
          <w:lang w:val="es-MX"/>
        </w:rPr>
      </w:pPr>
    </w:p>
    <w:p w14:paraId="36FAA0C4"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Además, tomará en cuenta que el trabajo para las personas jóvenes de entre 15 y menores de 18 </w:t>
      </w:r>
      <w:proofErr w:type="gramStart"/>
      <w:r w:rsidRPr="000E2CC0">
        <w:rPr>
          <w:rFonts w:ascii="Arial" w:hAnsi="Arial" w:cs="Arial"/>
          <w:bCs/>
          <w:color w:val="212121"/>
          <w:sz w:val="20"/>
          <w:lang w:val="es-MX"/>
        </w:rPr>
        <w:t>años de edad</w:t>
      </w:r>
      <w:proofErr w:type="gramEnd"/>
      <w:r w:rsidRPr="000E2CC0">
        <w:rPr>
          <w:rFonts w:ascii="Arial" w:hAnsi="Arial" w:cs="Arial"/>
          <w:bCs/>
          <w:color w:val="212121"/>
          <w:sz w:val="20"/>
          <w:lang w:val="es-MX"/>
        </w:rPr>
        <w:t xml:space="preserve">, será motivo de las normas de protección al empleo y de supervisión y se sujetará a las normas de protección al empleo </w:t>
      </w:r>
      <w:proofErr w:type="gramStart"/>
      <w:r w:rsidRPr="000E2CC0">
        <w:rPr>
          <w:rFonts w:ascii="Arial" w:hAnsi="Arial" w:cs="Arial"/>
          <w:bCs/>
          <w:color w:val="212121"/>
          <w:sz w:val="20"/>
          <w:lang w:val="es-MX"/>
        </w:rPr>
        <w:t>de acuerdo a</w:t>
      </w:r>
      <w:proofErr w:type="gramEnd"/>
      <w:r w:rsidRPr="000E2CC0">
        <w:rPr>
          <w:rFonts w:ascii="Arial" w:hAnsi="Arial" w:cs="Arial"/>
          <w:bCs/>
          <w:color w:val="212121"/>
          <w:sz w:val="20"/>
          <w:lang w:val="es-MX"/>
        </w:rPr>
        <w:t xml:space="preserve"> la normatividad nacional e internacional que sean aplicables </w:t>
      </w:r>
      <w:proofErr w:type="gramStart"/>
      <w:r w:rsidRPr="000E2CC0">
        <w:rPr>
          <w:rFonts w:ascii="Arial" w:hAnsi="Arial" w:cs="Arial"/>
          <w:bCs/>
          <w:color w:val="212121"/>
          <w:sz w:val="20"/>
          <w:lang w:val="es-MX"/>
        </w:rPr>
        <w:t>de acuerdo a</w:t>
      </w:r>
      <w:proofErr w:type="gramEnd"/>
      <w:r w:rsidRPr="000E2CC0">
        <w:rPr>
          <w:rFonts w:ascii="Arial" w:hAnsi="Arial" w:cs="Arial"/>
          <w:bCs/>
          <w:color w:val="212121"/>
          <w:sz w:val="20"/>
          <w:lang w:val="es-MX"/>
        </w:rPr>
        <w:t xml:space="preserve"> la Constitución Política de los Estados Unidos Mexicanos.</w:t>
      </w:r>
    </w:p>
    <w:p w14:paraId="47F656B8" w14:textId="77777777" w:rsidR="000E2CC0" w:rsidRPr="000E2CC0" w:rsidRDefault="000E2CC0" w:rsidP="000E2CC0">
      <w:pPr>
        <w:jc w:val="both"/>
        <w:rPr>
          <w:rFonts w:ascii="Arial" w:hAnsi="Arial" w:cs="Arial"/>
          <w:bCs/>
          <w:color w:val="212121"/>
          <w:sz w:val="20"/>
          <w:lang w:val="es-MX"/>
        </w:rPr>
      </w:pPr>
    </w:p>
    <w:p w14:paraId="5069B0A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10.</w:t>
      </w:r>
      <w:r w:rsidRPr="000E2CC0">
        <w:rPr>
          <w:rFonts w:ascii="Arial" w:hAnsi="Arial" w:cs="Arial"/>
          <w:bCs/>
          <w:color w:val="212121"/>
          <w:sz w:val="20"/>
          <w:lang w:val="es-MX"/>
        </w:rPr>
        <w:t xml:space="preserve"> Todas las autoridades, apoyarán cuando así lo consideren factible, en el ámbito de sus facultades, atribuciones y presupuesto, los proyectos productivos y empresariales promovidos por las personas jóvenes e implementarán acciones y mecanismos para erradicar todo tipo de explotación laboral, económica y todo trabajo que ponga en peligro la salud integral, educación, desarrollo físico y psicológico de las mismas, así como toda práctica discriminatoria que atente contra la dignidad humana o tenga por objeto anular o menoscabar sus derechos y libertades. </w:t>
      </w:r>
    </w:p>
    <w:p w14:paraId="01ABC2E7" w14:textId="77777777" w:rsidR="000E2CC0" w:rsidRPr="000E2CC0" w:rsidRDefault="000E2CC0" w:rsidP="000E2CC0">
      <w:pPr>
        <w:jc w:val="both"/>
        <w:rPr>
          <w:rFonts w:ascii="Arial" w:hAnsi="Arial" w:cs="Arial"/>
          <w:bCs/>
          <w:color w:val="212121"/>
          <w:sz w:val="20"/>
          <w:lang w:val="es-MX"/>
        </w:rPr>
      </w:pPr>
    </w:p>
    <w:p w14:paraId="3560DA88"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11.</w:t>
      </w:r>
      <w:r w:rsidRPr="000E2CC0">
        <w:rPr>
          <w:rFonts w:ascii="Arial" w:hAnsi="Arial" w:cs="Arial"/>
          <w:bCs/>
          <w:color w:val="212121"/>
          <w:sz w:val="20"/>
          <w:lang w:val="es-MX"/>
        </w:rPr>
        <w:t xml:space="preserve"> </w:t>
      </w:r>
      <w:proofErr w:type="gramStart"/>
      <w:r w:rsidRPr="000E2CC0">
        <w:rPr>
          <w:rFonts w:ascii="Arial" w:hAnsi="Arial" w:cs="Arial"/>
          <w:bCs/>
          <w:color w:val="212121"/>
          <w:sz w:val="20"/>
          <w:lang w:val="es-MX"/>
        </w:rPr>
        <w:t>Las funciones a desempeñar</w:t>
      </w:r>
      <w:proofErr w:type="gramEnd"/>
      <w:r w:rsidRPr="000E2CC0">
        <w:rPr>
          <w:rFonts w:ascii="Arial" w:hAnsi="Arial" w:cs="Arial"/>
          <w:bCs/>
          <w:color w:val="212121"/>
          <w:sz w:val="20"/>
          <w:lang w:val="es-MX"/>
        </w:rPr>
        <w:t xml:space="preserve"> en la primera experiencia laboral deberán ser adecuadas al nivel de formación y preparación académica de la persona joven, la cual no podrá ser inferior a la educación secundaria, a excepción de que la persona empleadora se haga cargo de que finalice la misma, de acuerdo con la Ley Federal del Trabajo. En ninguna circunstancia las actividades irán en detrimento de la formación técnica, académica o profesional de las personas jóvenes. </w:t>
      </w:r>
    </w:p>
    <w:p w14:paraId="5FAC593D" w14:textId="77777777" w:rsidR="000E2CC0" w:rsidRPr="000E2CC0" w:rsidRDefault="000E2CC0" w:rsidP="000E2CC0">
      <w:pPr>
        <w:jc w:val="both"/>
        <w:rPr>
          <w:rFonts w:ascii="Arial" w:hAnsi="Arial" w:cs="Arial"/>
          <w:bCs/>
          <w:color w:val="212121"/>
          <w:sz w:val="20"/>
          <w:lang w:val="es-MX"/>
        </w:rPr>
      </w:pPr>
    </w:p>
    <w:p w14:paraId="71E87517"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12.</w:t>
      </w:r>
      <w:r w:rsidRPr="000E2CC0">
        <w:rPr>
          <w:rFonts w:ascii="Arial" w:hAnsi="Arial" w:cs="Arial"/>
          <w:bCs/>
          <w:color w:val="212121"/>
          <w:sz w:val="20"/>
          <w:lang w:val="es-MX"/>
        </w:rPr>
        <w:t xml:space="preserve"> La Secretaría del Trabajo y Previsión social generará y aplicará políticas públicas que establezcan la protección de los derechos de los jóvenes menores de edad que trabajan, así como fomentar la inserción y calificación de las personas jóvenes mayores de edad en el trabajo y que contemplen la primera experiencia laboral, la capacitación laboral, los recursos económicos para proyectos productivos, la suscripción de convenios y el establecimiento de estímulos fiscales para las empresas del sector privado. </w:t>
      </w:r>
    </w:p>
    <w:p w14:paraId="7DE0DDD3" w14:textId="77777777" w:rsidR="000E2CC0" w:rsidRPr="000E2CC0" w:rsidRDefault="000E2CC0" w:rsidP="000E2CC0">
      <w:pPr>
        <w:jc w:val="both"/>
        <w:rPr>
          <w:rFonts w:ascii="Arial" w:hAnsi="Arial" w:cs="Arial"/>
          <w:bCs/>
          <w:color w:val="212121"/>
          <w:sz w:val="20"/>
          <w:lang w:val="es-MX"/>
        </w:rPr>
      </w:pPr>
    </w:p>
    <w:p w14:paraId="36AAEC34" w14:textId="77777777" w:rsid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13.</w:t>
      </w:r>
      <w:r w:rsidRPr="000E2CC0">
        <w:rPr>
          <w:rFonts w:ascii="Arial" w:hAnsi="Arial" w:cs="Arial"/>
          <w:bCs/>
          <w:color w:val="212121"/>
          <w:sz w:val="20"/>
          <w:lang w:val="es-MX"/>
        </w:rPr>
        <w:t xml:space="preserve"> Las personas jóvenes tienen derecho a la inserción laboral en condiciones de igualdad. Bajo ninguna causa injustificada se podrá discriminar a las personas jóvenes por carecer de experiencia laboral. </w:t>
      </w:r>
    </w:p>
    <w:p w14:paraId="0FE1A6AB" w14:textId="77777777" w:rsidR="00AB7D60" w:rsidRPr="000E2CC0" w:rsidRDefault="00AB7D60" w:rsidP="000E2CC0">
      <w:pPr>
        <w:jc w:val="both"/>
        <w:rPr>
          <w:rFonts w:ascii="Arial" w:hAnsi="Arial" w:cs="Arial"/>
          <w:bCs/>
          <w:color w:val="212121"/>
          <w:sz w:val="20"/>
          <w:lang w:val="es-MX"/>
        </w:rPr>
      </w:pPr>
    </w:p>
    <w:p w14:paraId="563446C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El Poder Ejecutivo promoverá el establecimiento de enlaces con organizaciones, cámaras y dependencias afines, para coordinar la puesta en marcha de las acciones necesarias para el cumplimiento de los derechos laborales de las personas jóvenes; además implementará en el ámbito de sus competencias, acciones para impulsar la capacitación de las personas jóvenes que se encuentren en situaciones de vulnerabilidad a fin de que puedan incorporarse al empleo. </w:t>
      </w:r>
    </w:p>
    <w:p w14:paraId="2E8D245B" w14:textId="77777777" w:rsidR="000E2CC0" w:rsidRPr="000E2CC0" w:rsidRDefault="000E2CC0" w:rsidP="000E2CC0">
      <w:pPr>
        <w:jc w:val="both"/>
        <w:rPr>
          <w:rFonts w:ascii="Arial" w:hAnsi="Arial" w:cs="Arial"/>
          <w:bCs/>
          <w:color w:val="212121"/>
          <w:sz w:val="20"/>
          <w:lang w:val="es-MX"/>
        </w:rPr>
      </w:pPr>
    </w:p>
    <w:p w14:paraId="77B87087"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14.</w:t>
      </w:r>
      <w:r w:rsidRPr="000E2CC0">
        <w:rPr>
          <w:rFonts w:ascii="Arial" w:hAnsi="Arial" w:cs="Arial"/>
          <w:bCs/>
          <w:color w:val="212121"/>
          <w:sz w:val="20"/>
          <w:lang w:val="es-MX"/>
        </w:rPr>
        <w:t xml:space="preserve"> Las personas jóvenes tienen el derecho de estar protegidas contra la explotación económica y contra todo trabajo que ponga en peligro su salud integral, educación, desarrollo físico y psicológico; y a la igualdad de oportunidades y trato en lo relativo a la inserción, remuneración, promoción y condiciones en el trabajo.</w:t>
      </w:r>
    </w:p>
    <w:p w14:paraId="79C1D118" w14:textId="77777777" w:rsidR="000E2CC0" w:rsidRPr="000E2CC0" w:rsidRDefault="000E2CC0" w:rsidP="000E2CC0">
      <w:pPr>
        <w:jc w:val="both"/>
        <w:rPr>
          <w:rFonts w:ascii="Arial" w:hAnsi="Arial" w:cs="Arial"/>
          <w:bCs/>
          <w:color w:val="212121"/>
          <w:sz w:val="20"/>
          <w:lang w:val="es-MX"/>
        </w:rPr>
      </w:pPr>
    </w:p>
    <w:p w14:paraId="1B7F6ED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15.</w:t>
      </w:r>
      <w:r w:rsidRPr="000E2CC0">
        <w:rPr>
          <w:rFonts w:ascii="Arial" w:hAnsi="Arial" w:cs="Arial"/>
          <w:bCs/>
          <w:color w:val="212121"/>
          <w:sz w:val="20"/>
          <w:lang w:val="es-MX"/>
        </w:rPr>
        <w:t xml:space="preserve"> Las políticas públicas en materia laboral que promuevan el desarrollo de la primera experiencia laboral de las personas jóvenes deberán atender los siguientes objetivos: </w:t>
      </w:r>
    </w:p>
    <w:p w14:paraId="02CC2851" w14:textId="77777777" w:rsidR="000E2CC0" w:rsidRPr="000E2CC0" w:rsidRDefault="000E2CC0" w:rsidP="000E2CC0">
      <w:pPr>
        <w:jc w:val="both"/>
        <w:rPr>
          <w:rFonts w:ascii="Arial" w:hAnsi="Arial" w:cs="Arial"/>
          <w:bCs/>
          <w:color w:val="212121"/>
          <w:sz w:val="20"/>
          <w:lang w:val="es-MX"/>
        </w:rPr>
      </w:pPr>
    </w:p>
    <w:p w14:paraId="6D3368B7"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Procurar que las personas jóvenes adquieran conocimientos prácticos sin suspender sus estudios; </w:t>
      </w:r>
    </w:p>
    <w:p w14:paraId="684524A6" w14:textId="77777777" w:rsidR="000E2CC0" w:rsidRPr="000E2CC0" w:rsidRDefault="000E2CC0" w:rsidP="000E2CC0">
      <w:pPr>
        <w:jc w:val="both"/>
        <w:rPr>
          <w:rFonts w:ascii="Arial" w:hAnsi="Arial" w:cs="Arial"/>
          <w:bCs/>
          <w:color w:val="212121"/>
          <w:sz w:val="20"/>
          <w:lang w:val="es-MX"/>
        </w:rPr>
      </w:pPr>
    </w:p>
    <w:p w14:paraId="3F9BE1E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Consolidar su incorporación a la actividad económica mediante una ocupación específica y formal, promoviendo su contratación en el sector público o privado; y </w:t>
      </w:r>
    </w:p>
    <w:p w14:paraId="5A3710F8" w14:textId="77777777" w:rsidR="000E2CC0" w:rsidRPr="000E2CC0" w:rsidRDefault="000E2CC0" w:rsidP="000E2CC0">
      <w:pPr>
        <w:jc w:val="both"/>
        <w:rPr>
          <w:rFonts w:ascii="Arial" w:hAnsi="Arial" w:cs="Arial"/>
          <w:bCs/>
          <w:color w:val="212121"/>
          <w:sz w:val="20"/>
          <w:lang w:val="es-MX"/>
        </w:rPr>
      </w:pPr>
    </w:p>
    <w:p w14:paraId="0D92EC10"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lastRenderedPageBreak/>
        <w:t>III.</w:t>
      </w:r>
      <w:r w:rsidRPr="000E2CC0">
        <w:rPr>
          <w:rFonts w:ascii="Arial" w:hAnsi="Arial" w:cs="Arial"/>
          <w:bCs/>
          <w:color w:val="212121"/>
          <w:sz w:val="20"/>
          <w:lang w:val="es-MX"/>
        </w:rPr>
        <w:t xml:space="preserve"> Establecer mecanismos para garantizar los derechos de las personas jóvenes en el área laboral en condiciones de igualdad y no discriminación. </w:t>
      </w:r>
    </w:p>
    <w:p w14:paraId="5876DFDA" w14:textId="77777777" w:rsidR="000E2CC0" w:rsidRPr="000E2CC0" w:rsidRDefault="000E2CC0" w:rsidP="000E2CC0">
      <w:pPr>
        <w:jc w:val="both"/>
        <w:rPr>
          <w:rFonts w:ascii="Arial" w:hAnsi="Arial" w:cs="Arial"/>
          <w:bCs/>
          <w:color w:val="212121"/>
          <w:sz w:val="20"/>
          <w:lang w:val="es-MX"/>
        </w:rPr>
      </w:pPr>
    </w:p>
    <w:p w14:paraId="63769751"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16.</w:t>
      </w:r>
      <w:r w:rsidRPr="000E2CC0">
        <w:rPr>
          <w:rFonts w:ascii="Arial" w:hAnsi="Arial" w:cs="Arial"/>
          <w:bCs/>
          <w:color w:val="212121"/>
          <w:sz w:val="20"/>
          <w:lang w:val="es-MX"/>
        </w:rPr>
        <w:t xml:space="preserve"> El Estado y los Municipios en el ámbito de sus competencias, integrarán y establecerán reglas y programas de operación específicos que abonen a la constitución de políticas públicas que promuevan el impulso emprendedor en el marco de esta Ley. </w:t>
      </w:r>
    </w:p>
    <w:p w14:paraId="5797F88F" w14:textId="77777777" w:rsidR="000E2CC0" w:rsidRPr="000E2CC0" w:rsidRDefault="000E2CC0" w:rsidP="000E2CC0">
      <w:pPr>
        <w:jc w:val="both"/>
        <w:rPr>
          <w:rFonts w:ascii="Arial" w:hAnsi="Arial" w:cs="Arial"/>
          <w:bCs/>
          <w:color w:val="212121"/>
          <w:sz w:val="20"/>
          <w:lang w:val="es-MX"/>
        </w:rPr>
      </w:pPr>
    </w:p>
    <w:p w14:paraId="7C2762A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17.</w:t>
      </w:r>
      <w:r w:rsidRPr="000E2CC0">
        <w:rPr>
          <w:rFonts w:ascii="Arial" w:hAnsi="Arial" w:cs="Arial"/>
          <w:bCs/>
          <w:color w:val="212121"/>
          <w:sz w:val="20"/>
          <w:lang w:val="es-MX"/>
        </w:rPr>
        <w:t xml:space="preserve"> El Poder Ejecutivo promoverá el desarrollo productivo de las micro, pequeñas y medianas empresas o industrias, creadas por las personas jóvenes. </w:t>
      </w:r>
    </w:p>
    <w:p w14:paraId="0DFFD525" w14:textId="77777777" w:rsidR="000E2CC0" w:rsidRPr="000E2CC0" w:rsidRDefault="000E2CC0" w:rsidP="000E2CC0">
      <w:pPr>
        <w:jc w:val="both"/>
        <w:rPr>
          <w:rFonts w:ascii="Arial" w:hAnsi="Arial" w:cs="Arial"/>
          <w:bCs/>
          <w:color w:val="212121"/>
          <w:sz w:val="20"/>
          <w:lang w:val="es-MX"/>
        </w:rPr>
      </w:pPr>
    </w:p>
    <w:p w14:paraId="2AA09C52" w14:textId="77777777" w:rsid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18.</w:t>
      </w:r>
      <w:r w:rsidRPr="000E2CC0">
        <w:rPr>
          <w:rFonts w:ascii="Arial" w:hAnsi="Arial" w:cs="Arial"/>
          <w:bCs/>
          <w:color w:val="212121"/>
          <w:sz w:val="20"/>
          <w:lang w:val="es-MX"/>
        </w:rPr>
        <w:t xml:space="preserve"> Las personas jóvenes tienen derecho a la protección social, en los términos de la ley en la materia, frente a situaciones de enfermedad; accidente laboral; maternidad; invalidez; viudez; orfandad, migración y todas aquellas situaciones de falta, disminución de medios de subsistencia o capacidad para el trabajo.</w:t>
      </w:r>
    </w:p>
    <w:p w14:paraId="6E99D240" w14:textId="77777777" w:rsidR="000E2CC0" w:rsidRPr="000E2CC0" w:rsidRDefault="000E2CC0" w:rsidP="000E2CC0">
      <w:pPr>
        <w:jc w:val="both"/>
        <w:rPr>
          <w:rFonts w:ascii="Arial" w:hAnsi="Arial" w:cs="Arial"/>
          <w:bCs/>
          <w:color w:val="212121"/>
          <w:sz w:val="20"/>
          <w:lang w:val="es-MX"/>
        </w:rPr>
      </w:pPr>
    </w:p>
    <w:p w14:paraId="1E23C0A3" w14:textId="77777777" w:rsidR="000E2CC0" w:rsidRPr="000E2CC0" w:rsidRDefault="000E2CC0" w:rsidP="000E2CC0">
      <w:pPr>
        <w:jc w:val="center"/>
        <w:rPr>
          <w:rFonts w:ascii="Arial" w:hAnsi="Arial" w:cs="Arial"/>
          <w:b/>
          <w:bCs/>
          <w:color w:val="212121"/>
          <w:sz w:val="20"/>
          <w:lang w:val="es-MX"/>
        </w:rPr>
      </w:pPr>
      <w:r w:rsidRPr="000E2CC0">
        <w:rPr>
          <w:rFonts w:ascii="Arial" w:hAnsi="Arial" w:cs="Arial"/>
          <w:b/>
          <w:bCs/>
          <w:color w:val="212121"/>
          <w:sz w:val="20"/>
          <w:lang w:val="es-MX"/>
        </w:rPr>
        <w:t>CAPÍTULO III</w:t>
      </w:r>
    </w:p>
    <w:p w14:paraId="5CA1E988" w14:textId="77777777" w:rsidR="000E2CC0" w:rsidRPr="000E2CC0" w:rsidRDefault="000E2CC0" w:rsidP="000E2CC0">
      <w:pPr>
        <w:jc w:val="center"/>
        <w:rPr>
          <w:rFonts w:ascii="Arial" w:hAnsi="Arial" w:cs="Arial"/>
          <w:b/>
          <w:bCs/>
          <w:color w:val="212121"/>
          <w:sz w:val="20"/>
          <w:lang w:val="es-MX"/>
        </w:rPr>
      </w:pPr>
      <w:r w:rsidRPr="000E2CC0">
        <w:rPr>
          <w:rFonts w:ascii="Arial" w:hAnsi="Arial" w:cs="Arial"/>
          <w:b/>
          <w:bCs/>
          <w:color w:val="212121"/>
          <w:sz w:val="20"/>
          <w:lang w:val="es-MX"/>
        </w:rPr>
        <w:t>DEL DERECHO A LA SALUD Y DERECHOS SEXUALES Y REPRODUCTIVOS</w:t>
      </w:r>
    </w:p>
    <w:p w14:paraId="4A88E8B6" w14:textId="77777777" w:rsidR="000E2CC0" w:rsidRPr="000E2CC0" w:rsidRDefault="000E2CC0" w:rsidP="000E2CC0">
      <w:pPr>
        <w:jc w:val="both"/>
        <w:rPr>
          <w:rFonts w:ascii="Arial" w:hAnsi="Arial" w:cs="Arial"/>
          <w:b/>
          <w:bCs/>
          <w:color w:val="212121"/>
          <w:sz w:val="20"/>
          <w:lang w:val="es-MX"/>
        </w:rPr>
      </w:pPr>
    </w:p>
    <w:p w14:paraId="015473F3"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19.</w:t>
      </w:r>
      <w:r w:rsidRPr="000E2CC0">
        <w:rPr>
          <w:rFonts w:ascii="Arial" w:hAnsi="Arial" w:cs="Arial"/>
          <w:bCs/>
          <w:color w:val="212121"/>
          <w:sz w:val="20"/>
          <w:lang w:val="es-MX"/>
        </w:rPr>
        <w:t xml:space="preserve"> Las personas jóvenes tienen el derecho de acceder a los servicios de salud, tomando en cuenta que éste se traduce en el estado de bienestar físico, mental y social. </w:t>
      </w:r>
    </w:p>
    <w:p w14:paraId="1FF0DEFC" w14:textId="77777777" w:rsidR="000E2CC0" w:rsidRPr="000E2CC0" w:rsidRDefault="000E2CC0" w:rsidP="000E2CC0">
      <w:pPr>
        <w:jc w:val="both"/>
        <w:rPr>
          <w:rFonts w:ascii="Arial" w:hAnsi="Arial" w:cs="Arial"/>
          <w:bCs/>
          <w:color w:val="212121"/>
          <w:sz w:val="20"/>
          <w:lang w:val="es-MX"/>
        </w:rPr>
      </w:pPr>
    </w:p>
    <w:p w14:paraId="76A73BB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20.</w:t>
      </w:r>
      <w:r w:rsidRPr="000E2CC0">
        <w:rPr>
          <w:rFonts w:ascii="Arial" w:hAnsi="Arial" w:cs="Arial"/>
          <w:bCs/>
          <w:color w:val="212121"/>
          <w:sz w:val="20"/>
          <w:lang w:val="es-MX"/>
        </w:rPr>
        <w:t xml:space="preserve"> El Poder Ejecutivo, a través de la </w:t>
      </w:r>
      <w:proofErr w:type="gramStart"/>
      <w:r w:rsidRPr="000E2CC0">
        <w:rPr>
          <w:rFonts w:ascii="Arial" w:hAnsi="Arial" w:cs="Arial"/>
          <w:bCs/>
          <w:color w:val="212121"/>
          <w:sz w:val="20"/>
          <w:lang w:val="es-MX"/>
        </w:rPr>
        <w:t>Secretaria</w:t>
      </w:r>
      <w:proofErr w:type="gramEnd"/>
      <w:r w:rsidRPr="000E2CC0">
        <w:rPr>
          <w:rFonts w:ascii="Arial" w:hAnsi="Arial" w:cs="Arial"/>
          <w:bCs/>
          <w:color w:val="212121"/>
          <w:sz w:val="20"/>
          <w:lang w:val="es-MX"/>
        </w:rPr>
        <w:t xml:space="preserve"> de Salud, establecerá los mecanismos que permitan a las personas jóvenes el acceso a los servicios de salud del Gobierno del Estado de Tamaulipas. </w:t>
      </w:r>
    </w:p>
    <w:p w14:paraId="08ABD755" w14:textId="77777777" w:rsidR="000E2CC0" w:rsidRPr="000E2CC0" w:rsidRDefault="000E2CC0" w:rsidP="000E2CC0">
      <w:pPr>
        <w:jc w:val="both"/>
        <w:rPr>
          <w:rFonts w:ascii="Arial" w:hAnsi="Arial" w:cs="Arial"/>
          <w:bCs/>
          <w:color w:val="212121"/>
          <w:sz w:val="20"/>
          <w:lang w:val="es-MX"/>
        </w:rPr>
      </w:pPr>
    </w:p>
    <w:p w14:paraId="437097F1" w14:textId="77777777" w:rsid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Asimismo, desarrollará acciones que divulguen información referente a temáticas de salud de interés prioritario para las personas jóvenes, tales como adicciones, infecciones y enfermedades de transmisión sexual, nutrición, salud pública y comunitaria, entre otras.</w:t>
      </w:r>
    </w:p>
    <w:p w14:paraId="5181DE01" w14:textId="77777777" w:rsidR="000E2CC0" w:rsidRPr="000E2CC0" w:rsidRDefault="000E2CC0" w:rsidP="000E2CC0">
      <w:pPr>
        <w:jc w:val="both"/>
        <w:rPr>
          <w:rFonts w:ascii="Arial" w:hAnsi="Arial" w:cs="Arial"/>
          <w:bCs/>
          <w:color w:val="212121"/>
          <w:sz w:val="20"/>
          <w:lang w:val="es-MX"/>
        </w:rPr>
      </w:pPr>
    </w:p>
    <w:p w14:paraId="7E2EA3F3"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21.</w:t>
      </w:r>
      <w:r w:rsidRPr="000E2CC0">
        <w:rPr>
          <w:rFonts w:ascii="Arial" w:hAnsi="Arial" w:cs="Arial"/>
          <w:bCs/>
          <w:color w:val="212121"/>
          <w:sz w:val="20"/>
          <w:lang w:val="es-MX"/>
        </w:rPr>
        <w:t xml:space="preserve"> Son derechos a la salud de los jóvenes: </w:t>
      </w:r>
    </w:p>
    <w:p w14:paraId="5E54AE71" w14:textId="77777777" w:rsidR="000E2CC0" w:rsidRPr="000E2CC0" w:rsidRDefault="000E2CC0" w:rsidP="000E2CC0">
      <w:pPr>
        <w:jc w:val="both"/>
        <w:rPr>
          <w:rFonts w:ascii="Arial" w:hAnsi="Arial" w:cs="Arial"/>
          <w:bCs/>
          <w:color w:val="212121"/>
          <w:sz w:val="20"/>
          <w:lang w:val="es-MX"/>
        </w:rPr>
      </w:pPr>
    </w:p>
    <w:p w14:paraId="71B506F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Contar con la adecuada orientación en materia de trastornos alimenticios; </w:t>
      </w:r>
    </w:p>
    <w:p w14:paraId="48D9B488" w14:textId="77777777" w:rsidR="000E2CC0" w:rsidRPr="000E2CC0" w:rsidRDefault="000E2CC0" w:rsidP="000E2CC0">
      <w:pPr>
        <w:jc w:val="both"/>
        <w:rPr>
          <w:rFonts w:ascii="Arial" w:hAnsi="Arial" w:cs="Arial"/>
          <w:bCs/>
          <w:color w:val="212121"/>
          <w:sz w:val="20"/>
          <w:lang w:val="es-MX"/>
        </w:rPr>
      </w:pPr>
    </w:p>
    <w:p w14:paraId="62EFAE3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Recibir educación sexual en todos los niveles educativos, enfocada a fomentar una conducta responsable en el ejercicio de su sexualidad y orientada a su plena aceptación e identidad, así como a la prevención de las enfermedades de transmisión sexual, los embarazos no planeados, el abuso o violencia sexual; </w:t>
      </w:r>
    </w:p>
    <w:p w14:paraId="1FFBEBB2" w14:textId="77777777" w:rsidR="000E2CC0" w:rsidRPr="000E2CC0" w:rsidRDefault="000E2CC0" w:rsidP="000E2CC0">
      <w:pPr>
        <w:jc w:val="both"/>
        <w:rPr>
          <w:rFonts w:ascii="Arial" w:hAnsi="Arial" w:cs="Arial"/>
          <w:bCs/>
          <w:color w:val="212121"/>
          <w:sz w:val="20"/>
          <w:lang w:val="es-MX"/>
        </w:rPr>
      </w:pPr>
    </w:p>
    <w:p w14:paraId="1E8DD27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Recibir orientación psicológica, enfocada a proteger la salud mental del individuo, así como la información requerida para evitar cualquier tipo de trastorno, conforme a la normatividad aplicable; </w:t>
      </w:r>
    </w:p>
    <w:p w14:paraId="41D03862" w14:textId="77777777" w:rsidR="000E2CC0" w:rsidRPr="000E2CC0" w:rsidRDefault="000E2CC0" w:rsidP="000E2CC0">
      <w:pPr>
        <w:jc w:val="both"/>
        <w:rPr>
          <w:rFonts w:ascii="Arial" w:hAnsi="Arial" w:cs="Arial"/>
          <w:bCs/>
          <w:color w:val="212121"/>
          <w:sz w:val="20"/>
          <w:lang w:val="es-MX"/>
        </w:rPr>
      </w:pPr>
    </w:p>
    <w:p w14:paraId="6C0FEBE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Acceder a actividades cívicas, deportivas y culturales que coadyuven en su lucha contra las adicciones; y </w:t>
      </w:r>
    </w:p>
    <w:p w14:paraId="39DAEB9E" w14:textId="77777777" w:rsidR="000E2CC0" w:rsidRPr="000E2CC0" w:rsidRDefault="000E2CC0" w:rsidP="000E2CC0">
      <w:pPr>
        <w:jc w:val="both"/>
        <w:rPr>
          <w:rFonts w:ascii="Arial" w:hAnsi="Arial" w:cs="Arial"/>
          <w:bCs/>
          <w:color w:val="212121"/>
          <w:sz w:val="20"/>
          <w:lang w:val="es-MX"/>
        </w:rPr>
      </w:pPr>
    </w:p>
    <w:p w14:paraId="1E8DE471"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w:t>
      </w:r>
      <w:r w:rsidRPr="000E2CC0">
        <w:rPr>
          <w:rFonts w:ascii="Arial" w:hAnsi="Arial" w:cs="Arial"/>
          <w:bCs/>
          <w:color w:val="212121"/>
          <w:sz w:val="20"/>
          <w:lang w:val="es-MX"/>
        </w:rPr>
        <w:t xml:space="preserve"> Las demás que señalen otros ordenamientos aplicables a la materia. </w:t>
      </w:r>
    </w:p>
    <w:p w14:paraId="448186F0" w14:textId="77777777" w:rsidR="000E2CC0" w:rsidRPr="000E2CC0" w:rsidRDefault="000E2CC0" w:rsidP="000E2CC0">
      <w:pPr>
        <w:jc w:val="both"/>
        <w:rPr>
          <w:rFonts w:ascii="Arial" w:hAnsi="Arial" w:cs="Arial"/>
          <w:bCs/>
          <w:color w:val="212121"/>
          <w:sz w:val="20"/>
          <w:lang w:val="es-MX"/>
        </w:rPr>
      </w:pPr>
    </w:p>
    <w:p w14:paraId="38226E65"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Las acciones para garantizar estos derechos deberán reforzarse en favor de las personas jóvenes que se encuentren en zonas rurales y zonas con incidencia delictiva alta. </w:t>
      </w:r>
    </w:p>
    <w:p w14:paraId="1BF1DDED" w14:textId="77777777" w:rsidR="000E2CC0" w:rsidRPr="000E2CC0" w:rsidRDefault="000E2CC0" w:rsidP="000E2CC0">
      <w:pPr>
        <w:jc w:val="both"/>
        <w:rPr>
          <w:rFonts w:ascii="Arial" w:hAnsi="Arial" w:cs="Arial"/>
          <w:bCs/>
          <w:color w:val="212121"/>
          <w:sz w:val="20"/>
          <w:lang w:val="es-MX"/>
        </w:rPr>
      </w:pPr>
    </w:p>
    <w:p w14:paraId="28DBA0A5"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El Estado y los Municipios procurarán la generación de políticas públicas que protejan y refuercen la protección y bienestar de la salud mental y sexual de las personas jóvenes. </w:t>
      </w:r>
    </w:p>
    <w:p w14:paraId="0CAEA1BA" w14:textId="77777777" w:rsidR="000E2CC0" w:rsidRPr="000E2CC0" w:rsidRDefault="000E2CC0" w:rsidP="000E2CC0">
      <w:pPr>
        <w:jc w:val="both"/>
        <w:rPr>
          <w:rFonts w:ascii="Arial" w:hAnsi="Arial" w:cs="Arial"/>
          <w:bCs/>
          <w:color w:val="212121"/>
          <w:sz w:val="20"/>
          <w:lang w:val="es-MX"/>
        </w:rPr>
      </w:pPr>
    </w:p>
    <w:p w14:paraId="227F107F"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22.</w:t>
      </w:r>
      <w:r w:rsidRPr="000E2CC0">
        <w:rPr>
          <w:rFonts w:ascii="Arial" w:hAnsi="Arial" w:cs="Arial"/>
          <w:bCs/>
          <w:color w:val="212121"/>
          <w:sz w:val="20"/>
          <w:lang w:val="es-MX"/>
        </w:rPr>
        <w:t xml:space="preserve"> Las personas jóvenes mayores de edad tienen derecho al disfrute y ejercicio pleno de su sexualidad, de modo que la práctica de ella contribuya a la seguridad de cada joven, a su identidad y realización personal, consciente y plenamente informada al momento, la elección del número de hijos que deseen procrear, la maternidad y paternidad responsable, así como evitar cualquier tipo de marginación y condena social por razón de su práctica sexual. </w:t>
      </w:r>
    </w:p>
    <w:p w14:paraId="7FA8AD40"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lastRenderedPageBreak/>
        <w:t>ARTÍCULO 23.</w:t>
      </w:r>
      <w:r w:rsidRPr="000E2CC0">
        <w:rPr>
          <w:rFonts w:ascii="Arial" w:hAnsi="Arial" w:cs="Arial"/>
          <w:bCs/>
          <w:color w:val="212121"/>
          <w:sz w:val="20"/>
          <w:lang w:val="es-MX"/>
        </w:rPr>
        <w:t xml:space="preserve"> Las personas jóvenes tienen derecho a una vida libre de violencia sexual, acoso, hostigamiento, marginación y condena social, por razón de sus preferencias, prácticas, identidad y orientación sexual. </w:t>
      </w:r>
    </w:p>
    <w:p w14:paraId="050B7DA5" w14:textId="77777777" w:rsidR="000E2CC0" w:rsidRPr="000E2CC0" w:rsidRDefault="000E2CC0" w:rsidP="000E2CC0">
      <w:pPr>
        <w:jc w:val="both"/>
        <w:rPr>
          <w:rFonts w:ascii="Arial" w:hAnsi="Arial" w:cs="Arial"/>
          <w:bCs/>
          <w:color w:val="212121"/>
          <w:sz w:val="20"/>
          <w:lang w:val="es-MX"/>
        </w:rPr>
      </w:pPr>
    </w:p>
    <w:p w14:paraId="24DFCD21"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24.</w:t>
      </w:r>
      <w:r w:rsidRPr="000E2CC0">
        <w:rPr>
          <w:rFonts w:ascii="Arial" w:hAnsi="Arial" w:cs="Arial"/>
          <w:bCs/>
          <w:color w:val="212121"/>
          <w:sz w:val="20"/>
          <w:lang w:val="es-MX"/>
        </w:rPr>
        <w:t xml:space="preserve"> Las dependencias de la Administración Pública de Tamaulipas, en el ámbito de sus competencias diseñarán políticas públicas y constituirán mecanismos que permitan el acceso expedito de las personas jóvenes mayores de edad a los servicios de atención e información relacionados con el ejercicio de sus derechos sexuales y reproductivos. </w:t>
      </w:r>
    </w:p>
    <w:p w14:paraId="38CD2895" w14:textId="77777777" w:rsidR="000E2CC0" w:rsidRPr="000E2CC0" w:rsidRDefault="000E2CC0" w:rsidP="000E2CC0">
      <w:pPr>
        <w:jc w:val="both"/>
        <w:rPr>
          <w:rFonts w:ascii="Arial" w:hAnsi="Arial" w:cs="Arial"/>
          <w:bCs/>
          <w:color w:val="212121"/>
          <w:sz w:val="20"/>
          <w:lang w:val="es-MX"/>
        </w:rPr>
      </w:pPr>
    </w:p>
    <w:p w14:paraId="319A9B7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Los programas incluirán lineamientos y acciones para generar y divulgar información referente a la salud reproductiva, ejercicio responsable y educación en la sexualidad, enfermedades de transmisión sexual, embarazo en adolescentes, maternidad y paternidad responsable, entre otros. </w:t>
      </w:r>
    </w:p>
    <w:p w14:paraId="134A2A8D" w14:textId="77777777" w:rsidR="000E2CC0" w:rsidRPr="000E2CC0" w:rsidRDefault="000E2CC0" w:rsidP="000E2CC0">
      <w:pPr>
        <w:jc w:val="both"/>
        <w:rPr>
          <w:rFonts w:ascii="Arial" w:hAnsi="Arial" w:cs="Arial"/>
          <w:bCs/>
          <w:color w:val="212121"/>
          <w:sz w:val="20"/>
          <w:lang w:val="es-MX"/>
        </w:rPr>
      </w:pPr>
    </w:p>
    <w:p w14:paraId="1F4F174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25.</w:t>
      </w:r>
      <w:r w:rsidRPr="000E2CC0">
        <w:rPr>
          <w:rFonts w:ascii="Arial" w:hAnsi="Arial" w:cs="Arial"/>
          <w:bCs/>
          <w:color w:val="212121"/>
          <w:sz w:val="20"/>
          <w:lang w:val="es-MX"/>
        </w:rPr>
        <w:t xml:space="preserve"> Las personas jóvenes gestantes tendrán derecho a asistir a la escuela y no será impedimento para continuar o reanudar sus estudios. </w:t>
      </w:r>
    </w:p>
    <w:p w14:paraId="383DA1AA" w14:textId="77777777" w:rsidR="000E2CC0" w:rsidRPr="000E2CC0" w:rsidRDefault="000E2CC0" w:rsidP="000E2CC0">
      <w:pPr>
        <w:jc w:val="both"/>
        <w:rPr>
          <w:rFonts w:ascii="Arial" w:hAnsi="Arial" w:cs="Arial"/>
          <w:bCs/>
          <w:color w:val="212121"/>
          <w:sz w:val="20"/>
          <w:lang w:val="es-MX"/>
        </w:rPr>
      </w:pPr>
    </w:p>
    <w:p w14:paraId="2F6FD58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El Poder Ejecutivo implementará programas de apoyo y sensibilización que permitan a las jóvenes embarazadas alcanzar la aceptación consciente de su maternidad y relacionarse adecuadamente con su hija e hijo. Asimismo, se les otorgará la información necesaria para evitar subsecuentes embarazos no deseados, mediante las medidas preventivas que les resulten más convenientes, facilitándoles el acceso a ellas.</w:t>
      </w:r>
    </w:p>
    <w:p w14:paraId="706006B7" w14:textId="77777777" w:rsidR="000E2CC0" w:rsidRPr="000E2CC0" w:rsidRDefault="000E2CC0" w:rsidP="000E2CC0">
      <w:pPr>
        <w:jc w:val="both"/>
        <w:rPr>
          <w:rFonts w:ascii="Arial" w:hAnsi="Arial" w:cs="Arial"/>
          <w:bCs/>
          <w:color w:val="212121"/>
          <w:sz w:val="20"/>
          <w:lang w:val="es-MX"/>
        </w:rPr>
      </w:pPr>
    </w:p>
    <w:p w14:paraId="2EEE96CA" w14:textId="77777777" w:rsidR="000E2CC0" w:rsidRPr="000E2CC0" w:rsidRDefault="000E2CC0" w:rsidP="000E2CC0">
      <w:pPr>
        <w:jc w:val="center"/>
        <w:rPr>
          <w:rFonts w:ascii="Arial" w:hAnsi="Arial" w:cs="Arial"/>
          <w:b/>
          <w:bCs/>
          <w:color w:val="212121"/>
          <w:sz w:val="20"/>
          <w:lang w:val="es-MX"/>
        </w:rPr>
      </w:pPr>
      <w:r w:rsidRPr="000E2CC0">
        <w:rPr>
          <w:rFonts w:ascii="Arial" w:hAnsi="Arial" w:cs="Arial"/>
          <w:b/>
          <w:bCs/>
          <w:color w:val="212121"/>
          <w:sz w:val="20"/>
          <w:lang w:val="es-MX"/>
        </w:rPr>
        <w:t>CAPÍTULO IV</w:t>
      </w:r>
    </w:p>
    <w:p w14:paraId="121B840D" w14:textId="77777777" w:rsidR="000E2CC0" w:rsidRPr="000E2CC0" w:rsidRDefault="000E2CC0" w:rsidP="000E2CC0">
      <w:pPr>
        <w:jc w:val="center"/>
        <w:rPr>
          <w:rFonts w:ascii="Arial" w:hAnsi="Arial" w:cs="Arial"/>
          <w:b/>
          <w:bCs/>
          <w:color w:val="212121"/>
          <w:sz w:val="20"/>
          <w:lang w:val="es-MX"/>
        </w:rPr>
      </w:pPr>
      <w:r w:rsidRPr="000E2CC0">
        <w:rPr>
          <w:rFonts w:ascii="Arial" w:hAnsi="Arial" w:cs="Arial"/>
          <w:b/>
          <w:bCs/>
          <w:color w:val="212121"/>
          <w:sz w:val="20"/>
          <w:lang w:val="es-MX"/>
        </w:rPr>
        <w:t>DEL DERECHO A LA CULTURA, AL ARTE, A LA CIENCIA Y A LA RECREACIÓN</w:t>
      </w:r>
    </w:p>
    <w:p w14:paraId="44A590D5" w14:textId="77777777" w:rsidR="000E2CC0" w:rsidRPr="000E2CC0" w:rsidRDefault="000E2CC0" w:rsidP="000E2CC0">
      <w:pPr>
        <w:jc w:val="both"/>
        <w:rPr>
          <w:rFonts w:ascii="Arial" w:hAnsi="Arial" w:cs="Arial"/>
          <w:b/>
          <w:bCs/>
          <w:color w:val="212121"/>
          <w:sz w:val="20"/>
          <w:lang w:val="es-MX"/>
        </w:rPr>
      </w:pPr>
    </w:p>
    <w:p w14:paraId="1EB2185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26.</w:t>
      </w:r>
      <w:r w:rsidRPr="000E2CC0">
        <w:rPr>
          <w:rFonts w:ascii="Arial" w:hAnsi="Arial" w:cs="Arial"/>
          <w:bCs/>
          <w:color w:val="212121"/>
          <w:sz w:val="20"/>
          <w:lang w:val="es-MX"/>
        </w:rPr>
        <w:t xml:space="preserve"> Las personas jóvenes tienen el derecho a ser respetados en el libre ejercicio de su identidad cultural, al acceso a espacios culturales y al disfrute de los bienes y servicios que presta el Estado y los Municipios en la materia. </w:t>
      </w:r>
    </w:p>
    <w:p w14:paraId="315D9196" w14:textId="77777777" w:rsidR="000E2CC0" w:rsidRPr="000E2CC0" w:rsidRDefault="000E2CC0" w:rsidP="000E2CC0">
      <w:pPr>
        <w:jc w:val="both"/>
        <w:rPr>
          <w:rFonts w:ascii="Arial" w:hAnsi="Arial" w:cs="Arial"/>
          <w:bCs/>
          <w:color w:val="212121"/>
          <w:sz w:val="20"/>
          <w:lang w:val="es-MX"/>
        </w:rPr>
      </w:pPr>
    </w:p>
    <w:p w14:paraId="6DA6ED3F"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El Estado y los Municipios promoverán los medios para la difusión y desarrollo de la cultura, atendiendo a la diversidad cultural en todas sus manifestaciones y expresiones con pleno respeto a la libertad creativa de las personas jóvenes en los términos de esta Ley y la Ley de Fomento a la Cultura para el Estado de Tamaulipas. </w:t>
      </w:r>
    </w:p>
    <w:p w14:paraId="37E88E36" w14:textId="77777777" w:rsidR="000E2CC0" w:rsidRPr="000E2CC0" w:rsidRDefault="000E2CC0" w:rsidP="000E2CC0">
      <w:pPr>
        <w:jc w:val="both"/>
        <w:rPr>
          <w:rFonts w:ascii="Arial" w:hAnsi="Arial" w:cs="Arial"/>
          <w:bCs/>
          <w:color w:val="212121"/>
          <w:sz w:val="20"/>
          <w:lang w:val="es-MX"/>
        </w:rPr>
      </w:pPr>
    </w:p>
    <w:p w14:paraId="6FA47F10"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27.</w:t>
      </w:r>
      <w:r w:rsidRPr="000E2CC0">
        <w:rPr>
          <w:rFonts w:ascii="Arial" w:hAnsi="Arial" w:cs="Arial"/>
          <w:bCs/>
          <w:color w:val="212121"/>
          <w:sz w:val="20"/>
          <w:lang w:val="es-MX"/>
        </w:rPr>
        <w:t xml:space="preserve"> Los jóvenes tendrán derecho a la libertad de expresión mediante la manifestación del arte y arte urbano en aquellos espacios públicos que se establezcan para tales fines. El Estado y los Municipios, garantizarán el respeto a este derecho, y procurarán establecer espacios y mecanismos para su ejercicio. </w:t>
      </w:r>
    </w:p>
    <w:p w14:paraId="14AB73AA" w14:textId="77777777" w:rsidR="000E2CC0" w:rsidRPr="000E2CC0" w:rsidRDefault="000E2CC0" w:rsidP="000E2CC0">
      <w:pPr>
        <w:jc w:val="both"/>
        <w:rPr>
          <w:rFonts w:ascii="Arial" w:hAnsi="Arial" w:cs="Arial"/>
          <w:bCs/>
          <w:color w:val="212121"/>
          <w:sz w:val="20"/>
          <w:lang w:val="es-MX"/>
        </w:rPr>
      </w:pPr>
    </w:p>
    <w:p w14:paraId="1080F523"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28.</w:t>
      </w:r>
      <w:r w:rsidRPr="000E2CC0">
        <w:rPr>
          <w:rFonts w:ascii="Arial" w:hAnsi="Arial" w:cs="Arial"/>
          <w:bCs/>
          <w:color w:val="212121"/>
          <w:sz w:val="20"/>
          <w:lang w:val="es-MX"/>
        </w:rPr>
        <w:t xml:space="preserve"> El Estado y los Municipios garantizarán, en el ámbito de sus atribuciones, el fomento, la promoción y protección de creaciones y expresiones artísticas y científicas de las personas jóvenes, el intercambio cultural y científico a nivel municipal y estatal.</w:t>
      </w:r>
    </w:p>
    <w:p w14:paraId="3E48F1EB" w14:textId="77777777" w:rsidR="000E2CC0" w:rsidRPr="000E2CC0" w:rsidRDefault="000E2CC0" w:rsidP="000E2CC0">
      <w:pPr>
        <w:jc w:val="both"/>
        <w:rPr>
          <w:rFonts w:ascii="Arial" w:hAnsi="Arial" w:cs="Arial"/>
          <w:bCs/>
          <w:color w:val="212121"/>
          <w:sz w:val="20"/>
          <w:lang w:val="es-MX"/>
        </w:rPr>
      </w:pPr>
    </w:p>
    <w:p w14:paraId="0F7592A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29.</w:t>
      </w:r>
      <w:r w:rsidRPr="000E2CC0">
        <w:rPr>
          <w:rFonts w:ascii="Arial" w:hAnsi="Arial" w:cs="Arial"/>
          <w:bCs/>
          <w:color w:val="212121"/>
          <w:sz w:val="20"/>
          <w:lang w:val="es-MX"/>
        </w:rPr>
        <w:t xml:space="preserve"> Las personas jóvenes tienen derecho a la recreación y al tiempo libre, al descanso, al esparcimiento y al acceso a espacios dignos para el aprovechamiento positivo y productivo de su tiempo libre. Este derecho será considerado como factor indispensable para el desarrollo integral de las personas jóvenes. </w:t>
      </w:r>
    </w:p>
    <w:p w14:paraId="2C88A335" w14:textId="77777777" w:rsidR="000E2CC0" w:rsidRPr="000E2CC0" w:rsidRDefault="000E2CC0" w:rsidP="000E2CC0">
      <w:pPr>
        <w:jc w:val="both"/>
        <w:rPr>
          <w:rFonts w:ascii="Arial" w:hAnsi="Arial" w:cs="Arial"/>
          <w:bCs/>
          <w:color w:val="212121"/>
          <w:sz w:val="20"/>
          <w:lang w:val="es-MX"/>
        </w:rPr>
      </w:pPr>
    </w:p>
    <w:p w14:paraId="10E9F01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El Estado y los Municipios promoverán el acceso a las diferentes formas, prácticas y modalidades de recreación de acuerdo con los intereses de las personas jóvenes. </w:t>
      </w:r>
    </w:p>
    <w:p w14:paraId="79AD436D" w14:textId="77777777" w:rsidR="000E2CC0" w:rsidRPr="000E2CC0" w:rsidRDefault="000E2CC0" w:rsidP="000E2CC0">
      <w:pPr>
        <w:jc w:val="both"/>
        <w:rPr>
          <w:rFonts w:ascii="Arial" w:hAnsi="Arial" w:cs="Arial"/>
          <w:bCs/>
          <w:color w:val="212121"/>
          <w:sz w:val="20"/>
          <w:lang w:val="es-MX"/>
        </w:rPr>
      </w:pPr>
    </w:p>
    <w:p w14:paraId="0700A3F6"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30.</w:t>
      </w:r>
      <w:r w:rsidRPr="000E2CC0">
        <w:rPr>
          <w:rFonts w:ascii="Arial" w:hAnsi="Arial" w:cs="Arial"/>
          <w:bCs/>
          <w:color w:val="212121"/>
          <w:sz w:val="20"/>
          <w:lang w:val="es-MX"/>
        </w:rPr>
        <w:t xml:space="preserve"> El Estado y los Municipios implementarán políticas públicas de capacitación que eviten que las autoridades policiacas, ministeriales y encargadas de la seguridad pública adopten posturas prejuiciosas o represivas contra la recreación de las personas jóvenes, en apego a los principios del debido proceso, el uso debido de la fuerza, el respeto de los bienes jurídicos propios o ajenos, o que provoquen el trato violento, inhumano, cruel o degradante hacia las personas jóvenes que participan en las mismas, velando por el respeto de la vida humana. </w:t>
      </w:r>
    </w:p>
    <w:p w14:paraId="3E9ED57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lastRenderedPageBreak/>
        <w:t>ARTÍCULO 31.</w:t>
      </w:r>
      <w:r w:rsidRPr="000E2CC0">
        <w:rPr>
          <w:rFonts w:ascii="Arial" w:hAnsi="Arial" w:cs="Arial"/>
          <w:bCs/>
          <w:color w:val="212121"/>
          <w:sz w:val="20"/>
          <w:lang w:val="es-MX"/>
        </w:rPr>
        <w:t xml:space="preserve"> El Poder Ejecutivo a través del Instituto, implementará programas de capacitación dirigidos a los servidores públicos mediante los cuales se les brinden las bases que les permitan reaccionar con oportunidad, diligencia, eficiencia y con el debido grado del uso de la fuerza, frente a las situaciones de emergencia que se generen durante el desarrollo de eventos imprevistos en los que intervengan personas jóvenes, lo anterior en atención a lo previsto en la Constitución Política de los Estados Unidos Mexicanos y la legislación aplicable del Estado de Tamaulipas. </w:t>
      </w:r>
    </w:p>
    <w:p w14:paraId="6E70A39A" w14:textId="77777777" w:rsidR="000E2CC0" w:rsidRPr="000E2CC0" w:rsidRDefault="000E2CC0" w:rsidP="000E2CC0">
      <w:pPr>
        <w:jc w:val="both"/>
        <w:rPr>
          <w:rFonts w:ascii="Arial" w:hAnsi="Arial" w:cs="Arial"/>
          <w:bCs/>
          <w:color w:val="212121"/>
          <w:sz w:val="20"/>
          <w:lang w:val="es-MX"/>
        </w:rPr>
      </w:pPr>
    </w:p>
    <w:p w14:paraId="72413591"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En todos los casos el Estado y los Municipios deberán garantizar adecuadamente la seguridad de las personas jóvenes en el disfrute de sus espacios y actividades recreativas lícitas.</w:t>
      </w:r>
    </w:p>
    <w:p w14:paraId="4AB0E7CC" w14:textId="77777777" w:rsidR="000E2CC0" w:rsidRPr="000E2CC0" w:rsidRDefault="000E2CC0" w:rsidP="000E2CC0">
      <w:pPr>
        <w:jc w:val="both"/>
        <w:rPr>
          <w:rFonts w:ascii="Arial" w:hAnsi="Arial" w:cs="Arial"/>
          <w:bCs/>
          <w:color w:val="212121"/>
          <w:sz w:val="20"/>
          <w:lang w:val="es-MX"/>
        </w:rPr>
      </w:pPr>
    </w:p>
    <w:p w14:paraId="7FB95B24"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CAPÍTULO V</w:t>
      </w:r>
    </w:p>
    <w:p w14:paraId="04EA72B6"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DEL DERECHO AL DEPORTE</w:t>
      </w:r>
    </w:p>
    <w:p w14:paraId="313F62B2" w14:textId="77777777" w:rsidR="000E2CC0" w:rsidRPr="000E2CC0" w:rsidRDefault="000E2CC0" w:rsidP="000E2CC0">
      <w:pPr>
        <w:jc w:val="both"/>
        <w:rPr>
          <w:rFonts w:ascii="Arial" w:hAnsi="Arial" w:cs="Arial"/>
          <w:b/>
          <w:bCs/>
          <w:color w:val="212121"/>
          <w:sz w:val="20"/>
          <w:lang w:val="es-MX"/>
        </w:rPr>
      </w:pPr>
    </w:p>
    <w:p w14:paraId="67BA1171"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32.</w:t>
      </w:r>
      <w:r w:rsidRPr="000E2CC0">
        <w:rPr>
          <w:rFonts w:ascii="Arial" w:hAnsi="Arial" w:cs="Arial"/>
          <w:bCs/>
          <w:color w:val="212121"/>
          <w:sz w:val="20"/>
          <w:lang w:val="es-MX"/>
        </w:rPr>
        <w:t xml:space="preserve"> Las personas jóvenes tienen el derecho a practicar cualquier deporte y disciplinas de acuerdo con sus preferencias y aptitudes, que favorezcan su desarrollo físico integral. El fomento del deporte estará enmarcado por valores de respeto, superación personal y colectiva, trabajo en equipo y solidaridad. </w:t>
      </w:r>
    </w:p>
    <w:p w14:paraId="683C0087" w14:textId="77777777" w:rsidR="000E2CC0" w:rsidRPr="000E2CC0" w:rsidRDefault="000E2CC0" w:rsidP="000E2CC0">
      <w:pPr>
        <w:jc w:val="both"/>
        <w:rPr>
          <w:rFonts w:ascii="Arial" w:hAnsi="Arial" w:cs="Arial"/>
          <w:bCs/>
          <w:color w:val="212121"/>
          <w:sz w:val="20"/>
          <w:lang w:val="es-MX"/>
        </w:rPr>
      </w:pPr>
    </w:p>
    <w:p w14:paraId="60ED2B2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33.</w:t>
      </w:r>
      <w:r w:rsidRPr="000E2CC0">
        <w:rPr>
          <w:rFonts w:ascii="Arial" w:hAnsi="Arial" w:cs="Arial"/>
          <w:bCs/>
          <w:color w:val="212121"/>
          <w:sz w:val="20"/>
          <w:lang w:val="es-MX"/>
        </w:rPr>
        <w:t xml:space="preserve"> El Estado y los Municipios promoverán y garantizarán, por todos los medios a su alcance, la práctica del deporte juvenil mediante un sistema de promoción y apoyo. Para tal fin, las autoridades competentes en apego a la Ley de Cultura Física y Deporte para el Estado de Tamaulipas llevarán a cabo la promoción y gestión necesaria para su desarrollo, así como el acceso a infraestructura. </w:t>
      </w:r>
    </w:p>
    <w:p w14:paraId="059CAD5E" w14:textId="77777777" w:rsidR="000E2CC0" w:rsidRPr="000E2CC0" w:rsidRDefault="000E2CC0" w:rsidP="000E2CC0">
      <w:pPr>
        <w:jc w:val="both"/>
        <w:rPr>
          <w:rFonts w:ascii="Arial" w:hAnsi="Arial" w:cs="Arial"/>
          <w:bCs/>
          <w:color w:val="212121"/>
          <w:sz w:val="20"/>
          <w:lang w:val="es-MX"/>
        </w:rPr>
      </w:pPr>
    </w:p>
    <w:p w14:paraId="66B3A5D8"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El Estado y los Municipios impulsarán los mecanismos para el acceso de todas las personas jóvenes a la práctica deportiva y al disfrute de espectáculos deportivos. Además, garantizará el acceso de las personas jóvenes a espacios en los que se considere dicha actividad como medio de prevención a la violencia, como instrumento para mejorar su calidad de vida y alternativa para el uso del tiempo libre.</w:t>
      </w:r>
    </w:p>
    <w:p w14:paraId="14EE403D" w14:textId="77777777" w:rsidR="000E2CC0" w:rsidRPr="000E2CC0" w:rsidRDefault="000E2CC0" w:rsidP="000E2CC0">
      <w:pPr>
        <w:jc w:val="both"/>
        <w:rPr>
          <w:rFonts w:ascii="Arial" w:hAnsi="Arial" w:cs="Arial"/>
          <w:bCs/>
          <w:color w:val="212121"/>
          <w:sz w:val="20"/>
          <w:lang w:val="es-MX"/>
        </w:rPr>
      </w:pPr>
    </w:p>
    <w:p w14:paraId="132325CD"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CAPÍTULO VI</w:t>
      </w:r>
    </w:p>
    <w:p w14:paraId="466DE172"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DEL DERECHO A LA INTEGRACIÓN SOCIAL DE LAS PERSONAS EN</w:t>
      </w:r>
    </w:p>
    <w:p w14:paraId="006EA032"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SITUACIÓN DE VULNERABILIDAD</w:t>
      </w:r>
    </w:p>
    <w:p w14:paraId="2F04401C" w14:textId="77777777" w:rsidR="000E2CC0" w:rsidRPr="000E2CC0" w:rsidRDefault="000E2CC0" w:rsidP="000E2CC0">
      <w:pPr>
        <w:jc w:val="both"/>
        <w:rPr>
          <w:rFonts w:ascii="Arial" w:hAnsi="Arial" w:cs="Arial"/>
          <w:b/>
          <w:bCs/>
          <w:color w:val="212121"/>
          <w:sz w:val="20"/>
          <w:lang w:val="es-MX"/>
        </w:rPr>
      </w:pPr>
    </w:p>
    <w:p w14:paraId="511C3083"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34.</w:t>
      </w:r>
      <w:r w:rsidRPr="000E2CC0">
        <w:rPr>
          <w:rFonts w:ascii="Arial" w:hAnsi="Arial" w:cs="Arial"/>
          <w:bCs/>
          <w:color w:val="212121"/>
          <w:sz w:val="20"/>
          <w:lang w:val="es-MX"/>
        </w:rPr>
        <w:t xml:space="preserve"> Las personas jóvenes que se encuentran o vivan en circunstancias de vulnerabilidad, tienen derecho a integrarse a la sociedad, serán sujetos de programas de asistencia social, conforme a la legislación aplicable y se les otorgarán oportunidades que les permitan acceder de manera efectiva a servicios y beneficios sociales, que auxilien en la recuperación de su salud y equilibrio personal, en caso de daño físico o mental, conforme a la capacidad presupuestal. </w:t>
      </w:r>
    </w:p>
    <w:p w14:paraId="417DFBBA" w14:textId="77777777" w:rsidR="000E2CC0" w:rsidRPr="000E2CC0" w:rsidRDefault="000E2CC0" w:rsidP="000E2CC0">
      <w:pPr>
        <w:jc w:val="both"/>
        <w:rPr>
          <w:rFonts w:ascii="Arial" w:hAnsi="Arial" w:cs="Arial"/>
          <w:bCs/>
          <w:color w:val="212121"/>
          <w:sz w:val="20"/>
          <w:lang w:val="es-MX"/>
        </w:rPr>
      </w:pPr>
    </w:p>
    <w:p w14:paraId="192EE08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Asimismo, el Instituto deberá procurar dar información, orientación y apoyo para la protección de sus derechos, así como para ser beneficiarios de las políticas, programas y acciones de desarrollo social y humano, en el ámbito de sus competencias. </w:t>
      </w:r>
    </w:p>
    <w:p w14:paraId="36690366" w14:textId="77777777" w:rsidR="000E2CC0" w:rsidRPr="000E2CC0" w:rsidRDefault="000E2CC0" w:rsidP="000E2CC0">
      <w:pPr>
        <w:jc w:val="both"/>
        <w:rPr>
          <w:rFonts w:ascii="Arial" w:hAnsi="Arial" w:cs="Arial"/>
          <w:bCs/>
          <w:color w:val="212121"/>
          <w:sz w:val="20"/>
          <w:lang w:val="es-MX"/>
        </w:rPr>
      </w:pPr>
    </w:p>
    <w:p w14:paraId="75B41DC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35.</w:t>
      </w:r>
      <w:r w:rsidRPr="000E2CC0">
        <w:rPr>
          <w:rFonts w:ascii="Arial" w:hAnsi="Arial" w:cs="Arial"/>
          <w:bCs/>
          <w:color w:val="212121"/>
          <w:sz w:val="20"/>
          <w:lang w:val="es-MX"/>
        </w:rPr>
        <w:t xml:space="preserve"> Las personas jóvenes en circunstancias especiales como lo son la pobreza, de exclusión social, indigencia, situación de calle, discapacidad o privación de la libertad, tienen el derecho a integrarse a la sociedad y recibir oportunidades que les permitan acceder a servicios y beneficios sociales que mejoren su calidad de vida. </w:t>
      </w:r>
    </w:p>
    <w:p w14:paraId="19E7E85D" w14:textId="77777777" w:rsidR="00A85CFE" w:rsidRDefault="00A85CFE" w:rsidP="000E2CC0">
      <w:pPr>
        <w:jc w:val="both"/>
        <w:rPr>
          <w:rFonts w:ascii="Arial" w:hAnsi="Arial" w:cs="Arial"/>
          <w:b/>
          <w:bCs/>
          <w:color w:val="212121"/>
          <w:sz w:val="20"/>
          <w:lang w:val="es-MX"/>
        </w:rPr>
      </w:pPr>
    </w:p>
    <w:p w14:paraId="70C9F5C0" w14:textId="7B759F43"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36.</w:t>
      </w:r>
      <w:r w:rsidRPr="000E2CC0">
        <w:rPr>
          <w:rFonts w:ascii="Arial" w:hAnsi="Arial" w:cs="Arial"/>
          <w:bCs/>
          <w:color w:val="212121"/>
          <w:sz w:val="20"/>
          <w:lang w:val="es-MX"/>
        </w:rPr>
        <w:t xml:space="preserve"> El Estado y los Municipios conforme a su capacidad presupuesta</w:t>
      </w:r>
      <w:r w:rsidR="00AB7D60">
        <w:rPr>
          <w:rFonts w:ascii="Arial" w:hAnsi="Arial" w:cs="Arial"/>
          <w:bCs/>
          <w:color w:val="212121"/>
          <w:sz w:val="20"/>
          <w:lang w:val="es-MX"/>
        </w:rPr>
        <w:t>l</w:t>
      </w:r>
      <w:r w:rsidRPr="000E2CC0">
        <w:rPr>
          <w:rFonts w:ascii="Arial" w:hAnsi="Arial" w:cs="Arial"/>
          <w:bCs/>
          <w:color w:val="212121"/>
          <w:sz w:val="20"/>
          <w:lang w:val="es-MX"/>
        </w:rPr>
        <w:t xml:space="preserve"> garantizarán el derecho contenido en el artículo anterior. </w:t>
      </w:r>
    </w:p>
    <w:p w14:paraId="0EE5A8E9" w14:textId="77777777" w:rsidR="000E2CC0" w:rsidRPr="000E2CC0" w:rsidRDefault="000E2CC0" w:rsidP="000E2CC0">
      <w:pPr>
        <w:jc w:val="both"/>
        <w:rPr>
          <w:rFonts w:ascii="Arial" w:hAnsi="Arial" w:cs="Arial"/>
          <w:bCs/>
          <w:color w:val="212121"/>
          <w:sz w:val="20"/>
          <w:lang w:val="es-MX"/>
        </w:rPr>
      </w:pPr>
    </w:p>
    <w:p w14:paraId="1B8DA453"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37.</w:t>
      </w:r>
      <w:r w:rsidRPr="000E2CC0">
        <w:rPr>
          <w:rFonts w:ascii="Arial" w:hAnsi="Arial" w:cs="Arial"/>
          <w:bCs/>
          <w:color w:val="212121"/>
          <w:sz w:val="20"/>
          <w:lang w:val="es-MX"/>
        </w:rPr>
        <w:t xml:space="preserve"> Las personas jóvenes en situación de calle tienen derecho a recibir la atención, orientación e información para el respeto, garantía, promoción y protección de sus derechos.</w:t>
      </w:r>
    </w:p>
    <w:p w14:paraId="1A1F2D58" w14:textId="77777777" w:rsidR="00765666" w:rsidRPr="000E2CC0" w:rsidRDefault="00765666" w:rsidP="000E2CC0">
      <w:pPr>
        <w:jc w:val="both"/>
        <w:rPr>
          <w:rFonts w:ascii="Arial" w:hAnsi="Arial" w:cs="Arial"/>
          <w:bCs/>
          <w:color w:val="212121"/>
          <w:sz w:val="20"/>
          <w:lang w:val="es-MX"/>
        </w:rPr>
      </w:pPr>
    </w:p>
    <w:p w14:paraId="391B3627"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Además, contarán con todos los derechos señalados en esta Ley y tendrán acceso a los servicios de educación; a recibir información y orientación para la protección de sus derechos; de los programas de desarrollo social y humano, así como a ser beneficiarias de las políticas, programas y acciones que se desarrollen en esta materia, conforme la legislación aplicable en el Estado. </w:t>
      </w:r>
    </w:p>
    <w:p w14:paraId="6BCA6D90" w14:textId="77777777" w:rsid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lastRenderedPageBreak/>
        <w:t>Los programas dirigidos a las personas jóvenes en situación de calle se diseñarán e implementarán a partir de un enfoque de derechos humanos a fin de evitar la estigmatización, criminalización y discriminación.</w:t>
      </w:r>
    </w:p>
    <w:p w14:paraId="4FDA28CB" w14:textId="77777777" w:rsidR="00A85CFE" w:rsidRPr="000E2CC0" w:rsidRDefault="00A85CFE" w:rsidP="000E2CC0">
      <w:pPr>
        <w:jc w:val="both"/>
        <w:rPr>
          <w:rFonts w:ascii="Arial" w:hAnsi="Arial" w:cs="Arial"/>
          <w:bCs/>
          <w:color w:val="212121"/>
          <w:sz w:val="20"/>
          <w:lang w:val="es-MX"/>
        </w:rPr>
      </w:pPr>
    </w:p>
    <w:p w14:paraId="7F5BDAC5"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CAPÍTULO VII</w:t>
      </w:r>
    </w:p>
    <w:p w14:paraId="01E4AE68"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DEL DERECHO DE PARTICIPACIÓN EFECTIVA DE LOS JÓVENES EN LA VIDASOCIAL, POLÍTICA, DEMOCRÁTICA Y EN LOS PROCESOS DE TOMA DE DECISIONES</w:t>
      </w:r>
    </w:p>
    <w:p w14:paraId="3D03828E" w14:textId="77777777" w:rsidR="000E2CC0" w:rsidRPr="000E2CC0" w:rsidRDefault="000E2CC0" w:rsidP="000E2CC0">
      <w:pPr>
        <w:jc w:val="both"/>
        <w:rPr>
          <w:rFonts w:ascii="Arial" w:hAnsi="Arial" w:cs="Arial"/>
          <w:b/>
          <w:bCs/>
          <w:color w:val="212121"/>
          <w:sz w:val="20"/>
          <w:lang w:val="es-MX"/>
        </w:rPr>
      </w:pPr>
    </w:p>
    <w:p w14:paraId="4AB452F6"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38.</w:t>
      </w:r>
      <w:r w:rsidRPr="000E2CC0">
        <w:rPr>
          <w:rFonts w:ascii="Arial" w:hAnsi="Arial" w:cs="Arial"/>
          <w:bCs/>
          <w:color w:val="212121"/>
          <w:sz w:val="20"/>
          <w:lang w:val="es-MX"/>
        </w:rPr>
        <w:t xml:space="preserve"> El Poder Ejecutivo promoverá la participación efectiva de las personas jóvenes en el diseño, planeación, ejecución y seguimiento de las políticas públicas.</w:t>
      </w:r>
    </w:p>
    <w:p w14:paraId="02DF7BE4" w14:textId="77777777" w:rsidR="000E2CC0" w:rsidRPr="000E2CC0" w:rsidRDefault="000E2CC0" w:rsidP="000E2CC0">
      <w:pPr>
        <w:jc w:val="both"/>
        <w:rPr>
          <w:rFonts w:ascii="Arial" w:hAnsi="Arial" w:cs="Arial"/>
          <w:bCs/>
          <w:color w:val="212121"/>
          <w:sz w:val="20"/>
          <w:lang w:val="es-MX"/>
        </w:rPr>
      </w:pPr>
    </w:p>
    <w:p w14:paraId="52A0891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Las personas jóvenes tienen el derecho a la participación social y política como forma de mejorar las condiciones de vida de la población joven en el Estado a través de los mecanismos señalados en esta Ley y demás normatividad aplicable. </w:t>
      </w:r>
    </w:p>
    <w:p w14:paraId="73B8C240" w14:textId="77777777" w:rsidR="00A85CFE" w:rsidRDefault="00A85CFE" w:rsidP="000E2CC0">
      <w:pPr>
        <w:jc w:val="both"/>
        <w:rPr>
          <w:rFonts w:ascii="Arial" w:hAnsi="Arial" w:cs="Arial"/>
          <w:b/>
          <w:bCs/>
          <w:color w:val="212121"/>
          <w:sz w:val="20"/>
          <w:lang w:val="es-MX"/>
        </w:rPr>
      </w:pPr>
    </w:p>
    <w:p w14:paraId="1201023F"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39.</w:t>
      </w:r>
      <w:r w:rsidRPr="000E2CC0">
        <w:rPr>
          <w:rFonts w:ascii="Arial" w:hAnsi="Arial" w:cs="Arial"/>
          <w:bCs/>
          <w:color w:val="212121"/>
          <w:sz w:val="20"/>
          <w:lang w:val="es-MX"/>
        </w:rPr>
        <w:t xml:space="preserve"> Las autoridades en el ámbito de sus competencias apoyarán a las personas jóvenes en la realización de acciones de beneficio colectivo, así como en la construcción y desarrollo de los espacios de relación e identidad que ellas mismas construyan y sean de su interés, en los términos establecidos en la legislación aplicable. </w:t>
      </w:r>
    </w:p>
    <w:p w14:paraId="4BBFDB11" w14:textId="77777777" w:rsidR="000E2CC0" w:rsidRPr="000E2CC0" w:rsidRDefault="000E2CC0" w:rsidP="000E2CC0">
      <w:pPr>
        <w:jc w:val="both"/>
        <w:rPr>
          <w:rFonts w:ascii="Arial" w:hAnsi="Arial" w:cs="Arial"/>
          <w:bCs/>
          <w:color w:val="212121"/>
          <w:sz w:val="20"/>
          <w:lang w:val="es-MX"/>
        </w:rPr>
      </w:pPr>
    </w:p>
    <w:p w14:paraId="1A43ED26"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40.</w:t>
      </w:r>
      <w:r w:rsidRPr="000E2CC0">
        <w:rPr>
          <w:rFonts w:ascii="Arial" w:hAnsi="Arial" w:cs="Arial"/>
          <w:bCs/>
          <w:color w:val="212121"/>
          <w:sz w:val="20"/>
          <w:lang w:val="es-MX"/>
        </w:rPr>
        <w:t xml:space="preserve"> El Estado y los municipios deberán garantizar a las personas jóvenes las libertades de expresión y participación en los términos dispuestos en la Constitución Política de los Estados Unidos Mexicanos y demás leyes aplicables. </w:t>
      </w:r>
    </w:p>
    <w:p w14:paraId="3AED99B4" w14:textId="77777777" w:rsidR="000E2CC0" w:rsidRPr="000E2CC0" w:rsidRDefault="000E2CC0" w:rsidP="000E2CC0">
      <w:pPr>
        <w:jc w:val="both"/>
        <w:rPr>
          <w:rFonts w:ascii="Arial" w:hAnsi="Arial" w:cs="Arial"/>
          <w:bCs/>
          <w:color w:val="212121"/>
          <w:sz w:val="20"/>
          <w:lang w:val="es-MX"/>
        </w:rPr>
      </w:pPr>
    </w:p>
    <w:p w14:paraId="482E727F"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El derecho a expresar su opinión implica que se escuchen y tomen en cuenta las opiniones y propuestas de las personas jóvenes respecto de todos los asuntos que les afecten. Las autoridades en el ámbito de sus competencias propiciarán que se respete este derecho. </w:t>
      </w:r>
    </w:p>
    <w:p w14:paraId="38EB3F63" w14:textId="77777777" w:rsidR="000E2CC0" w:rsidRPr="000E2CC0" w:rsidRDefault="000E2CC0" w:rsidP="000E2CC0">
      <w:pPr>
        <w:jc w:val="both"/>
        <w:rPr>
          <w:rFonts w:ascii="Arial" w:hAnsi="Arial" w:cs="Arial"/>
          <w:bCs/>
          <w:color w:val="212121"/>
          <w:sz w:val="20"/>
          <w:lang w:val="es-MX"/>
        </w:rPr>
      </w:pPr>
    </w:p>
    <w:p w14:paraId="33EB9D38"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Las personas jóvenes tienen derecho a opinar, analizar, criticar y presentar propuestas en cualquier ámbito sin más limitaciones que las establecidas en la Constitución Política de los Estados Unidos Mexicanos y en la legislación aplicable en el Estado. </w:t>
      </w:r>
    </w:p>
    <w:p w14:paraId="70FB4887" w14:textId="77777777" w:rsidR="000E2CC0" w:rsidRPr="000E2CC0" w:rsidRDefault="000E2CC0" w:rsidP="000E2CC0">
      <w:pPr>
        <w:jc w:val="both"/>
        <w:rPr>
          <w:rFonts w:ascii="Arial" w:hAnsi="Arial" w:cs="Arial"/>
          <w:bCs/>
          <w:color w:val="212121"/>
          <w:sz w:val="20"/>
          <w:lang w:val="es-MX"/>
        </w:rPr>
      </w:pPr>
    </w:p>
    <w:p w14:paraId="731A656A"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41.</w:t>
      </w:r>
      <w:r w:rsidRPr="000E2CC0">
        <w:rPr>
          <w:rFonts w:ascii="Arial" w:hAnsi="Arial" w:cs="Arial"/>
          <w:bCs/>
          <w:color w:val="212121"/>
          <w:sz w:val="20"/>
          <w:lang w:val="es-MX"/>
        </w:rPr>
        <w:t xml:space="preserve"> Las autoridades ministeriales y judiciales emplearán todos los medios científicos y técnicos más avanzados que se conozcan para recibir y salvaguardar la información de las personas jóvenes, a fin de preservar su integridad, salud física y mental, y proteger su sano desarrollo. </w:t>
      </w:r>
    </w:p>
    <w:p w14:paraId="56B195CF" w14:textId="77777777" w:rsidR="000E2CC0" w:rsidRPr="000E2CC0" w:rsidRDefault="000E2CC0" w:rsidP="000E2CC0">
      <w:pPr>
        <w:jc w:val="both"/>
        <w:rPr>
          <w:rFonts w:ascii="Arial" w:hAnsi="Arial" w:cs="Arial"/>
          <w:bCs/>
          <w:color w:val="212121"/>
          <w:sz w:val="20"/>
          <w:lang w:val="es-MX"/>
        </w:rPr>
      </w:pPr>
    </w:p>
    <w:p w14:paraId="75CCFB3D" w14:textId="77777777" w:rsid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42.</w:t>
      </w:r>
      <w:r w:rsidRPr="000E2CC0">
        <w:rPr>
          <w:rFonts w:ascii="Arial" w:hAnsi="Arial" w:cs="Arial"/>
          <w:bCs/>
          <w:color w:val="212121"/>
          <w:sz w:val="20"/>
          <w:lang w:val="es-MX"/>
        </w:rPr>
        <w:t xml:space="preserve"> Las </w:t>
      </w:r>
      <w:r w:rsidR="0089005F" w:rsidRPr="0089005F">
        <w:rPr>
          <w:rFonts w:ascii="Arial" w:hAnsi="Arial" w:cs="Arial"/>
          <w:bCs/>
          <w:color w:val="212121"/>
          <w:sz w:val="20"/>
        </w:rPr>
        <w:t xml:space="preserve">personas jóvenes tendrán derecho al acceso a la información pública y a la protección de sus datos personales, conforme a la legislación aplicable. Los servidores públicos estarán obligados a proporcionarles todo tipo de información </w:t>
      </w:r>
      <w:proofErr w:type="gramStart"/>
      <w:r w:rsidR="0089005F" w:rsidRPr="0089005F">
        <w:rPr>
          <w:rFonts w:ascii="Arial" w:hAnsi="Arial" w:cs="Arial"/>
          <w:bCs/>
          <w:color w:val="212121"/>
          <w:sz w:val="20"/>
        </w:rPr>
        <w:t>de acuerdo a</w:t>
      </w:r>
      <w:proofErr w:type="gramEnd"/>
      <w:r w:rsidR="0089005F" w:rsidRPr="0089005F">
        <w:rPr>
          <w:rFonts w:ascii="Arial" w:hAnsi="Arial" w:cs="Arial"/>
          <w:bCs/>
          <w:color w:val="212121"/>
          <w:sz w:val="20"/>
        </w:rPr>
        <w:t xml:space="preserve"> las disposiciones legales en la materia, así como promover la accesibilidad a las nuevas tecnologías de información y las comunicaciones; homologando los criterios y espacios donde se proporcione, difunda o coloque información pública para personas jóvenes con discapacidad visual, a quienes se </w:t>
      </w:r>
      <w:proofErr w:type="gramStart"/>
      <w:r w:rsidR="0089005F" w:rsidRPr="0089005F">
        <w:rPr>
          <w:rFonts w:ascii="Arial" w:hAnsi="Arial" w:cs="Arial"/>
          <w:bCs/>
          <w:color w:val="212121"/>
          <w:sz w:val="20"/>
        </w:rPr>
        <w:t>les</w:t>
      </w:r>
      <w:proofErr w:type="gramEnd"/>
      <w:r w:rsidR="0089005F" w:rsidRPr="0089005F">
        <w:rPr>
          <w:rFonts w:ascii="Arial" w:hAnsi="Arial" w:cs="Arial"/>
          <w:bCs/>
          <w:color w:val="212121"/>
          <w:sz w:val="20"/>
        </w:rPr>
        <w:t xml:space="preserve"> garantizará el acceso pleno a la información pública en los medios adecuados</w:t>
      </w:r>
      <w:r w:rsidR="005B7DCF">
        <w:rPr>
          <w:rFonts w:ascii="Arial" w:hAnsi="Arial" w:cs="Arial"/>
          <w:bCs/>
          <w:color w:val="212121"/>
          <w:sz w:val="20"/>
        </w:rPr>
        <w:t>.</w:t>
      </w:r>
    </w:p>
    <w:p w14:paraId="53CF5995" w14:textId="13A0C2FF" w:rsidR="005B7DCF" w:rsidRPr="005B7DCF" w:rsidRDefault="005B7DCF" w:rsidP="005B7DCF">
      <w:pPr>
        <w:autoSpaceDE w:val="0"/>
        <w:autoSpaceDN w:val="0"/>
        <w:adjustRightInd w:val="0"/>
        <w:spacing w:line="276" w:lineRule="auto"/>
        <w:ind w:left="1004"/>
        <w:contextualSpacing/>
        <w:jc w:val="right"/>
        <w:rPr>
          <w:rFonts w:ascii="Arial" w:eastAsia="Calibri" w:hAnsi="Arial" w:cs="Arial"/>
          <w:b/>
          <w:i/>
          <w:sz w:val="16"/>
          <w:szCs w:val="16"/>
          <w:lang w:val="es-MX" w:eastAsia="en-US"/>
        </w:rPr>
      </w:pPr>
      <w:r>
        <w:rPr>
          <w:rFonts w:ascii="Arial" w:eastAsia="Calibri" w:hAnsi="Arial" w:cs="Arial"/>
          <w:b/>
          <w:i/>
          <w:sz w:val="16"/>
          <w:szCs w:val="16"/>
          <w:lang w:val="es-MX" w:eastAsia="en-US"/>
        </w:rPr>
        <w:t>Fracción Reformada, P.O. No. 74</w:t>
      </w:r>
      <w:r w:rsidRPr="005B7DCF">
        <w:rPr>
          <w:rFonts w:ascii="Arial" w:eastAsia="Calibri" w:hAnsi="Arial" w:cs="Arial"/>
          <w:b/>
          <w:i/>
          <w:sz w:val="16"/>
          <w:szCs w:val="16"/>
          <w:lang w:val="es-MX" w:eastAsia="en-US"/>
        </w:rPr>
        <w:t>, del 19 de junio de 2025</w:t>
      </w:r>
    </w:p>
    <w:p w14:paraId="54AC7DDF" w14:textId="77777777" w:rsidR="0089005F" w:rsidRDefault="005B7DCF" w:rsidP="005B7DCF">
      <w:pPr>
        <w:jc w:val="right"/>
        <w:rPr>
          <w:rFonts w:ascii="Arial" w:hAnsi="Arial" w:cs="Arial"/>
          <w:bCs/>
          <w:color w:val="212121"/>
          <w:sz w:val="16"/>
          <w:szCs w:val="16"/>
          <w:lang w:val="es-MX"/>
        </w:rPr>
      </w:pPr>
      <w:hyperlink r:id="rId9" w:history="1">
        <w:r w:rsidRPr="00B471A6">
          <w:rPr>
            <w:rStyle w:val="Hipervnculo"/>
            <w:rFonts w:ascii="Arial" w:hAnsi="Arial" w:cs="Arial"/>
            <w:bCs/>
            <w:sz w:val="16"/>
            <w:szCs w:val="16"/>
            <w:lang w:val="es-MX"/>
          </w:rPr>
          <w:t>https://po.tamaulipas.gob.mx/wp-content/uploads/2025/06/cl-74-190625.pdf</w:t>
        </w:r>
      </w:hyperlink>
    </w:p>
    <w:p w14:paraId="7865BE8E" w14:textId="77777777" w:rsidR="0089005F" w:rsidRPr="005B7DCF" w:rsidRDefault="0089005F" w:rsidP="000E2CC0">
      <w:pPr>
        <w:jc w:val="both"/>
        <w:rPr>
          <w:rFonts w:ascii="Arial" w:hAnsi="Arial" w:cs="Arial"/>
          <w:bCs/>
          <w:color w:val="212121"/>
          <w:sz w:val="16"/>
          <w:szCs w:val="16"/>
          <w:lang w:val="es-MX"/>
        </w:rPr>
      </w:pPr>
    </w:p>
    <w:p w14:paraId="724C5906"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43.</w:t>
      </w:r>
      <w:r w:rsidRPr="000E2CC0">
        <w:rPr>
          <w:rFonts w:ascii="Arial" w:hAnsi="Arial" w:cs="Arial"/>
          <w:bCs/>
          <w:color w:val="212121"/>
          <w:sz w:val="20"/>
          <w:lang w:val="es-MX"/>
        </w:rPr>
        <w:t xml:space="preserve"> Las personas jóvenes tendrán derecho a participar en la vida democrática del Estado, en los términos que señala la Ley Electoral para el Estado de Tamaulipas.</w:t>
      </w:r>
    </w:p>
    <w:p w14:paraId="448B2D72" w14:textId="77777777" w:rsidR="005B7DCF" w:rsidRDefault="005B7DCF" w:rsidP="00AB7D60">
      <w:pPr>
        <w:rPr>
          <w:rFonts w:ascii="Arial" w:hAnsi="Arial" w:cs="Arial"/>
          <w:bCs/>
          <w:color w:val="212121"/>
          <w:sz w:val="20"/>
          <w:lang w:val="es-MX"/>
        </w:rPr>
      </w:pPr>
    </w:p>
    <w:p w14:paraId="2A5B3AEB"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CAPÍTULO VIII</w:t>
      </w:r>
    </w:p>
    <w:p w14:paraId="08F00E4F"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DEL DERECHO DE ORGANIZACIÓN</w:t>
      </w:r>
    </w:p>
    <w:p w14:paraId="7C61A45E" w14:textId="77777777" w:rsidR="000E2CC0" w:rsidRPr="000E2CC0" w:rsidRDefault="000E2CC0" w:rsidP="000E2CC0">
      <w:pPr>
        <w:jc w:val="both"/>
        <w:rPr>
          <w:rFonts w:ascii="Arial" w:hAnsi="Arial" w:cs="Arial"/>
          <w:b/>
          <w:bCs/>
          <w:color w:val="212121"/>
          <w:sz w:val="20"/>
          <w:lang w:val="es-MX"/>
        </w:rPr>
      </w:pPr>
    </w:p>
    <w:p w14:paraId="48EBA8C7" w14:textId="77777777" w:rsid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44.</w:t>
      </w:r>
      <w:r w:rsidRPr="000E2CC0">
        <w:rPr>
          <w:rFonts w:ascii="Arial" w:hAnsi="Arial" w:cs="Arial"/>
          <w:bCs/>
          <w:color w:val="212121"/>
          <w:sz w:val="20"/>
          <w:lang w:val="es-MX"/>
        </w:rPr>
        <w:t xml:space="preserve"> Las personas jóvenes tienen derecho a formar organizaciones juveniles que busquen hacer realidad sus demandas, aspiraciones y proyectos colectivos, contando con el reconocimiento y apoyo del Poder Ejecutivo y de otros actores sociales e institucionales. </w:t>
      </w:r>
    </w:p>
    <w:p w14:paraId="13B6B33C" w14:textId="77777777" w:rsidR="005B7DCF" w:rsidRPr="000E2CC0" w:rsidRDefault="005B7DCF" w:rsidP="000E2CC0">
      <w:pPr>
        <w:jc w:val="both"/>
        <w:rPr>
          <w:rFonts w:ascii="Arial" w:hAnsi="Arial" w:cs="Arial"/>
          <w:bCs/>
          <w:color w:val="212121"/>
          <w:sz w:val="20"/>
          <w:lang w:val="es-MX"/>
        </w:rPr>
      </w:pPr>
    </w:p>
    <w:p w14:paraId="6306CF93"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lastRenderedPageBreak/>
        <w:t>ARTÍCULO 45.</w:t>
      </w:r>
      <w:r w:rsidRPr="000E2CC0">
        <w:rPr>
          <w:rFonts w:ascii="Arial" w:hAnsi="Arial" w:cs="Arial"/>
          <w:bCs/>
          <w:color w:val="212121"/>
          <w:sz w:val="20"/>
          <w:lang w:val="es-MX"/>
        </w:rPr>
        <w:t xml:space="preserve"> Las personas jóvenes del medio rural deberán contar con oportunidades que les permitan desarrollarse en un medio equitativo para incorporarse al desarrollo del Estado por medio de la formación de organizaciones juveniles. </w:t>
      </w:r>
    </w:p>
    <w:p w14:paraId="17561EE2" w14:textId="77777777" w:rsidR="000E2CC0" w:rsidRPr="000E2CC0" w:rsidRDefault="000E2CC0" w:rsidP="000E2CC0">
      <w:pPr>
        <w:jc w:val="both"/>
        <w:rPr>
          <w:rFonts w:ascii="Arial" w:hAnsi="Arial" w:cs="Arial"/>
          <w:b/>
          <w:bCs/>
          <w:color w:val="212121"/>
          <w:sz w:val="20"/>
          <w:lang w:val="es-MX"/>
        </w:rPr>
      </w:pPr>
    </w:p>
    <w:p w14:paraId="5DEB8DD4"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46.</w:t>
      </w:r>
      <w:r w:rsidRPr="000E2CC0">
        <w:rPr>
          <w:rFonts w:ascii="Arial" w:hAnsi="Arial" w:cs="Arial"/>
          <w:bCs/>
          <w:color w:val="212121"/>
          <w:sz w:val="20"/>
          <w:lang w:val="es-MX"/>
        </w:rPr>
        <w:t xml:space="preserve"> El Poder Ejecutivo podrá proporcionar incentivos fiscales en el pago de los derechos del Estado cuando organizaciones juveniles no lucrativas adquieran predios vecinales abandonados o en ruinas para su habilitación y cumplimiento de sus fines, conforme a la legislación aplicable.</w:t>
      </w:r>
    </w:p>
    <w:p w14:paraId="30ACF407" w14:textId="77777777" w:rsidR="000E2CC0" w:rsidRPr="000E2CC0" w:rsidRDefault="000E2CC0" w:rsidP="000E2CC0">
      <w:pPr>
        <w:jc w:val="both"/>
        <w:rPr>
          <w:rFonts w:ascii="Arial" w:hAnsi="Arial" w:cs="Arial"/>
          <w:bCs/>
          <w:color w:val="212121"/>
          <w:sz w:val="20"/>
          <w:lang w:val="es-MX"/>
        </w:rPr>
      </w:pPr>
    </w:p>
    <w:p w14:paraId="761A8D9A"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CAPÍTULO IX</w:t>
      </w:r>
    </w:p>
    <w:p w14:paraId="73B73DB6"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DEL DERECHO A LA EDUCACIÓN</w:t>
      </w:r>
    </w:p>
    <w:p w14:paraId="57C75731" w14:textId="77777777" w:rsidR="000E2CC0" w:rsidRPr="000E2CC0" w:rsidRDefault="000E2CC0" w:rsidP="000E2CC0">
      <w:pPr>
        <w:jc w:val="both"/>
        <w:rPr>
          <w:rFonts w:ascii="Arial" w:hAnsi="Arial" w:cs="Arial"/>
          <w:b/>
          <w:bCs/>
          <w:color w:val="212121"/>
          <w:sz w:val="20"/>
          <w:lang w:val="es-MX"/>
        </w:rPr>
      </w:pPr>
    </w:p>
    <w:p w14:paraId="1568D82F"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47.</w:t>
      </w:r>
      <w:r w:rsidRPr="000E2CC0">
        <w:rPr>
          <w:rFonts w:ascii="Arial" w:hAnsi="Arial" w:cs="Arial"/>
          <w:bCs/>
          <w:color w:val="212121"/>
          <w:sz w:val="20"/>
          <w:lang w:val="es-MX"/>
        </w:rPr>
        <w:t xml:space="preserve"> Las personas jóvenes tienen derecho a recibir educación pública laica y gratuita, en los términos previstos tanto en la Constitución Política de los Estados Unidos Mexicanos, en la Ley General de Educación así corno en la Ley de Educación para el Estado de Tamaulipas y demás normas aplicables, la educación reunirá las características y contenidos que se señalan en las leyes anteriormente señaladas. </w:t>
      </w:r>
    </w:p>
    <w:p w14:paraId="723A2D55" w14:textId="77777777" w:rsidR="000E2CC0" w:rsidRPr="000E2CC0" w:rsidRDefault="000E2CC0" w:rsidP="000E2CC0">
      <w:pPr>
        <w:jc w:val="both"/>
        <w:rPr>
          <w:rFonts w:ascii="Arial" w:hAnsi="Arial" w:cs="Arial"/>
          <w:bCs/>
          <w:color w:val="212121"/>
          <w:sz w:val="20"/>
          <w:lang w:val="es-MX"/>
        </w:rPr>
      </w:pPr>
    </w:p>
    <w:p w14:paraId="3CEA00C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Las instituciones educativas brindarán gratuitamente orientación vocacional profesional y servicio de vinculación al empleo con base en los programas y planes de estudio de educación pública. </w:t>
      </w:r>
    </w:p>
    <w:p w14:paraId="782D9A1A" w14:textId="77777777" w:rsidR="000E2CC0" w:rsidRPr="000E2CC0" w:rsidRDefault="000E2CC0" w:rsidP="000E2CC0">
      <w:pPr>
        <w:jc w:val="both"/>
        <w:rPr>
          <w:rFonts w:ascii="Arial" w:hAnsi="Arial" w:cs="Arial"/>
          <w:bCs/>
          <w:color w:val="212121"/>
          <w:sz w:val="20"/>
          <w:lang w:val="es-MX"/>
        </w:rPr>
      </w:pPr>
    </w:p>
    <w:p w14:paraId="087DCB4A"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48.</w:t>
      </w:r>
      <w:r w:rsidRPr="000E2CC0">
        <w:rPr>
          <w:rFonts w:ascii="Arial" w:hAnsi="Arial" w:cs="Arial"/>
          <w:bCs/>
          <w:color w:val="212121"/>
          <w:sz w:val="20"/>
          <w:lang w:val="es-MX"/>
        </w:rPr>
        <w:t xml:space="preserve"> El Poder Ejecutivo, a través de las instancias correspondientes, ofrecerá alternativas de financiamiento y apoyo para el acceso a la educación, así corno mecanismos que permitan a los jóvenes que truncan sus estudios por diferentes circunstancias, continuar con éstos, implementando programas que les permitan reintegrarse a los sistemas educativos. </w:t>
      </w:r>
    </w:p>
    <w:p w14:paraId="5CEC8277" w14:textId="77777777" w:rsidR="000E2CC0" w:rsidRPr="000E2CC0" w:rsidRDefault="000E2CC0" w:rsidP="000E2CC0">
      <w:pPr>
        <w:jc w:val="both"/>
        <w:rPr>
          <w:rFonts w:ascii="Arial" w:hAnsi="Arial" w:cs="Arial"/>
          <w:bCs/>
          <w:color w:val="212121"/>
          <w:sz w:val="20"/>
          <w:lang w:val="es-MX"/>
        </w:rPr>
      </w:pPr>
    </w:p>
    <w:p w14:paraId="7855EBF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Así mismo, también articulará acciones para </w:t>
      </w:r>
      <w:proofErr w:type="gramStart"/>
      <w:r w:rsidRPr="000E2CC0">
        <w:rPr>
          <w:rFonts w:ascii="Arial" w:hAnsi="Arial" w:cs="Arial"/>
          <w:bCs/>
          <w:color w:val="212121"/>
          <w:sz w:val="20"/>
          <w:lang w:val="es-MX"/>
        </w:rPr>
        <w:t>que</w:t>
      </w:r>
      <w:proofErr w:type="gramEnd"/>
      <w:r w:rsidRPr="000E2CC0">
        <w:rPr>
          <w:rFonts w:ascii="Arial" w:hAnsi="Arial" w:cs="Arial"/>
          <w:bCs/>
          <w:color w:val="212121"/>
          <w:sz w:val="20"/>
          <w:lang w:val="es-MX"/>
        </w:rPr>
        <w:t xml:space="preserve"> conforme a la capacidad presupuestal, la cuota de transporte público urbano otorgue descuentos para los estudiantes del nivel básico, medio superior y superior de todos los planteles educativos en las zonas urbanizadas y rurales de la entidad. </w:t>
      </w:r>
    </w:p>
    <w:p w14:paraId="134B442C" w14:textId="77777777" w:rsidR="00A85CFE" w:rsidRDefault="00A85CFE" w:rsidP="000E2CC0">
      <w:pPr>
        <w:jc w:val="both"/>
        <w:rPr>
          <w:rFonts w:ascii="Arial" w:hAnsi="Arial" w:cs="Arial"/>
          <w:b/>
          <w:bCs/>
          <w:color w:val="212121"/>
          <w:sz w:val="20"/>
          <w:lang w:val="es-MX"/>
        </w:rPr>
      </w:pPr>
    </w:p>
    <w:p w14:paraId="4982F7D1"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49.</w:t>
      </w:r>
      <w:r w:rsidRPr="000E2CC0">
        <w:rPr>
          <w:rFonts w:ascii="Arial" w:hAnsi="Arial" w:cs="Arial"/>
          <w:bCs/>
          <w:color w:val="212121"/>
          <w:sz w:val="20"/>
          <w:lang w:val="es-MX"/>
        </w:rPr>
        <w:t xml:space="preserve"> El Estado reconoce que el derecho a la educación es opuesto a cualquier forma de discriminación y garantizará la universalización de la educación básica, media superior y superior, en el ámbito de su competencia establecerá de manera progresiva, políticas para garantizar la inclusión, permanencia y continuidad en este tipo educativo, poniendo énfasis en las personas jóvenes, a través de medidas tendientes a fomentar oportunidades de acceso, así como disminuir la deserción y abandono escolar, conforme lo establecido en la legislación de la materia. </w:t>
      </w:r>
    </w:p>
    <w:p w14:paraId="4069F0BB" w14:textId="77777777" w:rsidR="000E2CC0" w:rsidRPr="000E2CC0" w:rsidRDefault="000E2CC0" w:rsidP="000E2CC0">
      <w:pPr>
        <w:jc w:val="both"/>
        <w:rPr>
          <w:rFonts w:ascii="Arial" w:hAnsi="Arial" w:cs="Arial"/>
          <w:bCs/>
          <w:color w:val="212121"/>
          <w:sz w:val="20"/>
          <w:lang w:val="es-MX"/>
        </w:rPr>
      </w:pPr>
    </w:p>
    <w:p w14:paraId="3B450DA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La educación fomentará el acceso generalizado a las nuevas tecnologías, la cultura de paz y legalidad, la solidaridad, la aceptación de la diversidad, la tolerancia, el cuidado al medio ambiente y la perspectiva de género. </w:t>
      </w:r>
    </w:p>
    <w:p w14:paraId="632A7439" w14:textId="77777777" w:rsidR="000E2CC0" w:rsidRPr="000E2CC0" w:rsidRDefault="000E2CC0" w:rsidP="000E2CC0">
      <w:pPr>
        <w:jc w:val="both"/>
        <w:rPr>
          <w:rFonts w:ascii="Arial" w:hAnsi="Arial" w:cs="Arial"/>
          <w:bCs/>
          <w:color w:val="212121"/>
          <w:sz w:val="20"/>
          <w:lang w:val="es-MX"/>
        </w:rPr>
      </w:pPr>
    </w:p>
    <w:p w14:paraId="6EB98865"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Este derecho incluye el acceso a programas educativos y de capacitación, a educación integral en materia sexual y reproductiva y en general, a todos aquéllos que les permitan alfabetizarse, profesionalizarse o continuar preparándose para su desarrollo personal y social. </w:t>
      </w:r>
    </w:p>
    <w:p w14:paraId="69C7688A" w14:textId="77777777" w:rsidR="00765666" w:rsidRPr="000E2CC0" w:rsidRDefault="00765666" w:rsidP="000E2CC0">
      <w:pPr>
        <w:jc w:val="both"/>
        <w:rPr>
          <w:rFonts w:ascii="Arial" w:hAnsi="Arial" w:cs="Arial"/>
          <w:bCs/>
          <w:color w:val="212121"/>
          <w:sz w:val="20"/>
          <w:lang w:val="es-MX"/>
        </w:rPr>
      </w:pPr>
    </w:p>
    <w:p w14:paraId="22027164"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La educación pública que imparta el Estado en los tipos, niveles y modalidades que corresponda para desarrollar armónicamente todas las facultades de las personas jóvenes y fomentará en ellas, además de lo previsto en otras normas, la sana convivencia entre éstas, a fin de fortalecer el aprecio y respeto por la diversidad cultural, la dignidad de la persona, la integridad de las familias, la convicción del interés general de la sociedad, y los ideales de fraternidad e igualdad de derechos para todas las personas jóvenes, evitando la discriminación. </w:t>
      </w:r>
    </w:p>
    <w:p w14:paraId="52C4DB73" w14:textId="77777777" w:rsidR="000E2CC0" w:rsidRPr="000E2CC0" w:rsidRDefault="000E2CC0" w:rsidP="000E2CC0">
      <w:pPr>
        <w:jc w:val="both"/>
        <w:rPr>
          <w:rFonts w:ascii="Arial" w:hAnsi="Arial" w:cs="Arial"/>
          <w:bCs/>
          <w:color w:val="212121"/>
          <w:sz w:val="20"/>
          <w:lang w:val="es-MX"/>
        </w:rPr>
      </w:pPr>
    </w:p>
    <w:p w14:paraId="6523A79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50.</w:t>
      </w:r>
      <w:r w:rsidRPr="000E2CC0">
        <w:rPr>
          <w:rFonts w:ascii="Arial" w:hAnsi="Arial" w:cs="Arial"/>
          <w:bCs/>
          <w:color w:val="212121"/>
          <w:sz w:val="20"/>
          <w:lang w:val="es-MX"/>
        </w:rPr>
        <w:t xml:space="preserve"> El Estado fomentará el aprendizaje e impulso a la investigación de conocimientos científicos y tecnológicos para motivar a las personas jóvenes a generar proyectos que permitan un desarrollo integral de su persona y del Estado, de acuerdo con su disponibilidad presupuestal; para la consecución de este fin, se podrá involucrar a las organizaciones de la sociedad civil y a las personas jóvenes. </w:t>
      </w:r>
    </w:p>
    <w:p w14:paraId="23E20DE6" w14:textId="77777777" w:rsidR="000E2CC0" w:rsidRPr="000E2CC0" w:rsidRDefault="000E2CC0" w:rsidP="000E2CC0">
      <w:pPr>
        <w:jc w:val="both"/>
        <w:rPr>
          <w:rFonts w:ascii="Arial" w:hAnsi="Arial" w:cs="Arial"/>
          <w:bCs/>
          <w:color w:val="212121"/>
          <w:sz w:val="20"/>
          <w:lang w:val="es-MX"/>
        </w:rPr>
      </w:pPr>
    </w:p>
    <w:p w14:paraId="323BFE8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lastRenderedPageBreak/>
        <w:t>ARTÍCULO 51.</w:t>
      </w:r>
      <w:r w:rsidRPr="000E2CC0">
        <w:rPr>
          <w:rFonts w:ascii="Arial" w:hAnsi="Arial" w:cs="Arial"/>
          <w:bCs/>
          <w:color w:val="212121"/>
          <w:sz w:val="20"/>
          <w:lang w:val="es-MX"/>
        </w:rPr>
        <w:t xml:space="preserve"> Las políticas educativas dirigidas a las personas jóvenes deben tender a los siguientes aspectos: </w:t>
      </w:r>
    </w:p>
    <w:p w14:paraId="42A16ACC" w14:textId="77777777" w:rsidR="000E2CC0" w:rsidRPr="000E2CC0" w:rsidRDefault="000E2CC0" w:rsidP="000E2CC0">
      <w:pPr>
        <w:jc w:val="both"/>
        <w:rPr>
          <w:rFonts w:ascii="Arial" w:hAnsi="Arial" w:cs="Arial"/>
          <w:bCs/>
          <w:color w:val="212121"/>
          <w:sz w:val="20"/>
          <w:lang w:val="es-MX"/>
        </w:rPr>
      </w:pPr>
    </w:p>
    <w:p w14:paraId="458AEC73"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Fomentar una educación laica, gratuita y de calidad que promueva el ejercicio y respeto de los derechos humanos, que contemple la educación integral en sexualidad obligatoria en escuelas, a través de la impartición de una materia que deberá ser continua e independiente al resto del bloque del ciclo escolar; será una educación cívica que promueva el respeto y la participación en democracia; una vida libre y sin violencia; el respeto y reconocimiento de la diversidad sexual, étnica y cultural, y la conservación del medio ambiente; </w:t>
      </w:r>
    </w:p>
    <w:p w14:paraId="7D9DD788" w14:textId="77777777" w:rsidR="000E2CC0" w:rsidRPr="000E2CC0" w:rsidRDefault="000E2CC0" w:rsidP="000E2CC0">
      <w:pPr>
        <w:jc w:val="both"/>
        <w:rPr>
          <w:rFonts w:ascii="Arial" w:hAnsi="Arial" w:cs="Arial"/>
          <w:b/>
          <w:bCs/>
          <w:color w:val="212121"/>
          <w:sz w:val="20"/>
          <w:lang w:val="es-MX"/>
        </w:rPr>
      </w:pPr>
    </w:p>
    <w:p w14:paraId="2B6281D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Fomentar la comprensión mutua y la cultura para la paz, con justicia, democracia, solidaridad, respeto y tolerancia entre las personas jóvenes; </w:t>
      </w:r>
    </w:p>
    <w:p w14:paraId="7D1C755D" w14:textId="77777777" w:rsidR="000E2CC0" w:rsidRPr="000E2CC0" w:rsidRDefault="000E2CC0" w:rsidP="000E2CC0">
      <w:pPr>
        <w:jc w:val="both"/>
        <w:rPr>
          <w:rFonts w:ascii="Arial" w:hAnsi="Arial" w:cs="Arial"/>
          <w:bCs/>
          <w:color w:val="212121"/>
          <w:sz w:val="20"/>
          <w:lang w:val="es-MX"/>
        </w:rPr>
      </w:pPr>
    </w:p>
    <w:p w14:paraId="47CF6393"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Mejorar la educación básica, media superior y superior en los planteles del Estado y los Municipios, cuando corresponda, así como el desarrollo de programas de capacitación técnica y formación profesional de las personas jóvenes; </w:t>
      </w:r>
    </w:p>
    <w:p w14:paraId="7A2BE2BA" w14:textId="77777777" w:rsidR="000E2CC0" w:rsidRPr="000E2CC0" w:rsidRDefault="000E2CC0" w:rsidP="000E2CC0">
      <w:pPr>
        <w:jc w:val="both"/>
        <w:rPr>
          <w:rFonts w:ascii="Arial" w:hAnsi="Arial" w:cs="Arial"/>
          <w:bCs/>
          <w:color w:val="212121"/>
          <w:sz w:val="20"/>
          <w:lang w:val="es-MX"/>
        </w:rPr>
      </w:pPr>
    </w:p>
    <w:p w14:paraId="00A60218"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Prevenir, erradicar y sancionar todas las formas de castigos físicos o psicológicos, sanciones disciplinarias, tratos o penas crueles, inhumanas o degradantes que atenten contra la integridad física y moral de las personas jóvenes;</w:t>
      </w:r>
    </w:p>
    <w:p w14:paraId="7BAB0465" w14:textId="77777777" w:rsidR="000E2CC0" w:rsidRPr="000E2CC0" w:rsidRDefault="000E2CC0" w:rsidP="000E2CC0">
      <w:pPr>
        <w:jc w:val="both"/>
        <w:rPr>
          <w:rFonts w:ascii="Arial" w:hAnsi="Arial" w:cs="Arial"/>
          <w:bCs/>
          <w:color w:val="212121"/>
          <w:sz w:val="20"/>
          <w:lang w:val="es-MX"/>
        </w:rPr>
      </w:pPr>
    </w:p>
    <w:p w14:paraId="6AD480F0"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w:t>
      </w:r>
      <w:r w:rsidRPr="000E2CC0">
        <w:rPr>
          <w:rFonts w:ascii="Arial" w:hAnsi="Arial" w:cs="Arial"/>
          <w:bCs/>
          <w:color w:val="212121"/>
          <w:sz w:val="20"/>
          <w:lang w:val="es-MX"/>
        </w:rPr>
        <w:t xml:space="preserve"> Garantizar la libre asociación y funcionamiento de las organizaciones estudiantiles; </w:t>
      </w:r>
    </w:p>
    <w:p w14:paraId="7563724B" w14:textId="77777777" w:rsidR="000E2CC0" w:rsidRPr="000E2CC0" w:rsidRDefault="000E2CC0" w:rsidP="000E2CC0">
      <w:pPr>
        <w:jc w:val="both"/>
        <w:rPr>
          <w:rFonts w:ascii="Arial" w:hAnsi="Arial" w:cs="Arial"/>
          <w:bCs/>
          <w:color w:val="212121"/>
          <w:sz w:val="20"/>
          <w:lang w:val="es-MX"/>
        </w:rPr>
      </w:pPr>
    </w:p>
    <w:p w14:paraId="032491E0"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w:t>
      </w:r>
      <w:r w:rsidRPr="000E2CC0">
        <w:rPr>
          <w:rFonts w:ascii="Arial" w:hAnsi="Arial" w:cs="Arial"/>
          <w:bCs/>
          <w:color w:val="212121"/>
          <w:sz w:val="20"/>
          <w:lang w:val="es-MX"/>
        </w:rPr>
        <w:t xml:space="preserve"> Promover la investigación, formación y las creaciones científicas, tecnológicas, artísticas y culturales; y </w:t>
      </w:r>
    </w:p>
    <w:p w14:paraId="2CFCDDC5" w14:textId="77777777" w:rsidR="000E2CC0" w:rsidRPr="000E2CC0" w:rsidRDefault="000E2CC0" w:rsidP="000E2CC0">
      <w:pPr>
        <w:jc w:val="both"/>
        <w:rPr>
          <w:rFonts w:ascii="Arial" w:hAnsi="Arial" w:cs="Arial"/>
          <w:bCs/>
          <w:color w:val="212121"/>
          <w:sz w:val="20"/>
          <w:lang w:val="es-MX"/>
        </w:rPr>
      </w:pPr>
    </w:p>
    <w:p w14:paraId="7BD4AC87"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VII.</w:t>
      </w:r>
      <w:r w:rsidRPr="000E2CC0">
        <w:rPr>
          <w:rFonts w:ascii="Arial" w:hAnsi="Arial" w:cs="Arial"/>
          <w:bCs/>
          <w:color w:val="212121"/>
          <w:sz w:val="20"/>
          <w:lang w:val="es-MX"/>
        </w:rPr>
        <w:t xml:space="preserve"> Prevenir mediante la formación educativa las causas y consecuencias que trae consigo la práctica de conductas que atentan contra el sano desarrollo de las personas jóvenes, tales como: el sedentarismo y la adopción de hábitos alimentarios inadecuados; los desórdenes y trastornos de la conducta alimentaria, el consumo de cualquier droga o sustancia psicoactiva, el embarazo no deseado, prevención del suicidio y la autolesión entre otros. </w:t>
      </w:r>
    </w:p>
    <w:p w14:paraId="28EB9F58" w14:textId="77777777" w:rsidR="000E2CC0" w:rsidRPr="000E2CC0" w:rsidRDefault="000E2CC0" w:rsidP="000E2CC0">
      <w:pPr>
        <w:jc w:val="both"/>
        <w:rPr>
          <w:rFonts w:ascii="Arial" w:hAnsi="Arial" w:cs="Arial"/>
          <w:bCs/>
          <w:color w:val="212121"/>
          <w:sz w:val="20"/>
          <w:lang w:val="es-MX"/>
        </w:rPr>
      </w:pPr>
    </w:p>
    <w:p w14:paraId="724CC6D0" w14:textId="403093F2"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52.</w:t>
      </w:r>
      <w:r w:rsidRPr="000E2CC0">
        <w:rPr>
          <w:rFonts w:ascii="Arial" w:hAnsi="Arial" w:cs="Arial"/>
          <w:bCs/>
          <w:color w:val="212121"/>
          <w:sz w:val="20"/>
          <w:lang w:val="es-MX"/>
        </w:rPr>
        <w:t xml:space="preserve"> El Poder Ejecutivo implementará un programa de becas educativas, conforme a su disponibilidad presupuesta</w:t>
      </w:r>
      <w:r w:rsidR="00AB7D60">
        <w:rPr>
          <w:rFonts w:ascii="Arial" w:hAnsi="Arial" w:cs="Arial"/>
          <w:bCs/>
          <w:color w:val="212121"/>
          <w:sz w:val="20"/>
          <w:lang w:val="es-MX"/>
        </w:rPr>
        <w:t>l</w:t>
      </w:r>
      <w:r w:rsidRPr="000E2CC0">
        <w:rPr>
          <w:rFonts w:ascii="Arial" w:hAnsi="Arial" w:cs="Arial"/>
          <w:bCs/>
          <w:color w:val="212121"/>
          <w:sz w:val="20"/>
          <w:lang w:val="es-MX"/>
        </w:rPr>
        <w:t xml:space="preserve">, que incentiven a las personas jóvenes a permanecer en el sistema educativo y desarrollar mecanismos de reinserción escolar para personas jóvenes que sean madres o padres. </w:t>
      </w:r>
    </w:p>
    <w:p w14:paraId="0673FD39" w14:textId="77777777" w:rsidR="000E2CC0" w:rsidRPr="000E2CC0" w:rsidRDefault="000E2CC0" w:rsidP="000E2CC0">
      <w:pPr>
        <w:jc w:val="both"/>
        <w:rPr>
          <w:rFonts w:ascii="Arial" w:hAnsi="Arial" w:cs="Arial"/>
          <w:bCs/>
          <w:color w:val="212121"/>
          <w:sz w:val="20"/>
          <w:lang w:val="es-MX"/>
        </w:rPr>
      </w:pPr>
    </w:p>
    <w:p w14:paraId="2AC6174D" w14:textId="77777777" w:rsid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El Estado difundirá los programas respecto a los apoyos en becas, guarderías, capacitación y todos aquellos programas de beneficio para la mujer con el fin de evitar la deserción educativa de este sector juvenil, conforme a la legislación aplicable.</w:t>
      </w:r>
    </w:p>
    <w:p w14:paraId="2E0BDAD8" w14:textId="77777777" w:rsidR="000E2CC0" w:rsidRPr="000E2CC0" w:rsidRDefault="000E2CC0" w:rsidP="000E2CC0">
      <w:pPr>
        <w:jc w:val="both"/>
        <w:rPr>
          <w:rFonts w:ascii="Arial" w:hAnsi="Arial" w:cs="Arial"/>
          <w:bCs/>
          <w:color w:val="212121"/>
          <w:sz w:val="20"/>
          <w:lang w:val="es-MX"/>
        </w:rPr>
      </w:pPr>
    </w:p>
    <w:p w14:paraId="17D7575B"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CAPÍTULO X</w:t>
      </w:r>
    </w:p>
    <w:p w14:paraId="3B3EEB17"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DEL DERECHO A CONTAR CON UN ESPACIO FÍSICO DE ATENCIÓN</w:t>
      </w:r>
    </w:p>
    <w:p w14:paraId="77CDB18F" w14:textId="77777777" w:rsidR="000E2CC0" w:rsidRPr="000E2CC0" w:rsidRDefault="000E2CC0" w:rsidP="000E2CC0">
      <w:pPr>
        <w:jc w:val="both"/>
        <w:rPr>
          <w:rFonts w:ascii="Arial" w:hAnsi="Arial" w:cs="Arial"/>
          <w:b/>
          <w:bCs/>
          <w:color w:val="212121"/>
          <w:sz w:val="20"/>
          <w:lang w:val="es-MX"/>
        </w:rPr>
      </w:pPr>
    </w:p>
    <w:p w14:paraId="2921C3D8"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53.</w:t>
      </w:r>
      <w:r w:rsidRPr="000E2CC0">
        <w:rPr>
          <w:rFonts w:ascii="Arial" w:hAnsi="Arial" w:cs="Arial"/>
          <w:bCs/>
          <w:color w:val="212121"/>
          <w:sz w:val="20"/>
          <w:lang w:val="es-MX"/>
        </w:rPr>
        <w:t xml:space="preserve"> Las personas jóvenes tienen derecho a contar con un espacio físico en donde puedan dar atención a sus inquietudes y puedan acceder a la información de los programas y servicios de atención a la juventud que tengan a su cargo los tres órdenes de gobierno. </w:t>
      </w:r>
    </w:p>
    <w:p w14:paraId="0F6309EB" w14:textId="77777777" w:rsidR="000E2CC0" w:rsidRPr="000E2CC0" w:rsidRDefault="000E2CC0" w:rsidP="000E2CC0">
      <w:pPr>
        <w:jc w:val="both"/>
        <w:rPr>
          <w:rFonts w:ascii="Arial" w:hAnsi="Arial" w:cs="Arial"/>
          <w:b/>
          <w:bCs/>
          <w:color w:val="212121"/>
          <w:sz w:val="20"/>
          <w:lang w:val="es-MX"/>
        </w:rPr>
      </w:pPr>
    </w:p>
    <w:p w14:paraId="658024A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54.</w:t>
      </w:r>
      <w:r w:rsidRPr="000E2CC0">
        <w:rPr>
          <w:rFonts w:ascii="Arial" w:hAnsi="Arial" w:cs="Arial"/>
          <w:bCs/>
          <w:color w:val="212121"/>
          <w:sz w:val="20"/>
          <w:lang w:val="es-MX"/>
        </w:rPr>
        <w:t xml:space="preserve"> En la aplicación y operación de programas y servicios de atención a la juventud, se buscará en todo momento la cooperación y coordinación entre las dependencias de los tres órdenes de gobierno que los tengan a su cargo. </w:t>
      </w:r>
    </w:p>
    <w:p w14:paraId="000C1CC7" w14:textId="77777777" w:rsidR="000E2CC0" w:rsidRPr="000E2CC0" w:rsidRDefault="000E2CC0" w:rsidP="000E2CC0">
      <w:pPr>
        <w:jc w:val="both"/>
        <w:rPr>
          <w:rFonts w:ascii="Arial" w:hAnsi="Arial" w:cs="Arial"/>
          <w:bCs/>
          <w:color w:val="212121"/>
          <w:sz w:val="20"/>
          <w:lang w:val="es-MX"/>
        </w:rPr>
      </w:pPr>
    </w:p>
    <w:p w14:paraId="6BB8B18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55.</w:t>
      </w:r>
      <w:r w:rsidRPr="000E2CC0">
        <w:rPr>
          <w:rFonts w:ascii="Arial" w:hAnsi="Arial" w:cs="Arial"/>
          <w:bCs/>
          <w:color w:val="212121"/>
          <w:sz w:val="20"/>
          <w:lang w:val="es-MX"/>
        </w:rPr>
        <w:t xml:space="preserve"> El Instituto fungirá como gestor, facilitador y difusor de los programas y servicios para los jóvenes en coordinación con las dependencias de los tres órdenes de gobierno, así como también con la iniciativa privada y organizaciones no gubernamentales.</w:t>
      </w:r>
    </w:p>
    <w:p w14:paraId="278004A1" w14:textId="77777777" w:rsidR="000E2CC0" w:rsidRDefault="000E2CC0" w:rsidP="000E2CC0">
      <w:pPr>
        <w:jc w:val="both"/>
        <w:rPr>
          <w:rFonts w:ascii="Arial" w:hAnsi="Arial" w:cs="Arial"/>
          <w:b/>
          <w:bCs/>
          <w:color w:val="212121"/>
          <w:sz w:val="20"/>
          <w:lang w:val="es-MX"/>
        </w:rPr>
      </w:pPr>
    </w:p>
    <w:p w14:paraId="753E6196" w14:textId="77777777" w:rsidR="00A85CFE" w:rsidRDefault="00A85CFE" w:rsidP="000E2CC0">
      <w:pPr>
        <w:jc w:val="both"/>
        <w:rPr>
          <w:rFonts w:ascii="Arial" w:hAnsi="Arial" w:cs="Arial"/>
          <w:b/>
          <w:bCs/>
          <w:color w:val="212121"/>
          <w:sz w:val="20"/>
          <w:lang w:val="es-MX"/>
        </w:rPr>
      </w:pPr>
    </w:p>
    <w:p w14:paraId="3683AB94" w14:textId="77777777" w:rsidR="00AB7D60" w:rsidRPr="000E2CC0" w:rsidRDefault="00AB7D60" w:rsidP="000E2CC0">
      <w:pPr>
        <w:jc w:val="both"/>
        <w:rPr>
          <w:rFonts w:ascii="Arial" w:hAnsi="Arial" w:cs="Arial"/>
          <w:b/>
          <w:bCs/>
          <w:color w:val="212121"/>
          <w:sz w:val="20"/>
          <w:lang w:val="es-MX"/>
        </w:rPr>
      </w:pPr>
    </w:p>
    <w:p w14:paraId="7532B42C"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lastRenderedPageBreak/>
        <w:t>CAPÍTULO XI</w:t>
      </w:r>
    </w:p>
    <w:p w14:paraId="3536DF6A"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DEL DERECHO A LA VIVIENDA</w:t>
      </w:r>
    </w:p>
    <w:p w14:paraId="1525C0D9" w14:textId="77777777" w:rsidR="000E2CC0" w:rsidRPr="000E2CC0" w:rsidRDefault="000E2CC0" w:rsidP="000E2CC0">
      <w:pPr>
        <w:jc w:val="both"/>
        <w:rPr>
          <w:rFonts w:ascii="Arial" w:hAnsi="Arial" w:cs="Arial"/>
          <w:b/>
          <w:bCs/>
          <w:color w:val="212121"/>
          <w:sz w:val="20"/>
          <w:lang w:val="es-MX"/>
        </w:rPr>
      </w:pPr>
    </w:p>
    <w:p w14:paraId="6464086A" w14:textId="018D301A" w:rsidR="00AE59C7"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56.</w:t>
      </w:r>
      <w:r w:rsidRPr="000E2CC0">
        <w:rPr>
          <w:rFonts w:ascii="Arial" w:hAnsi="Arial" w:cs="Arial"/>
          <w:bCs/>
          <w:color w:val="212121"/>
          <w:sz w:val="20"/>
          <w:lang w:val="es-MX"/>
        </w:rPr>
        <w:t xml:space="preserve"> Las personas jóvenes </w:t>
      </w:r>
      <w:r w:rsidR="00AB7D60">
        <w:rPr>
          <w:rFonts w:ascii="Arial" w:hAnsi="Arial" w:cs="Arial"/>
          <w:bCs/>
          <w:color w:val="212121"/>
          <w:sz w:val="20"/>
          <w:lang w:val="es-MX"/>
        </w:rPr>
        <w:t xml:space="preserve">tienen </w:t>
      </w:r>
      <w:r w:rsidR="00AE59C7" w:rsidRPr="00AE59C7">
        <w:rPr>
          <w:rFonts w:ascii="Arial" w:hAnsi="Arial" w:cs="Arial"/>
          <w:bCs/>
          <w:color w:val="212121"/>
          <w:sz w:val="20"/>
        </w:rPr>
        <w:t>derecho a una vivienda adecuada, de acuerdo con la normatividad establecida por las instancias correspondientes.</w:t>
      </w:r>
    </w:p>
    <w:p w14:paraId="6CA3C490" w14:textId="77777777" w:rsidR="00DB78C2" w:rsidRPr="00722180" w:rsidRDefault="00DB78C2" w:rsidP="00DB78C2">
      <w:pPr>
        <w:tabs>
          <w:tab w:val="left" w:pos="9355"/>
        </w:tabs>
        <w:ind w:right="-1"/>
        <w:jc w:val="right"/>
        <w:rPr>
          <w:rFonts w:ascii="Arial" w:hAnsi="Arial" w:cs="Arial"/>
          <w:b/>
          <w:bCs/>
          <w:sz w:val="16"/>
          <w:szCs w:val="16"/>
          <w:lang w:val="es-MX"/>
        </w:rPr>
      </w:pPr>
      <w:r>
        <w:rPr>
          <w:rFonts w:ascii="Arial" w:hAnsi="Arial" w:cs="Arial"/>
          <w:b/>
          <w:i/>
          <w:sz w:val="16"/>
          <w:szCs w:val="16"/>
        </w:rPr>
        <w:t xml:space="preserve">Artículo </w:t>
      </w:r>
      <w:proofErr w:type="gramStart"/>
      <w:r>
        <w:rPr>
          <w:rFonts w:ascii="Arial" w:hAnsi="Arial" w:cs="Arial"/>
          <w:b/>
          <w:i/>
          <w:sz w:val="16"/>
          <w:szCs w:val="16"/>
        </w:rPr>
        <w:t xml:space="preserve">reformado,  </w:t>
      </w:r>
      <w:r>
        <w:rPr>
          <w:rFonts w:ascii="Arial" w:hAnsi="Arial" w:cs="Arial"/>
          <w:b/>
          <w:bCs/>
          <w:i/>
          <w:sz w:val="16"/>
          <w:szCs w:val="16"/>
        </w:rPr>
        <w:t>P.O.</w:t>
      </w:r>
      <w:proofErr w:type="gramEnd"/>
      <w:r>
        <w:rPr>
          <w:rFonts w:ascii="Arial" w:hAnsi="Arial" w:cs="Arial"/>
          <w:b/>
          <w:bCs/>
          <w:i/>
          <w:sz w:val="16"/>
          <w:szCs w:val="16"/>
        </w:rPr>
        <w:t xml:space="preserve"> No. 75, del 24 de junio de 2025</w:t>
      </w:r>
    </w:p>
    <w:p w14:paraId="61B8C464" w14:textId="77777777" w:rsidR="00DB78C2" w:rsidRPr="00722180" w:rsidRDefault="00DB78C2" w:rsidP="00DB78C2">
      <w:pPr>
        <w:tabs>
          <w:tab w:val="left" w:pos="142"/>
        </w:tabs>
        <w:ind w:left="142" w:right="48"/>
        <w:jc w:val="right"/>
        <w:rPr>
          <w:rFonts w:ascii="Arial" w:hAnsi="Arial" w:cs="Arial"/>
          <w:spacing w:val="-4"/>
          <w:sz w:val="16"/>
          <w:szCs w:val="16"/>
          <w:lang w:val="es-MX" w:eastAsia="en-US"/>
        </w:rPr>
      </w:pPr>
      <w:hyperlink r:id="rId10" w:history="1">
        <w:r w:rsidRPr="00722180">
          <w:rPr>
            <w:rStyle w:val="Hipervnculo"/>
            <w:rFonts w:ascii="Arial" w:hAnsi="Arial" w:cs="Arial"/>
            <w:spacing w:val="-4"/>
            <w:sz w:val="16"/>
            <w:szCs w:val="16"/>
            <w:lang w:val="es-MX" w:eastAsia="en-US"/>
          </w:rPr>
          <w:t>https://po.tamaulipas.gob.mx/wp-content/uploads/2025/06/cl-75-240625.pdf</w:t>
        </w:r>
      </w:hyperlink>
    </w:p>
    <w:p w14:paraId="085328BE" w14:textId="77777777" w:rsidR="00AE59C7" w:rsidRPr="00722180" w:rsidRDefault="00AE59C7" w:rsidP="000E2CC0">
      <w:pPr>
        <w:jc w:val="both"/>
        <w:rPr>
          <w:rFonts w:ascii="Arial" w:hAnsi="Arial" w:cs="Arial"/>
          <w:bCs/>
          <w:color w:val="212121"/>
          <w:sz w:val="20"/>
          <w:lang w:val="es-MX"/>
        </w:rPr>
      </w:pPr>
    </w:p>
    <w:p w14:paraId="794EB086"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57.</w:t>
      </w:r>
      <w:r w:rsidRPr="000E2CC0">
        <w:rPr>
          <w:rFonts w:ascii="Arial" w:hAnsi="Arial" w:cs="Arial"/>
          <w:bCs/>
          <w:color w:val="212121"/>
          <w:sz w:val="20"/>
          <w:lang w:val="es-MX"/>
        </w:rPr>
        <w:t xml:space="preserve"> El Estado y los Municipios fomentarán el acceso de las personas jóvenes de acuerdo con su capacidad jurídica, a recursos destinados a la obtención y mejoramiento de su vivienda, en términos de la Ley de Vivienda para el Estado de Tamaulipas.</w:t>
      </w:r>
    </w:p>
    <w:p w14:paraId="5AD70B06" w14:textId="77777777" w:rsidR="000E2CC0" w:rsidRPr="000E2CC0" w:rsidRDefault="000E2CC0" w:rsidP="000E2CC0">
      <w:pPr>
        <w:jc w:val="both"/>
        <w:rPr>
          <w:rFonts w:ascii="Arial" w:hAnsi="Arial" w:cs="Arial"/>
          <w:bCs/>
          <w:color w:val="212121"/>
          <w:sz w:val="20"/>
          <w:lang w:val="es-MX"/>
        </w:rPr>
      </w:pPr>
    </w:p>
    <w:p w14:paraId="06CED93F"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CAPÍTULO XII</w:t>
      </w:r>
    </w:p>
    <w:p w14:paraId="48710739"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DEL DERECHO A UN MEDIO AMBIENTE SANO</w:t>
      </w:r>
    </w:p>
    <w:p w14:paraId="332EFE88" w14:textId="77777777" w:rsidR="000E2CC0" w:rsidRPr="000E2CC0" w:rsidRDefault="000E2CC0" w:rsidP="000E2CC0">
      <w:pPr>
        <w:jc w:val="both"/>
        <w:rPr>
          <w:rFonts w:ascii="Arial" w:hAnsi="Arial" w:cs="Arial"/>
          <w:b/>
          <w:bCs/>
          <w:color w:val="212121"/>
          <w:sz w:val="20"/>
          <w:lang w:val="es-MX"/>
        </w:rPr>
      </w:pPr>
    </w:p>
    <w:p w14:paraId="2CE785A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58.</w:t>
      </w:r>
      <w:r w:rsidRPr="000E2CC0">
        <w:rPr>
          <w:rFonts w:ascii="Arial" w:hAnsi="Arial" w:cs="Arial"/>
          <w:bCs/>
          <w:color w:val="212121"/>
          <w:sz w:val="20"/>
          <w:lang w:val="es-MX"/>
        </w:rPr>
        <w:t xml:space="preserve"> Las personas jóvenes tienen derecho a disfrutar de un medio ambiente sano, ecológicamente equilibrado para su desarrollo y bienestar, que respalde su desarrollo integral. </w:t>
      </w:r>
    </w:p>
    <w:p w14:paraId="48FFB7EE" w14:textId="77777777" w:rsidR="000E2CC0" w:rsidRPr="000E2CC0" w:rsidRDefault="000E2CC0" w:rsidP="000E2CC0">
      <w:pPr>
        <w:jc w:val="both"/>
        <w:rPr>
          <w:rFonts w:ascii="Arial" w:hAnsi="Arial" w:cs="Arial"/>
          <w:bCs/>
          <w:color w:val="212121"/>
          <w:sz w:val="20"/>
          <w:lang w:val="es-MX"/>
        </w:rPr>
      </w:pPr>
    </w:p>
    <w:p w14:paraId="153FF1E4"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59.</w:t>
      </w:r>
      <w:r w:rsidRPr="000E2CC0">
        <w:rPr>
          <w:rFonts w:ascii="Arial" w:hAnsi="Arial" w:cs="Arial"/>
          <w:bCs/>
          <w:color w:val="212121"/>
          <w:sz w:val="20"/>
          <w:lang w:val="es-MX"/>
        </w:rPr>
        <w:t xml:space="preserve"> El Poder Ejecutivo, a través de las instancias correspondientes, promoverán por todos los medios a su alcance una cultura que permita la conservación, vigilancia y uso responsable de los recursos naturales, en la que participen las personas jóvenes, en especial en las zonas rurales del Estado.</w:t>
      </w:r>
    </w:p>
    <w:p w14:paraId="512F75CB" w14:textId="77777777" w:rsidR="000E2CC0" w:rsidRPr="000E2CC0" w:rsidRDefault="000E2CC0" w:rsidP="000E2CC0">
      <w:pPr>
        <w:jc w:val="both"/>
        <w:rPr>
          <w:rFonts w:ascii="Arial" w:hAnsi="Arial" w:cs="Arial"/>
          <w:b/>
          <w:bCs/>
          <w:color w:val="212121"/>
          <w:sz w:val="20"/>
          <w:lang w:val="es-MX"/>
        </w:rPr>
      </w:pPr>
    </w:p>
    <w:p w14:paraId="24C6CEE7"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CAPÍTULO XIII</w:t>
      </w:r>
    </w:p>
    <w:p w14:paraId="79FC4BCE"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DEL DERECHO AL ACCESO, GESTIÓN Y PROMOCIÓN DE LAS TECNOLOGÍASDE LA INFORMACIÓN Y LA COMUNICACIÓN</w:t>
      </w:r>
    </w:p>
    <w:p w14:paraId="5EF52082" w14:textId="77777777" w:rsidR="000E2CC0" w:rsidRPr="000E2CC0" w:rsidRDefault="000E2CC0" w:rsidP="000E2CC0">
      <w:pPr>
        <w:jc w:val="both"/>
        <w:rPr>
          <w:rFonts w:ascii="Arial" w:hAnsi="Arial" w:cs="Arial"/>
          <w:b/>
          <w:bCs/>
          <w:color w:val="212121"/>
          <w:sz w:val="20"/>
          <w:lang w:val="es-MX"/>
        </w:rPr>
      </w:pPr>
    </w:p>
    <w:p w14:paraId="7CED130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60.</w:t>
      </w:r>
      <w:r w:rsidRPr="000E2CC0">
        <w:rPr>
          <w:rFonts w:ascii="Arial" w:hAnsi="Arial" w:cs="Arial"/>
          <w:bCs/>
          <w:color w:val="212121"/>
          <w:sz w:val="20"/>
          <w:lang w:val="es-MX"/>
        </w:rPr>
        <w:t xml:space="preserve"> Las personas jóvenes tienen derecho a generar, recibir, analizar, sistematizar y difundir información lícita, así como al acceso a las tecnologías que les permitan fortalecer su proyecto de vida, en los términos que señale la Constitución Política de los Estados Unidos Mexicanos y las demás leyes aplicables. </w:t>
      </w:r>
    </w:p>
    <w:p w14:paraId="2E002B1E" w14:textId="77777777" w:rsidR="000E2CC0" w:rsidRPr="000E2CC0" w:rsidRDefault="000E2CC0" w:rsidP="000E2CC0">
      <w:pPr>
        <w:jc w:val="both"/>
        <w:rPr>
          <w:rFonts w:ascii="Arial" w:hAnsi="Arial" w:cs="Arial"/>
          <w:bCs/>
          <w:color w:val="212121"/>
          <w:sz w:val="20"/>
          <w:lang w:val="es-MX"/>
        </w:rPr>
      </w:pPr>
    </w:p>
    <w:p w14:paraId="5782F8A3"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61.</w:t>
      </w:r>
      <w:r w:rsidRPr="000E2CC0">
        <w:rPr>
          <w:rFonts w:ascii="Arial" w:hAnsi="Arial" w:cs="Arial"/>
          <w:bCs/>
          <w:color w:val="212121"/>
          <w:sz w:val="20"/>
          <w:lang w:val="es-MX"/>
        </w:rPr>
        <w:t xml:space="preserve"> El Poder Ejecutivo, en coordinación con el Instituto, propondrá las políticas para que las personas jóvenes tengan acceso a tecnologías para su desarrollo, entre otros, en los ámbitos educativo, laboral y de recreación, además se promoverán acciones y programas de internet gratuito. </w:t>
      </w:r>
    </w:p>
    <w:p w14:paraId="56895DC7" w14:textId="77777777" w:rsidR="000E2CC0" w:rsidRPr="000E2CC0" w:rsidRDefault="000E2CC0" w:rsidP="000E2CC0">
      <w:pPr>
        <w:jc w:val="both"/>
        <w:rPr>
          <w:rFonts w:ascii="Arial" w:hAnsi="Arial" w:cs="Arial"/>
          <w:bCs/>
          <w:color w:val="212121"/>
          <w:sz w:val="20"/>
          <w:lang w:val="es-MX"/>
        </w:rPr>
      </w:pPr>
    </w:p>
    <w:p w14:paraId="6EDF8FF4"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62.</w:t>
      </w:r>
      <w:r w:rsidRPr="000E2CC0">
        <w:rPr>
          <w:rFonts w:ascii="Arial" w:hAnsi="Arial" w:cs="Arial"/>
          <w:bCs/>
          <w:color w:val="212121"/>
          <w:sz w:val="20"/>
          <w:lang w:val="es-MX"/>
        </w:rPr>
        <w:t xml:space="preserve"> El Poder Ejecutivo, a través del Instituto, creará, promoverá y apoyará un Sistema de Información e Investigación de la Juventud, que permitan a las personas jóvenes del Estado obtener, procesar, intercambiar y difundir información relacionada a temas de su interés.</w:t>
      </w:r>
    </w:p>
    <w:p w14:paraId="53CB3DDB" w14:textId="77777777" w:rsidR="00765666" w:rsidRPr="000E2CC0" w:rsidRDefault="00765666" w:rsidP="000E2CC0">
      <w:pPr>
        <w:jc w:val="both"/>
        <w:rPr>
          <w:rFonts w:ascii="Arial" w:hAnsi="Arial" w:cs="Arial"/>
          <w:bCs/>
          <w:color w:val="212121"/>
          <w:sz w:val="20"/>
          <w:lang w:val="es-MX"/>
        </w:rPr>
      </w:pPr>
    </w:p>
    <w:p w14:paraId="3710CB8F"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CAPÍTULO XIV</w:t>
      </w:r>
    </w:p>
    <w:p w14:paraId="1A5DEDFD"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DE LOS DERECHOS DE LAS PERSONAS JÓVENES CON DISCAPACIDAD</w:t>
      </w:r>
    </w:p>
    <w:p w14:paraId="207FCFDD" w14:textId="77777777" w:rsidR="000E2CC0" w:rsidRPr="000E2CC0" w:rsidRDefault="000E2CC0" w:rsidP="00A85CFE">
      <w:pPr>
        <w:jc w:val="center"/>
        <w:rPr>
          <w:rFonts w:ascii="Arial" w:hAnsi="Arial" w:cs="Arial"/>
          <w:b/>
          <w:bCs/>
          <w:color w:val="212121"/>
          <w:sz w:val="20"/>
          <w:lang w:val="es-MX"/>
        </w:rPr>
      </w:pPr>
    </w:p>
    <w:p w14:paraId="625619AA"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63.</w:t>
      </w:r>
      <w:r w:rsidRPr="000E2CC0">
        <w:rPr>
          <w:rFonts w:ascii="Arial" w:hAnsi="Arial" w:cs="Arial"/>
          <w:bCs/>
          <w:color w:val="212121"/>
          <w:sz w:val="20"/>
          <w:lang w:val="es-MX"/>
        </w:rPr>
        <w:t xml:space="preserve"> Las personas jóvenes con discapacidad tienen derecho a disfrutar de una vida plena y digna por medio del ejercicio efectivo de todos sus derechos humanos en los términos de la Constitución Política de los Estados Unidos Mexicanos, esta Ley, la Ley de Derechos de las Personas con Discapacidad del Estado de Tamaulipas y demás ordenamientos jurídicos aplicables. </w:t>
      </w:r>
    </w:p>
    <w:p w14:paraId="1C237A6F" w14:textId="77777777" w:rsidR="000E2CC0" w:rsidRPr="000E2CC0" w:rsidRDefault="000E2CC0" w:rsidP="000E2CC0">
      <w:pPr>
        <w:jc w:val="both"/>
        <w:rPr>
          <w:rFonts w:ascii="Arial" w:hAnsi="Arial" w:cs="Arial"/>
          <w:bCs/>
          <w:color w:val="212121"/>
          <w:sz w:val="20"/>
          <w:lang w:val="es-MX"/>
        </w:rPr>
      </w:pPr>
    </w:p>
    <w:p w14:paraId="181CA87A"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64.</w:t>
      </w:r>
      <w:r w:rsidRPr="000E2CC0">
        <w:rPr>
          <w:rFonts w:ascii="Arial" w:hAnsi="Arial" w:cs="Arial"/>
          <w:bCs/>
          <w:color w:val="212121"/>
          <w:sz w:val="20"/>
          <w:lang w:val="es-MX"/>
        </w:rPr>
        <w:t xml:space="preserve"> Son derechos de las personas jóvenes con discapacidad, los siguientes: </w:t>
      </w:r>
    </w:p>
    <w:p w14:paraId="1E7813FC" w14:textId="77777777" w:rsidR="000E2CC0" w:rsidRPr="000E2CC0" w:rsidRDefault="000E2CC0" w:rsidP="000E2CC0">
      <w:pPr>
        <w:jc w:val="both"/>
        <w:rPr>
          <w:rFonts w:ascii="Arial" w:hAnsi="Arial" w:cs="Arial"/>
          <w:bCs/>
          <w:color w:val="212121"/>
          <w:sz w:val="20"/>
          <w:lang w:val="es-MX"/>
        </w:rPr>
      </w:pPr>
    </w:p>
    <w:p w14:paraId="7FA35ED8"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Acceder en igualdad a la capacitación laboral y su incorporación a la vida productiva; </w:t>
      </w:r>
    </w:p>
    <w:p w14:paraId="397A7C6E" w14:textId="77777777" w:rsidR="000E2CC0" w:rsidRPr="000E2CC0" w:rsidRDefault="000E2CC0" w:rsidP="000E2CC0">
      <w:pPr>
        <w:jc w:val="both"/>
        <w:rPr>
          <w:rFonts w:ascii="Arial" w:hAnsi="Arial" w:cs="Arial"/>
          <w:bCs/>
          <w:color w:val="212121"/>
          <w:sz w:val="20"/>
          <w:lang w:val="es-MX"/>
        </w:rPr>
      </w:pPr>
    </w:p>
    <w:p w14:paraId="2B045A75"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Ejercer de manera responsable e informada su sexualidad, libre de prejuicios; </w:t>
      </w:r>
    </w:p>
    <w:p w14:paraId="610F13D1" w14:textId="77777777" w:rsidR="000E2CC0" w:rsidRPr="000E2CC0" w:rsidRDefault="000E2CC0" w:rsidP="000E2CC0">
      <w:pPr>
        <w:jc w:val="both"/>
        <w:rPr>
          <w:rFonts w:ascii="Arial" w:hAnsi="Arial" w:cs="Arial"/>
          <w:bCs/>
          <w:color w:val="212121"/>
          <w:sz w:val="20"/>
          <w:lang w:val="es-MX"/>
        </w:rPr>
      </w:pPr>
    </w:p>
    <w:p w14:paraId="1A78268C"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Decidir con responsabilidad el ejercicio de su paternidad y maternidad; </w:t>
      </w:r>
    </w:p>
    <w:p w14:paraId="0E6B98BC" w14:textId="77777777" w:rsidR="000E2CC0" w:rsidRPr="000E2CC0" w:rsidRDefault="000E2CC0" w:rsidP="000E2CC0">
      <w:pPr>
        <w:jc w:val="both"/>
        <w:rPr>
          <w:rFonts w:ascii="Arial" w:hAnsi="Arial" w:cs="Arial"/>
          <w:bCs/>
          <w:color w:val="212121"/>
          <w:sz w:val="20"/>
          <w:lang w:val="es-MX"/>
        </w:rPr>
      </w:pPr>
    </w:p>
    <w:p w14:paraId="50CF2FE6" w14:textId="77777777" w:rsid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lastRenderedPageBreak/>
        <w:t>IV.</w:t>
      </w:r>
      <w:r w:rsidRPr="000E2CC0">
        <w:rPr>
          <w:rFonts w:ascii="Arial" w:hAnsi="Arial" w:cs="Arial"/>
          <w:bCs/>
          <w:color w:val="212121"/>
          <w:sz w:val="20"/>
          <w:lang w:val="es-MX"/>
        </w:rPr>
        <w:t xml:space="preserve"> Contar con el apoyo del Instituto, del Supremo Tribunal de Justicia del Estado, de la Comisión de Derechos Humanos del Estado de Tamaulipas y demás entidades estatales y municipales en lo relativo a la garantía, ejercicio y respeto de sus derechos; </w:t>
      </w:r>
    </w:p>
    <w:p w14:paraId="116BE425" w14:textId="77777777" w:rsidR="00AB7D60" w:rsidRPr="000E2CC0" w:rsidRDefault="00AB7D60" w:rsidP="000E2CC0">
      <w:pPr>
        <w:jc w:val="both"/>
        <w:rPr>
          <w:rFonts w:ascii="Arial" w:hAnsi="Arial" w:cs="Arial"/>
          <w:bCs/>
          <w:color w:val="212121"/>
          <w:sz w:val="20"/>
          <w:lang w:val="es-MX"/>
        </w:rPr>
      </w:pPr>
    </w:p>
    <w:p w14:paraId="376D6EF6"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w:t>
      </w:r>
      <w:r w:rsidRPr="000E2CC0">
        <w:rPr>
          <w:rFonts w:ascii="Arial" w:hAnsi="Arial" w:cs="Arial"/>
          <w:bCs/>
          <w:color w:val="212121"/>
          <w:sz w:val="20"/>
          <w:lang w:val="es-MX"/>
        </w:rPr>
        <w:t xml:space="preserve"> Desplazarse libremente y con seguridad en los espacios públicos y en el transporte de pasajeros; </w:t>
      </w:r>
    </w:p>
    <w:p w14:paraId="7C469620" w14:textId="77777777" w:rsidR="000E2CC0" w:rsidRPr="000E2CC0" w:rsidRDefault="000E2CC0" w:rsidP="000E2CC0">
      <w:pPr>
        <w:jc w:val="both"/>
        <w:rPr>
          <w:rFonts w:ascii="Arial" w:hAnsi="Arial" w:cs="Arial"/>
          <w:bCs/>
          <w:color w:val="212121"/>
          <w:sz w:val="20"/>
          <w:lang w:val="es-MX"/>
        </w:rPr>
      </w:pPr>
    </w:p>
    <w:p w14:paraId="3AFA43C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w:t>
      </w:r>
      <w:r w:rsidRPr="000E2CC0">
        <w:rPr>
          <w:rFonts w:ascii="Arial" w:hAnsi="Arial" w:cs="Arial"/>
          <w:bCs/>
          <w:color w:val="212121"/>
          <w:sz w:val="20"/>
          <w:lang w:val="es-MX"/>
        </w:rPr>
        <w:t xml:space="preserve"> Recibir educación libre de barreras culturales y sociales; y </w:t>
      </w:r>
    </w:p>
    <w:p w14:paraId="2E064650" w14:textId="77777777" w:rsidR="000E2CC0" w:rsidRPr="000E2CC0" w:rsidRDefault="000E2CC0" w:rsidP="000E2CC0">
      <w:pPr>
        <w:jc w:val="both"/>
        <w:rPr>
          <w:rFonts w:ascii="Arial" w:hAnsi="Arial" w:cs="Arial"/>
          <w:bCs/>
          <w:color w:val="212121"/>
          <w:sz w:val="20"/>
          <w:lang w:val="es-MX"/>
        </w:rPr>
      </w:pPr>
    </w:p>
    <w:p w14:paraId="41C446E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VII.</w:t>
      </w:r>
      <w:r w:rsidRPr="000E2CC0">
        <w:rPr>
          <w:rFonts w:ascii="Arial" w:hAnsi="Arial" w:cs="Arial"/>
          <w:bCs/>
          <w:color w:val="212121"/>
          <w:sz w:val="20"/>
          <w:lang w:val="es-MX"/>
        </w:rPr>
        <w:t xml:space="preserve"> Las demás que le otorgue la Ley de los Derechos de las Personas con Discapacidad del Estado de Tamaulipas y demás ordenamientos aplicables. </w:t>
      </w:r>
    </w:p>
    <w:p w14:paraId="21E1C01A" w14:textId="77777777" w:rsidR="000E2CC0" w:rsidRPr="000E2CC0" w:rsidRDefault="000E2CC0" w:rsidP="000E2CC0">
      <w:pPr>
        <w:jc w:val="both"/>
        <w:rPr>
          <w:rFonts w:ascii="Arial" w:hAnsi="Arial" w:cs="Arial"/>
          <w:bCs/>
          <w:color w:val="212121"/>
          <w:sz w:val="20"/>
          <w:lang w:val="es-MX"/>
        </w:rPr>
      </w:pPr>
    </w:p>
    <w:p w14:paraId="6C935C4A"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65.</w:t>
      </w:r>
      <w:r w:rsidRPr="000E2CC0">
        <w:rPr>
          <w:rFonts w:ascii="Arial" w:hAnsi="Arial" w:cs="Arial"/>
          <w:bCs/>
          <w:color w:val="212121"/>
          <w:sz w:val="20"/>
          <w:lang w:val="es-MX"/>
        </w:rPr>
        <w:t xml:space="preserve"> El Poder Ejecutivo, a través del Programa dispondrá conforme a su capacidad presupuestal de los recursos y medios para asegurar a las personas jóvenes con discapacidad el acceso efectivo a la educación, capacitación laboral, servicios sanitarios, de salud y rehabilitación, así como oportunidades de esparcimiento con el objetivo de lograr su desarrollo individual e integración social, para ello deberá entre otras acciones, adecuar e implementar la accesibilidad arquitectónica y física al transporte, los edificios públicos, centros de educación, de salud, recreativos, deportivos y culturales.</w:t>
      </w:r>
    </w:p>
    <w:p w14:paraId="6C488196" w14:textId="77777777" w:rsidR="000E2CC0" w:rsidRPr="000E2CC0" w:rsidRDefault="000E2CC0" w:rsidP="000E2CC0">
      <w:pPr>
        <w:jc w:val="both"/>
        <w:rPr>
          <w:rFonts w:ascii="Arial" w:hAnsi="Arial" w:cs="Arial"/>
          <w:bCs/>
          <w:color w:val="212121"/>
          <w:sz w:val="20"/>
          <w:lang w:val="es-MX"/>
        </w:rPr>
      </w:pPr>
    </w:p>
    <w:p w14:paraId="34A03754"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CAPÍTULO XV</w:t>
      </w:r>
    </w:p>
    <w:p w14:paraId="01775149"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DEL DERECHO A LAS FAMILIAS</w:t>
      </w:r>
    </w:p>
    <w:p w14:paraId="597600BC" w14:textId="77777777" w:rsidR="000E2CC0" w:rsidRPr="000E2CC0" w:rsidRDefault="000E2CC0" w:rsidP="000E2CC0">
      <w:pPr>
        <w:jc w:val="both"/>
        <w:rPr>
          <w:rFonts w:ascii="Arial" w:hAnsi="Arial" w:cs="Arial"/>
          <w:b/>
          <w:bCs/>
          <w:color w:val="212121"/>
          <w:sz w:val="20"/>
          <w:lang w:val="es-MX"/>
        </w:rPr>
      </w:pPr>
    </w:p>
    <w:p w14:paraId="1F071460"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66.</w:t>
      </w:r>
      <w:r w:rsidRPr="000E2CC0">
        <w:rPr>
          <w:rFonts w:ascii="Arial" w:hAnsi="Arial" w:cs="Arial"/>
          <w:bCs/>
          <w:color w:val="212121"/>
          <w:sz w:val="20"/>
          <w:lang w:val="es-MX"/>
        </w:rPr>
        <w:t xml:space="preserve"> Las personas jóvenes tienen derecho a gozar de una familia y a formar una, la cual se sustenta en el afecto, respeto y responsabilidad mutua entre sus integrantes. Las relaciones que se deriven de éstas deberán ser libres de todo tipo de violencias. </w:t>
      </w:r>
    </w:p>
    <w:p w14:paraId="6DA57147" w14:textId="77777777" w:rsidR="000E2CC0" w:rsidRPr="000E2CC0" w:rsidRDefault="000E2CC0" w:rsidP="000E2CC0">
      <w:pPr>
        <w:jc w:val="both"/>
        <w:rPr>
          <w:rFonts w:ascii="Arial" w:hAnsi="Arial" w:cs="Arial"/>
          <w:bCs/>
          <w:color w:val="212121"/>
          <w:sz w:val="20"/>
          <w:lang w:val="es-MX"/>
        </w:rPr>
      </w:pPr>
    </w:p>
    <w:p w14:paraId="7EF798CA"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67.</w:t>
      </w:r>
      <w:r w:rsidRPr="000E2CC0">
        <w:rPr>
          <w:rFonts w:ascii="Arial" w:hAnsi="Arial" w:cs="Arial"/>
          <w:bCs/>
          <w:color w:val="212121"/>
          <w:sz w:val="20"/>
          <w:lang w:val="es-MX"/>
        </w:rPr>
        <w:t xml:space="preserve"> Las personas jóvenes tienen derecho a la formación de una familia, a la libre elección de la pareja, a la vida en común y al matrimonio dentro de un marco de igualdad entre sus integrantes de conformidad con la legislación aplicable, así como a la maternidad y paternidad responsable e informada.</w:t>
      </w:r>
    </w:p>
    <w:p w14:paraId="7BAD8214" w14:textId="77777777" w:rsidR="00A85CFE" w:rsidRDefault="00A85CFE" w:rsidP="000E2CC0">
      <w:pPr>
        <w:jc w:val="both"/>
        <w:rPr>
          <w:rFonts w:ascii="Arial" w:hAnsi="Arial" w:cs="Arial"/>
          <w:b/>
          <w:bCs/>
          <w:color w:val="212121"/>
          <w:sz w:val="20"/>
          <w:lang w:val="es-MX"/>
        </w:rPr>
      </w:pPr>
    </w:p>
    <w:p w14:paraId="4A642D7B"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CAPÍTULO XVI</w:t>
      </w:r>
    </w:p>
    <w:p w14:paraId="00319709"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DE LA IDENTIDAD Y DIVERSIDAD</w:t>
      </w:r>
    </w:p>
    <w:p w14:paraId="097BF576" w14:textId="77777777" w:rsidR="000E2CC0" w:rsidRPr="000E2CC0" w:rsidRDefault="000E2CC0" w:rsidP="00A85CFE">
      <w:pPr>
        <w:jc w:val="center"/>
        <w:rPr>
          <w:rFonts w:ascii="Arial" w:hAnsi="Arial" w:cs="Arial"/>
          <w:b/>
          <w:bCs/>
          <w:color w:val="212121"/>
          <w:sz w:val="20"/>
          <w:lang w:val="es-MX"/>
        </w:rPr>
      </w:pPr>
    </w:p>
    <w:p w14:paraId="73846464" w14:textId="77777777" w:rsid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68.</w:t>
      </w:r>
      <w:r w:rsidRPr="000E2CC0">
        <w:rPr>
          <w:rFonts w:ascii="Arial" w:hAnsi="Arial" w:cs="Arial"/>
          <w:bCs/>
          <w:color w:val="212121"/>
          <w:sz w:val="20"/>
          <w:lang w:val="es-MX"/>
        </w:rPr>
        <w:t xml:space="preserve"> Las personas jóvenes tienen derecho a la protección de su intimidad, personalidad, identidad e imagen propia. </w:t>
      </w:r>
    </w:p>
    <w:p w14:paraId="0871A46C" w14:textId="77777777" w:rsidR="00765666" w:rsidRPr="000E2CC0" w:rsidRDefault="00765666" w:rsidP="000E2CC0">
      <w:pPr>
        <w:jc w:val="both"/>
        <w:rPr>
          <w:rFonts w:ascii="Arial" w:hAnsi="Arial" w:cs="Arial"/>
          <w:bCs/>
          <w:color w:val="212121"/>
          <w:sz w:val="20"/>
          <w:lang w:val="es-MX"/>
        </w:rPr>
      </w:pPr>
    </w:p>
    <w:p w14:paraId="2323A2E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69.</w:t>
      </w:r>
      <w:r w:rsidRPr="000E2CC0">
        <w:rPr>
          <w:rFonts w:ascii="Arial" w:hAnsi="Arial" w:cs="Arial"/>
          <w:bCs/>
          <w:color w:val="212121"/>
          <w:sz w:val="20"/>
          <w:lang w:val="es-MX"/>
        </w:rPr>
        <w:t xml:space="preserve"> Esta Ley contempla de manera prioritaria el derecho al libre desarrollo de la personalidad y en especial el derecho a la autodeterminación y </w:t>
      </w:r>
      <w:proofErr w:type="spellStart"/>
      <w:r w:rsidRPr="000E2CC0">
        <w:rPr>
          <w:rFonts w:ascii="Arial" w:hAnsi="Arial" w:cs="Arial"/>
          <w:bCs/>
          <w:color w:val="212121"/>
          <w:sz w:val="20"/>
          <w:lang w:val="es-MX"/>
        </w:rPr>
        <w:t>autoadscripción</w:t>
      </w:r>
      <w:proofErr w:type="spellEnd"/>
      <w:r w:rsidRPr="000E2CC0">
        <w:rPr>
          <w:rFonts w:ascii="Arial" w:hAnsi="Arial" w:cs="Arial"/>
          <w:bCs/>
          <w:color w:val="212121"/>
          <w:sz w:val="20"/>
          <w:lang w:val="es-MX"/>
        </w:rPr>
        <w:t xml:space="preserve"> o aquellas con orientaciones, géneros, cuerpos, identidades, expresiones que no se </w:t>
      </w:r>
      <w:proofErr w:type="spellStart"/>
      <w:r w:rsidRPr="000E2CC0">
        <w:rPr>
          <w:rFonts w:ascii="Arial" w:hAnsi="Arial" w:cs="Arial"/>
          <w:bCs/>
          <w:color w:val="212121"/>
          <w:sz w:val="20"/>
          <w:lang w:val="es-MX"/>
        </w:rPr>
        <w:t>autoadscriben</w:t>
      </w:r>
      <w:proofErr w:type="spellEnd"/>
      <w:r w:rsidRPr="000E2CC0">
        <w:rPr>
          <w:rFonts w:ascii="Arial" w:hAnsi="Arial" w:cs="Arial"/>
          <w:bCs/>
          <w:color w:val="212121"/>
          <w:sz w:val="20"/>
          <w:lang w:val="es-MX"/>
        </w:rPr>
        <w:t xml:space="preserve"> a la heteronormatividad o cisnormatividad, a generar sus propias identidades individuales y colectivas, y toda forma de expresión que deseen en los términos de la legislación aplicable y se obliga a protegerles en contra de agresiones psicológicas, físicas o de discriminación por el ejercicio de ese derecho en los términos establecidos en los ordenamientos jurídicos aplicables. </w:t>
      </w:r>
    </w:p>
    <w:p w14:paraId="292D83D0" w14:textId="77777777" w:rsidR="000E2CC0" w:rsidRPr="000E2CC0" w:rsidRDefault="000E2CC0" w:rsidP="000E2CC0">
      <w:pPr>
        <w:jc w:val="both"/>
        <w:rPr>
          <w:rFonts w:ascii="Arial" w:hAnsi="Arial" w:cs="Arial"/>
          <w:bCs/>
          <w:color w:val="212121"/>
          <w:sz w:val="20"/>
          <w:lang w:val="es-MX"/>
        </w:rPr>
      </w:pPr>
    </w:p>
    <w:p w14:paraId="52267AC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Como parte de este reconocimiento, el Poder Ejecutivo a través del Programa, establecerá mecanismos para conocer, acercarse, reconocer y estimular las formas de identidad de las personas jóvenes, identificar sus problemas y generar políticas públicas que atiendan sus necesidades.</w:t>
      </w:r>
    </w:p>
    <w:p w14:paraId="29404729" w14:textId="77777777" w:rsidR="000E2CC0" w:rsidRPr="000E2CC0" w:rsidRDefault="000E2CC0" w:rsidP="000E2CC0">
      <w:pPr>
        <w:jc w:val="both"/>
        <w:rPr>
          <w:rFonts w:ascii="Arial" w:hAnsi="Arial" w:cs="Arial"/>
          <w:bCs/>
          <w:color w:val="212121"/>
          <w:sz w:val="20"/>
          <w:lang w:val="es-MX"/>
        </w:rPr>
      </w:pPr>
    </w:p>
    <w:p w14:paraId="21F6ABD7"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TÍTULO TERCERO</w:t>
      </w:r>
    </w:p>
    <w:p w14:paraId="0F2B1693"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DE LA POLÍTICA EN MATERIA DE JUVENTUD</w:t>
      </w:r>
    </w:p>
    <w:p w14:paraId="030DB31D" w14:textId="77777777" w:rsidR="000E2CC0" w:rsidRPr="000E2CC0" w:rsidRDefault="000E2CC0" w:rsidP="00A85CFE">
      <w:pPr>
        <w:jc w:val="center"/>
        <w:rPr>
          <w:rFonts w:ascii="Arial" w:hAnsi="Arial" w:cs="Arial"/>
          <w:b/>
          <w:bCs/>
          <w:color w:val="212121"/>
          <w:sz w:val="20"/>
          <w:lang w:val="es-MX"/>
        </w:rPr>
      </w:pPr>
    </w:p>
    <w:p w14:paraId="3F9D0B5E"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CAPÍTULO ÚNICO</w:t>
      </w:r>
    </w:p>
    <w:p w14:paraId="06C9F8F6"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DE LOS INSTRUMENTOS PARA LA PARTICIPACIÓN DE LAS JUVENTUDES</w:t>
      </w:r>
    </w:p>
    <w:p w14:paraId="0D609763" w14:textId="77777777" w:rsidR="000E2CC0" w:rsidRPr="000E2CC0" w:rsidRDefault="000E2CC0" w:rsidP="000E2CC0">
      <w:pPr>
        <w:jc w:val="both"/>
        <w:rPr>
          <w:rFonts w:ascii="Arial" w:hAnsi="Arial" w:cs="Arial"/>
          <w:b/>
          <w:bCs/>
          <w:color w:val="212121"/>
          <w:sz w:val="20"/>
          <w:lang w:val="es-MX"/>
        </w:rPr>
      </w:pPr>
    </w:p>
    <w:p w14:paraId="4D9C7646" w14:textId="77777777" w:rsid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70.</w:t>
      </w:r>
      <w:r w:rsidRPr="000E2CC0">
        <w:rPr>
          <w:rFonts w:ascii="Arial" w:hAnsi="Arial" w:cs="Arial"/>
          <w:bCs/>
          <w:color w:val="212121"/>
          <w:sz w:val="20"/>
          <w:lang w:val="es-MX"/>
        </w:rPr>
        <w:t xml:space="preserve"> La Política del Estado de Tamaulipas en materia de Juventud deberá establecer las acciones conducentes a lograr la igualdad sustantiva en el ámbito económico, político, social y cultural de las personas jóvenes. </w:t>
      </w:r>
    </w:p>
    <w:p w14:paraId="067235F2" w14:textId="77777777" w:rsidR="00A85CFE" w:rsidRPr="000E2CC0" w:rsidRDefault="00A85CFE" w:rsidP="000E2CC0">
      <w:pPr>
        <w:jc w:val="both"/>
        <w:rPr>
          <w:rFonts w:ascii="Arial" w:hAnsi="Arial" w:cs="Arial"/>
          <w:bCs/>
          <w:color w:val="212121"/>
          <w:sz w:val="20"/>
          <w:lang w:val="es-MX"/>
        </w:rPr>
      </w:pPr>
    </w:p>
    <w:p w14:paraId="668C4893" w14:textId="77777777" w:rsid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lastRenderedPageBreak/>
        <w:t>ARTÍCULO 71.</w:t>
      </w:r>
      <w:r w:rsidRPr="000E2CC0">
        <w:rPr>
          <w:rFonts w:ascii="Arial" w:hAnsi="Arial" w:cs="Arial"/>
          <w:bCs/>
          <w:color w:val="212121"/>
          <w:sz w:val="20"/>
          <w:lang w:val="es-MX"/>
        </w:rPr>
        <w:t xml:space="preserve"> Son instrumentos para la conformación de la Política de Tamaulipas en materia de Juventud, los siguientes: </w:t>
      </w:r>
    </w:p>
    <w:p w14:paraId="1A2ACF39" w14:textId="77777777" w:rsidR="00AB7D60" w:rsidRPr="000E2CC0" w:rsidRDefault="00AB7D60" w:rsidP="000E2CC0">
      <w:pPr>
        <w:jc w:val="both"/>
        <w:rPr>
          <w:rFonts w:ascii="Arial" w:hAnsi="Arial" w:cs="Arial"/>
          <w:bCs/>
          <w:color w:val="212121"/>
          <w:sz w:val="20"/>
          <w:lang w:val="es-MX"/>
        </w:rPr>
      </w:pPr>
    </w:p>
    <w:p w14:paraId="2EC90A11"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El Sistema para el desarrollo de las Juventudes; </w:t>
      </w:r>
    </w:p>
    <w:p w14:paraId="7193FFC5" w14:textId="77777777" w:rsidR="000E2CC0" w:rsidRPr="000E2CC0" w:rsidRDefault="000E2CC0" w:rsidP="000E2CC0">
      <w:pPr>
        <w:jc w:val="both"/>
        <w:rPr>
          <w:rFonts w:ascii="Arial" w:hAnsi="Arial" w:cs="Arial"/>
          <w:bCs/>
          <w:color w:val="212121"/>
          <w:sz w:val="20"/>
          <w:lang w:val="es-MX"/>
        </w:rPr>
      </w:pPr>
    </w:p>
    <w:p w14:paraId="55C8215A"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El Consejo Tamaulipeco de la Juventud; y </w:t>
      </w:r>
    </w:p>
    <w:p w14:paraId="79B44C0A" w14:textId="77777777" w:rsidR="000E2CC0" w:rsidRPr="000E2CC0" w:rsidRDefault="000E2CC0" w:rsidP="000E2CC0">
      <w:pPr>
        <w:jc w:val="both"/>
        <w:rPr>
          <w:rFonts w:ascii="Arial" w:hAnsi="Arial" w:cs="Arial"/>
          <w:bCs/>
          <w:color w:val="212121"/>
          <w:sz w:val="20"/>
          <w:lang w:val="es-MX"/>
        </w:rPr>
      </w:pPr>
    </w:p>
    <w:p w14:paraId="14D60D60"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El Programa Estatal de la Juventud.</w:t>
      </w:r>
    </w:p>
    <w:p w14:paraId="72CBEB85" w14:textId="77777777" w:rsidR="000E2CC0" w:rsidRPr="000E2CC0" w:rsidRDefault="000E2CC0" w:rsidP="000E2CC0">
      <w:pPr>
        <w:jc w:val="both"/>
        <w:rPr>
          <w:rFonts w:ascii="Arial" w:hAnsi="Arial" w:cs="Arial"/>
          <w:bCs/>
          <w:color w:val="212121"/>
          <w:sz w:val="20"/>
          <w:lang w:val="es-MX"/>
        </w:rPr>
      </w:pPr>
    </w:p>
    <w:p w14:paraId="141750B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72.</w:t>
      </w:r>
      <w:r w:rsidRPr="000E2CC0">
        <w:rPr>
          <w:rFonts w:ascii="Arial" w:hAnsi="Arial" w:cs="Arial"/>
          <w:bCs/>
          <w:color w:val="212121"/>
          <w:sz w:val="20"/>
          <w:lang w:val="es-MX"/>
        </w:rPr>
        <w:t xml:space="preserve"> El Poder Ejecutivo a través del Instituto será el encargado de planear, elaborar, ejecutar y coordinar los instrumentos de la política en materia de juventud a través de la instrumentación del Sistema y el Programa Estatal.</w:t>
      </w:r>
    </w:p>
    <w:p w14:paraId="5D815393" w14:textId="77777777" w:rsidR="000E2CC0" w:rsidRPr="000E2CC0" w:rsidRDefault="000E2CC0" w:rsidP="000E2CC0">
      <w:pPr>
        <w:jc w:val="both"/>
        <w:rPr>
          <w:rFonts w:ascii="Arial" w:hAnsi="Arial" w:cs="Arial"/>
          <w:bCs/>
          <w:color w:val="212121"/>
          <w:sz w:val="20"/>
          <w:lang w:val="es-MX"/>
        </w:rPr>
      </w:pPr>
    </w:p>
    <w:p w14:paraId="45702457"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TÍTULO CUARTO</w:t>
      </w:r>
    </w:p>
    <w:p w14:paraId="7A2EF3B2"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DEL SISTEMA PARA EL DESARROLLO DE LAS JUVENTUDES</w:t>
      </w:r>
    </w:p>
    <w:p w14:paraId="7647E88D" w14:textId="77777777" w:rsidR="000E2CC0" w:rsidRPr="000E2CC0" w:rsidRDefault="000E2CC0" w:rsidP="00A85CFE">
      <w:pPr>
        <w:jc w:val="center"/>
        <w:rPr>
          <w:rFonts w:ascii="Arial" w:hAnsi="Arial" w:cs="Arial"/>
          <w:b/>
          <w:bCs/>
          <w:color w:val="212121"/>
          <w:sz w:val="20"/>
          <w:lang w:val="es-MX"/>
        </w:rPr>
      </w:pPr>
    </w:p>
    <w:p w14:paraId="3FB150D9"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CAPÍTULO I</w:t>
      </w:r>
    </w:p>
    <w:p w14:paraId="107776C4"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DE LAS REGLAS GENERALES</w:t>
      </w:r>
    </w:p>
    <w:p w14:paraId="52140030" w14:textId="77777777" w:rsidR="000E2CC0" w:rsidRPr="000E2CC0" w:rsidRDefault="000E2CC0" w:rsidP="00A85CFE">
      <w:pPr>
        <w:jc w:val="center"/>
        <w:rPr>
          <w:rFonts w:ascii="Arial" w:hAnsi="Arial" w:cs="Arial"/>
          <w:b/>
          <w:bCs/>
          <w:color w:val="212121"/>
          <w:sz w:val="20"/>
          <w:lang w:val="es-MX"/>
        </w:rPr>
      </w:pPr>
    </w:p>
    <w:p w14:paraId="64581A1C"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73.</w:t>
      </w:r>
      <w:r w:rsidRPr="000E2CC0">
        <w:rPr>
          <w:rFonts w:ascii="Arial" w:hAnsi="Arial" w:cs="Arial"/>
          <w:bCs/>
          <w:color w:val="212121"/>
          <w:sz w:val="20"/>
          <w:lang w:val="es-MX"/>
        </w:rPr>
        <w:t xml:space="preserve"> El Sistema es el conjunto orgánico y articulado de estructuras, relaciones funcionales, métodos y procedimientos que establecen las dependencias y entidades de la Administración Pública de Tamaulipas entre sí, con las organizaciones de los diversos grupos sociales, con las autoridades de los Ayuntamientos; con los Órganos Públicos Autónomos del Estado de Tamaulipas participantes, con la finalidad de coadyuvar e instrumentar estrategias para la generación, procuración, promoción y aplicación de la Política de Juventud en el Estado de Tamaulipas. </w:t>
      </w:r>
    </w:p>
    <w:p w14:paraId="22EE9ADC" w14:textId="77777777" w:rsidR="000E2CC0" w:rsidRPr="000E2CC0" w:rsidRDefault="000E2CC0" w:rsidP="000E2CC0">
      <w:pPr>
        <w:jc w:val="both"/>
        <w:rPr>
          <w:rFonts w:ascii="Arial" w:hAnsi="Arial" w:cs="Arial"/>
          <w:bCs/>
          <w:color w:val="212121"/>
          <w:sz w:val="20"/>
          <w:lang w:val="es-MX"/>
        </w:rPr>
      </w:pPr>
    </w:p>
    <w:p w14:paraId="36B7B8F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74.</w:t>
      </w:r>
      <w:r w:rsidRPr="000E2CC0">
        <w:rPr>
          <w:rFonts w:ascii="Arial" w:hAnsi="Arial" w:cs="Arial"/>
          <w:bCs/>
          <w:color w:val="212121"/>
          <w:sz w:val="20"/>
          <w:lang w:val="es-MX"/>
        </w:rPr>
        <w:t xml:space="preserve"> El Sistema estará integrado por las personas titulares de los siguientes Poderes, Dependencias y Organismos Públicos: </w:t>
      </w:r>
    </w:p>
    <w:p w14:paraId="413FF423" w14:textId="77777777" w:rsidR="000E2CC0" w:rsidRPr="000E2CC0" w:rsidRDefault="000E2CC0" w:rsidP="000E2CC0">
      <w:pPr>
        <w:jc w:val="both"/>
        <w:rPr>
          <w:rFonts w:ascii="Arial" w:hAnsi="Arial" w:cs="Arial"/>
          <w:bCs/>
          <w:color w:val="212121"/>
          <w:sz w:val="20"/>
          <w:lang w:val="es-MX"/>
        </w:rPr>
      </w:pPr>
    </w:p>
    <w:p w14:paraId="4D85A7B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El Poder Ejecutivo del Estado, quien lo presidirá; </w:t>
      </w:r>
    </w:p>
    <w:p w14:paraId="1B804937" w14:textId="77777777" w:rsidR="000E2CC0" w:rsidRPr="000E2CC0" w:rsidRDefault="000E2CC0" w:rsidP="000E2CC0">
      <w:pPr>
        <w:jc w:val="both"/>
        <w:rPr>
          <w:rFonts w:ascii="Arial" w:hAnsi="Arial" w:cs="Arial"/>
          <w:bCs/>
          <w:color w:val="212121"/>
          <w:sz w:val="20"/>
          <w:lang w:val="es-MX"/>
        </w:rPr>
      </w:pPr>
    </w:p>
    <w:p w14:paraId="238570C4"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La Secretaría General de Gobierno;</w:t>
      </w:r>
    </w:p>
    <w:p w14:paraId="5143C201" w14:textId="77777777" w:rsidR="000E2CC0" w:rsidRPr="000E2CC0" w:rsidRDefault="000E2CC0" w:rsidP="000E2CC0">
      <w:pPr>
        <w:jc w:val="both"/>
        <w:rPr>
          <w:rFonts w:ascii="Arial" w:hAnsi="Arial" w:cs="Arial"/>
          <w:bCs/>
          <w:color w:val="212121"/>
          <w:sz w:val="20"/>
          <w:lang w:val="es-MX"/>
        </w:rPr>
      </w:pPr>
    </w:p>
    <w:p w14:paraId="2F76800C"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La Secretaría de Finanzas; </w:t>
      </w:r>
    </w:p>
    <w:p w14:paraId="701B2479" w14:textId="77777777" w:rsidR="000E2CC0" w:rsidRPr="000E2CC0" w:rsidRDefault="000E2CC0" w:rsidP="000E2CC0">
      <w:pPr>
        <w:jc w:val="both"/>
        <w:rPr>
          <w:rFonts w:ascii="Arial" w:hAnsi="Arial" w:cs="Arial"/>
          <w:bCs/>
          <w:color w:val="212121"/>
          <w:sz w:val="20"/>
          <w:lang w:val="es-MX"/>
        </w:rPr>
      </w:pPr>
    </w:p>
    <w:p w14:paraId="5C53272C"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La Secretaría de Administración; </w:t>
      </w:r>
    </w:p>
    <w:p w14:paraId="7D12AE81" w14:textId="77777777" w:rsidR="000E2CC0" w:rsidRPr="000E2CC0" w:rsidRDefault="000E2CC0" w:rsidP="000E2CC0">
      <w:pPr>
        <w:jc w:val="both"/>
        <w:rPr>
          <w:rFonts w:ascii="Arial" w:hAnsi="Arial" w:cs="Arial"/>
          <w:bCs/>
          <w:color w:val="212121"/>
          <w:sz w:val="20"/>
          <w:lang w:val="es-MX"/>
        </w:rPr>
      </w:pPr>
    </w:p>
    <w:p w14:paraId="50BD7DC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w:t>
      </w:r>
      <w:r w:rsidRPr="000E2CC0">
        <w:rPr>
          <w:rFonts w:ascii="Arial" w:hAnsi="Arial" w:cs="Arial"/>
          <w:bCs/>
          <w:color w:val="212121"/>
          <w:sz w:val="20"/>
          <w:lang w:val="es-MX"/>
        </w:rPr>
        <w:t xml:space="preserve"> La Secretaría de Economía;</w:t>
      </w:r>
    </w:p>
    <w:p w14:paraId="109013E4" w14:textId="77777777" w:rsidR="000E2CC0" w:rsidRPr="000E2CC0" w:rsidRDefault="000E2CC0" w:rsidP="000E2CC0">
      <w:pPr>
        <w:jc w:val="both"/>
        <w:rPr>
          <w:rFonts w:ascii="Arial" w:hAnsi="Arial" w:cs="Arial"/>
          <w:bCs/>
          <w:color w:val="212121"/>
          <w:sz w:val="20"/>
          <w:lang w:val="es-MX"/>
        </w:rPr>
      </w:pPr>
    </w:p>
    <w:p w14:paraId="0257D35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w:t>
      </w:r>
      <w:r w:rsidRPr="000E2CC0">
        <w:rPr>
          <w:rFonts w:ascii="Arial" w:hAnsi="Arial" w:cs="Arial"/>
          <w:bCs/>
          <w:color w:val="212121"/>
          <w:sz w:val="20"/>
          <w:lang w:val="es-MX"/>
        </w:rPr>
        <w:t xml:space="preserve"> La Secretaría de Turismo; </w:t>
      </w:r>
    </w:p>
    <w:p w14:paraId="7E529AD2" w14:textId="77777777" w:rsidR="000E2CC0" w:rsidRPr="000E2CC0" w:rsidRDefault="000E2CC0" w:rsidP="000E2CC0">
      <w:pPr>
        <w:jc w:val="both"/>
        <w:rPr>
          <w:rFonts w:ascii="Arial" w:hAnsi="Arial" w:cs="Arial"/>
          <w:bCs/>
          <w:color w:val="212121"/>
          <w:sz w:val="20"/>
          <w:lang w:val="es-MX"/>
        </w:rPr>
      </w:pPr>
    </w:p>
    <w:p w14:paraId="420A66AC"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VII.</w:t>
      </w:r>
      <w:r w:rsidRPr="000E2CC0">
        <w:rPr>
          <w:rFonts w:ascii="Arial" w:hAnsi="Arial" w:cs="Arial"/>
          <w:bCs/>
          <w:color w:val="212121"/>
          <w:sz w:val="20"/>
          <w:lang w:val="es-MX"/>
        </w:rPr>
        <w:t xml:space="preserve"> La Secretaría de Recursos Hidráulicos para el Desarrollo Social; </w:t>
      </w:r>
    </w:p>
    <w:p w14:paraId="2411B31F" w14:textId="77777777" w:rsidR="000E2CC0" w:rsidRPr="000E2CC0" w:rsidRDefault="000E2CC0" w:rsidP="000E2CC0">
      <w:pPr>
        <w:jc w:val="both"/>
        <w:rPr>
          <w:rFonts w:ascii="Arial" w:hAnsi="Arial" w:cs="Arial"/>
          <w:bCs/>
          <w:color w:val="212121"/>
          <w:sz w:val="20"/>
          <w:lang w:val="es-MX"/>
        </w:rPr>
      </w:pPr>
    </w:p>
    <w:p w14:paraId="56116F8C"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VIII.</w:t>
      </w:r>
      <w:r w:rsidRPr="000E2CC0">
        <w:rPr>
          <w:rFonts w:ascii="Arial" w:hAnsi="Arial" w:cs="Arial"/>
          <w:bCs/>
          <w:color w:val="212121"/>
          <w:sz w:val="20"/>
          <w:lang w:val="es-MX"/>
        </w:rPr>
        <w:t xml:space="preserve"> La Secretaría del Trabajo y Previsión Social; </w:t>
      </w:r>
    </w:p>
    <w:p w14:paraId="75F12C0B" w14:textId="77777777" w:rsidR="000E2CC0" w:rsidRPr="000E2CC0" w:rsidRDefault="000E2CC0" w:rsidP="000E2CC0">
      <w:pPr>
        <w:jc w:val="both"/>
        <w:rPr>
          <w:rFonts w:ascii="Arial" w:hAnsi="Arial" w:cs="Arial"/>
          <w:bCs/>
          <w:color w:val="212121"/>
          <w:sz w:val="20"/>
          <w:lang w:val="es-MX"/>
        </w:rPr>
      </w:pPr>
    </w:p>
    <w:p w14:paraId="40338833"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IX</w:t>
      </w:r>
      <w:r w:rsidRPr="000E2CC0">
        <w:rPr>
          <w:rFonts w:ascii="Arial" w:hAnsi="Arial" w:cs="Arial"/>
          <w:bCs/>
          <w:color w:val="212121"/>
          <w:sz w:val="20"/>
          <w:lang w:val="es-MX"/>
        </w:rPr>
        <w:t xml:space="preserve">. La Secretaría de Desarrollo Rural, Pesca y Acuacultura; </w:t>
      </w:r>
    </w:p>
    <w:p w14:paraId="13FCDD14" w14:textId="77777777" w:rsidR="000E2CC0" w:rsidRPr="000E2CC0" w:rsidRDefault="000E2CC0" w:rsidP="000E2CC0">
      <w:pPr>
        <w:jc w:val="both"/>
        <w:rPr>
          <w:rFonts w:ascii="Arial" w:hAnsi="Arial" w:cs="Arial"/>
          <w:bCs/>
          <w:color w:val="212121"/>
          <w:sz w:val="20"/>
          <w:lang w:val="es-MX"/>
        </w:rPr>
      </w:pPr>
    </w:p>
    <w:p w14:paraId="66BA05D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w:t>
      </w:r>
      <w:r w:rsidRPr="000E2CC0">
        <w:rPr>
          <w:rFonts w:ascii="Arial" w:hAnsi="Arial" w:cs="Arial"/>
          <w:bCs/>
          <w:color w:val="212121"/>
          <w:sz w:val="20"/>
          <w:lang w:val="es-MX"/>
        </w:rPr>
        <w:t xml:space="preserve"> La Secretaría de Desarrollo Energético; </w:t>
      </w:r>
    </w:p>
    <w:p w14:paraId="097F883D" w14:textId="77777777" w:rsidR="000E2CC0" w:rsidRPr="000E2CC0" w:rsidRDefault="000E2CC0" w:rsidP="000E2CC0">
      <w:pPr>
        <w:jc w:val="both"/>
        <w:rPr>
          <w:rFonts w:ascii="Arial" w:hAnsi="Arial" w:cs="Arial"/>
          <w:bCs/>
          <w:color w:val="212121"/>
          <w:sz w:val="20"/>
          <w:lang w:val="es-MX"/>
        </w:rPr>
      </w:pPr>
    </w:p>
    <w:p w14:paraId="7C9A524A"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XI.</w:t>
      </w:r>
      <w:r w:rsidRPr="000E2CC0">
        <w:rPr>
          <w:rFonts w:ascii="Arial" w:hAnsi="Arial" w:cs="Arial"/>
          <w:bCs/>
          <w:color w:val="212121"/>
          <w:sz w:val="20"/>
          <w:lang w:val="es-MX"/>
        </w:rPr>
        <w:t xml:space="preserve"> La Secretaría de Bienestar Social; </w:t>
      </w:r>
    </w:p>
    <w:p w14:paraId="4753E1AF" w14:textId="77777777" w:rsidR="000E2CC0" w:rsidRPr="000E2CC0" w:rsidRDefault="000E2CC0" w:rsidP="000E2CC0">
      <w:pPr>
        <w:jc w:val="both"/>
        <w:rPr>
          <w:rFonts w:ascii="Arial" w:hAnsi="Arial" w:cs="Arial"/>
          <w:bCs/>
          <w:color w:val="212121"/>
          <w:sz w:val="20"/>
          <w:lang w:val="es-MX"/>
        </w:rPr>
      </w:pPr>
    </w:p>
    <w:p w14:paraId="7805D9B4"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XII.</w:t>
      </w:r>
      <w:r w:rsidRPr="000E2CC0">
        <w:rPr>
          <w:rFonts w:ascii="Arial" w:hAnsi="Arial" w:cs="Arial"/>
          <w:bCs/>
          <w:color w:val="212121"/>
          <w:sz w:val="20"/>
          <w:lang w:val="es-MX"/>
        </w:rPr>
        <w:t xml:space="preserve"> La Secretaría de Educación; </w:t>
      </w:r>
    </w:p>
    <w:p w14:paraId="137DB425" w14:textId="77777777" w:rsidR="000E2CC0" w:rsidRPr="000E2CC0" w:rsidRDefault="000E2CC0" w:rsidP="000E2CC0">
      <w:pPr>
        <w:jc w:val="both"/>
        <w:rPr>
          <w:rFonts w:ascii="Arial" w:hAnsi="Arial" w:cs="Arial"/>
          <w:bCs/>
          <w:color w:val="212121"/>
          <w:sz w:val="20"/>
          <w:lang w:val="es-MX"/>
        </w:rPr>
      </w:pPr>
    </w:p>
    <w:p w14:paraId="5874BCB1" w14:textId="77777777" w:rsid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XIII.</w:t>
      </w:r>
      <w:r w:rsidRPr="000E2CC0">
        <w:rPr>
          <w:rFonts w:ascii="Arial" w:hAnsi="Arial" w:cs="Arial"/>
          <w:bCs/>
          <w:color w:val="212121"/>
          <w:sz w:val="20"/>
          <w:lang w:val="es-MX"/>
        </w:rPr>
        <w:t xml:space="preserve"> La Secretaría de Salud; </w:t>
      </w:r>
    </w:p>
    <w:p w14:paraId="1177B68F" w14:textId="77777777" w:rsidR="00A85CFE" w:rsidRPr="000E2CC0" w:rsidRDefault="00A85CFE" w:rsidP="000E2CC0">
      <w:pPr>
        <w:jc w:val="both"/>
        <w:rPr>
          <w:rFonts w:ascii="Arial" w:hAnsi="Arial" w:cs="Arial"/>
          <w:bCs/>
          <w:color w:val="212121"/>
          <w:sz w:val="20"/>
          <w:lang w:val="es-MX"/>
        </w:rPr>
      </w:pPr>
    </w:p>
    <w:p w14:paraId="38A340C6"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XIV.</w:t>
      </w:r>
      <w:r w:rsidRPr="000E2CC0">
        <w:rPr>
          <w:rFonts w:ascii="Arial" w:hAnsi="Arial" w:cs="Arial"/>
          <w:bCs/>
          <w:color w:val="212121"/>
          <w:sz w:val="20"/>
          <w:lang w:val="es-MX"/>
        </w:rPr>
        <w:t xml:space="preserve"> La Secretaría de Desarrollo Urbano y Medio Ambiente; </w:t>
      </w:r>
    </w:p>
    <w:p w14:paraId="69F8C7F0" w14:textId="77777777" w:rsidR="000E2CC0" w:rsidRPr="000E2CC0" w:rsidRDefault="000E2CC0" w:rsidP="000E2CC0">
      <w:pPr>
        <w:jc w:val="both"/>
        <w:rPr>
          <w:rFonts w:ascii="Arial" w:hAnsi="Arial" w:cs="Arial"/>
          <w:bCs/>
          <w:color w:val="212121"/>
          <w:sz w:val="20"/>
          <w:lang w:val="es-MX"/>
        </w:rPr>
      </w:pPr>
    </w:p>
    <w:p w14:paraId="081B447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lastRenderedPageBreak/>
        <w:t>XV.</w:t>
      </w:r>
      <w:r w:rsidRPr="000E2CC0">
        <w:rPr>
          <w:rFonts w:ascii="Arial" w:hAnsi="Arial" w:cs="Arial"/>
          <w:bCs/>
          <w:color w:val="212121"/>
          <w:sz w:val="20"/>
          <w:lang w:val="es-MX"/>
        </w:rPr>
        <w:t xml:space="preserve"> La Secretaría de Obras Públicas; </w:t>
      </w:r>
    </w:p>
    <w:p w14:paraId="191F4462" w14:textId="77777777" w:rsidR="000E2CC0" w:rsidRPr="000E2CC0" w:rsidRDefault="000E2CC0" w:rsidP="000E2CC0">
      <w:pPr>
        <w:jc w:val="both"/>
        <w:rPr>
          <w:rFonts w:ascii="Arial" w:hAnsi="Arial" w:cs="Arial"/>
          <w:bCs/>
          <w:color w:val="212121"/>
          <w:sz w:val="20"/>
          <w:lang w:val="es-MX"/>
        </w:rPr>
      </w:pPr>
    </w:p>
    <w:p w14:paraId="5F8F1654" w14:textId="77777777" w:rsid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XVI.</w:t>
      </w:r>
      <w:r w:rsidRPr="000E2CC0">
        <w:rPr>
          <w:rFonts w:ascii="Arial" w:hAnsi="Arial" w:cs="Arial"/>
          <w:bCs/>
          <w:color w:val="212121"/>
          <w:sz w:val="20"/>
          <w:lang w:val="es-MX"/>
        </w:rPr>
        <w:t xml:space="preserve"> La Secretaría de Seguridad Pública; </w:t>
      </w:r>
    </w:p>
    <w:p w14:paraId="2CFDA14B" w14:textId="77777777" w:rsidR="00AB7D60" w:rsidRPr="000E2CC0" w:rsidRDefault="00AB7D60" w:rsidP="000E2CC0">
      <w:pPr>
        <w:jc w:val="both"/>
        <w:rPr>
          <w:rFonts w:ascii="Arial" w:hAnsi="Arial" w:cs="Arial"/>
          <w:bCs/>
          <w:color w:val="212121"/>
          <w:sz w:val="20"/>
          <w:lang w:val="es-MX"/>
        </w:rPr>
      </w:pPr>
    </w:p>
    <w:p w14:paraId="0F586D3C" w14:textId="5202E22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XVII.</w:t>
      </w:r>
      <w:r w:rsidRPr="000E2CC0">
        <w:rPr>
          <w:rFonts w:ascii="Arial" w:hAnsi="Arial" w:cs="Arial"/>
          <w:bCs/>
          <w:color w:val="212121"/>
          <w:sz w:val="20"/>
          <w:lang w:val="es-MX"/>
        </w:rPr>
        <w:t xml:space="preserve"> </w:t>
      </w:r>
      <w:r w:rsidR="00BE250F" w:rsidRPr="00BE250F">
        <w:rPr>
          <w:rFonts w:ascii="Arial" w:hAnsi="Arial" w:cs="Arial"/>
          <w:bCs/>
          <w:color w:val="212121"/>
          <w:sz w:val="20"/>
        </w:rPr>
        <w:t>La Secretaría Anticorrupción y Buen Gobierno;</w:t>
      </w:r>
      <w:r w:rsidRPr="000E2CC0">
        <w:rPr>
          <w:rFonts w:ascii="Arial" w:hAnsi="Arial" w:cs="Arial"/>
          <w:bCs/>
          <w:color w:val="212121"/>
          <w:sz w:val="20"/>
          <w:lang w:val="es-MX"/>
        </w:rPr>
        <w:t xml:space="preserve"> </w:t>
      </w:r>
    </w:p>
    <w:p w14:paraId="4E634CAB" w14:textId="5FD480F5" w:rsidR="000E2CC0" w:rsidRPr="00BE250F" w:rsidRDefault="00BE250F" w:rsidP="00BE250F">
      <w:pPr>
        <w:jc w:val="right"/>
        <w:rPr>
          <w:rFonts w:ascii="Arial" w:hAnsi="Arial" w:cs="Arial"/>
          <w:b/>
          <w:color w:val="212121"/>
          <w:sz w:val="16"/>
          <w:szCs w:val="16"/>
          <w:lang w:val="es-MX"/>
        </w:rPr>
      </w:pPr>
      <w:r w:rsidRPr="00BE250F">
        <w:rPr>
          <w:rFonts w:ascii="Arial" w:hAnsi="Arial" w:cs="Arial"/>
          <w:b/>
          <w:color w:val="212121"/>
          <w:sz w:val="16"/>
          <w:szCs w:val="16"/>
          <w:lang w:val="es-MX"/>
        </w:rPr>
        <w:t>Fracción reformada, P.O. No. 19, del 12 de febrero del 2026.</w:t>
      </w:r>
    </w:p>
    <w:p w14:paraId="799ECC5A" w14:textId="05644014" w:rsidR="00BE250F" w:rsidRDefault="00BE250F" w:rsidP="00BE250F">
      <w:pPr>
        <w:jc w:val="right"/>
        <w:rPr>
          <w:rFonts w:ascii="Arial" w:hAnsi="Arial" w:cs="Arial"/>
          <w:b/>
          <w:color w:val="212121"/>
          <w:sz w:val="16"/>
          <w:szCs w:val="16"/>
          <w:lang w:val="es-MX"/>
        </w:rPr>
      </w:pPr>
      <w:hyperlink r:id="rId11" w:history="1">
        <w:r w:rsidRPr="007A600D">
          <w:rPr>
            <w:rStyle w:val="Hipervnculo"/>
            <w:rFonts w:ascii="Arial" w:hAnsi="Arial" w:cs="Arial"/>
            <w:b/>
            <w:sz w:val="16"/>
            <w:szCs w:val="16"/>
            <w:lang w:val="es-MX"/>
          </w:rPr>
          <w:t>https://po.tamaulipas.gob.mx/wp-content/uploads/2026/02/cli-19-120226.pdf</w:t>
        </w:r>
      </w:hyperlink>
    </w:p>
    <w:p w14:paraId="7081E79B" w14:textId="77777777" w:rsidR="00BE250F" w:rsidRPr="00BE250F" w:rsidRDefault="00BE250F" w:rsidP="00BE250F">
      <w:pPr>
        <w:jc w:val="right"/>
        <w:rPr>
          <w:rFonts w:ascii="Arial" w:hAnsi="Arial" w:cs="Arial"/>
          <w:b/>
          <w:color w:val="212121"/>
          <w:sz w:val="16"/>
          <w:szCs w:val="16"/>
          <w:lang w:val="es-MX"/>
        </w:rPr>
      </w:pPr>
    </w:p>
    <w:p w14:paraId="52812CF6"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XVIII.</w:t>
      </w:r>
      <w:r w:rsidRPr="000E2CC0">
        <w:rPr>
          <w:rFonts w:ascii="Arial" w:hAnsi="Arial" w:cs="Arial"/>
          <w:bCs/>
          <w:color w:val="212121"/>
          <w:sz w:val="20"/>
          <w:lang w:val="es-MX"/>
        </w:rPr>
        <w:t xml:space="preserve"> El Sistema para el Desarrollo Integral de la Familia; </w:t>
      </w:r>
    </w:p>
    <w:p w14:paraId="40A6C856" w14:textId="77777777" w:rsidR="000E2CC0" w:rsidRPr="000E2CC0" w:rsidRDefault="000E2CC0" w:rsidP="000E2CC0">
      <w:pPr>
        <w:jc w:val="both"/>
        <w:rPr>
          <w:rFonts w:ascii="Arial" w:hAnsi="Arial" w:cs="Arial"/>
          <w:b/>
          <w:bCs/>
          <w:color w:val="212121"/>
          <w:sz w:val="20"/>
          <w:lang w:val="es-MX"/>
        </w:rPr>
      </w:pPr>
    </w:p>
    <w:p w14:paraId="59606574"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XIX.</w:t>
      </w:r>
      <w:r w:rsidRPr="000E2CC0">
        <w:rPr>
          <w:rFonts w:ascii="Arial" w:hAnsi="Arial" w:cs="Arial"/>
          <w:bCs/>
          <w:color w:val="212121"/>
          <w:sz w:val="20"/>
          <w:lang w:val="es-MX"/>
        </w:rPr>
        <w:t xml:space="preserve"> El Instituto de las Mujeres en Tamaulipas; </w:t>
      </w:r>
    </w:p>
    <w:p w14:paraId="622107A7" w14:textId="77777777" w:rsidR="000E2CC0" w:rsidRPr="000E2CC0" w:rsidRDefault="000E2CC0" w:rsidP="000E2CC0">
      <w:pPr>
        <w:jc w:val="both"/>
        <w:rPr>
          <w:rFonts w:ascii="Arial" w:hAnsi="Arial" w:cs="Arial"/>
          <w:bCs/>
          <w:color w:val="212121"/>
          <w:sz w:val="20"/>
          <w:lang w:val="es-MX"/>
        </w:rPr>
      </w:pPr>
    </w:p>
    <w:p w14:paraId="282F7CD1"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XX.</w:t>
      </w:r>
      <w:r w:rsidRPr="000E2CC0">
        <w:rPr>
          <w:rFonts w:ascii="Arial" w:hAnsi="Arial" w:cs="Arial"/>
          <w:bCs/>
          <w:color w:val="212121"/>
          <w:sz w:val="20"/>
          <w:lang w:val="es-MX"/>
        </w:rPr>
        <w:t xml:space="preserve"> El Instituto Tamaulipeco para la Cultura y las Artes; </w:t>
      </w:r>
    </w:p>
    <w:p w14:paraId="40D42E06" w14:textId="77777777" w:rsidR="000E2CC0" w:rsidRPr="000E2CC0" w:rsidRDefault="000E2CC0" w:rsidP="000E2CC0">
      <w:pPr>
        <w:jc w:val="both"/>
        <w:rPr>
          <w:rFonts w:ascii="Arial" w:hAnsi="Arial" w:cs="Arial"/>
          <w:bCs/>
          <w:color w:val="212121"/>
          <w:sz w:val="20"/>
          <w:lang w:val="es-MX"/>
        </w:rPr>
      </w:pPr>
    </w:p>
    <w:p w14:paraId="26F67CB0"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XXI.</w:t>
      </w:r>
      <w:r w:rsidRPr="000E2CC0">
        <w:rPr>
          <w:rFonts w:ascii="Arial" w:hAnsi="Arial" w:cs="Arial"/>
          <w:bCs/>
          <w:color w:val="212121"/>
          <w:sz w:val="20"/>
          <w:lang w:val="es-MX"/>
        </w:rPr>
        <w:t xml:space="preserve"> El Instituto del Deporte de Tamaulipas; </w:t>
      </w:r>
    </w:p>
    <w:p w14:paraId="591A43FA" w14:textId="77777777" w:rsidR="000E2CC0" w:rsidRPr="000E2CC0" w:rsidRDefault="000E2CC0" w:rsidP="000E2CC0">
      <w:pPr>
        <w:jc w:val="both"/>
        <w:rPr>
          <w:rFonts w:ascii="Arial" w:hAnsi="Arial" w:cs="Arial"/>
          <w:bCs/>
          <w:color w:val="212121"/>
          <w:sz w:val="20"/>
          <w:lang w:val="es-MX"/>
        </w:rPr>
      </w:pPr>
    </w:p>
    <w:p w14:paraId="5FAEB811"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XXII.</w:t>
      </w:r>
      <w:r w:rsidRPr="000E2CC0">
        <w:rPr>
          <w:rFonts w:ascii="Arial" w:hAnsi="Arial" w:cs="Arial"/>
          <w:bCs/>
          <w:color w:val="212121"/>
          <w:sz w:val="20"/>
          <w:lang w:val="es-MX"/>
        </w:rPr>
        <w:t xml:space="preserve"> El Instituto de la Juventud de Tamaulipas;</w:t>
      </w:r>
    </w:p>
    <w:p w14:paraId="4CD853BE" w14:textId="77777777" w:rsidR="000E2CC0" w:rsidRPr="000E2CC0" w:rsidRDefault="000E2CC0" w:rsidP="000E2CC0">
      <w:pPr>
        <w:jc w:val="both"/>
        <w:rPr>
          <w:rFonts w:ascii="Arial" w:hAnsi="Arial" w:cs="Arial"/>
          <w:bCs/>
          <w:color w:val="212121"/>
          <w:sz w:val="20"/>
          <w:lang w:val="es-MX"/>
        </w:rPr>
      </w:pPr>
    </w:p>
    <w:p w14:paraId="22118B9F"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XXIII.</w:t>
      </w:r>
      <w:r w:rsidRPr="000E2CC0">
        <w:rPr>
          <w:rFonts w:ascii="Arial" w:hAnsi="Arial" w:cs="Arial"/>
          <w:bCs/>
          <w:color w:val="212121"/>
          <w:sz w:val="20"/>
          <w:lang w:val="es-MX"/>
        </w:rPr>
        <w:t xml:space="preserve"> La Presidencia del Tribunal Superior de Justicia del Estado de Tamaulipas; </w:t>
      </w:r>
    </w:p>
    <w:p w14:paraId="1626264F" w14:textId="77777777" w:rsidR="000E2CC0" w:rsidRPr="000E2CC0" w:rsidRDefault="000E2CC0" w:rsidP="000E2CC0">
      <w:pPr>
        <w:jc w:val="both"/>
        <w:rPr>
          <w:rFonts w:ascii="Arial" w:hAnsi="Arial" w:cs="Arial"/>
          <w:bCs/>
          <w:color w:val="212121"/>
          <w:sz w:val="20"/>
          <w:lang w:val="es-MX"/>
        </w:rPr>
      </w:pPr>
    </w:p>
    <w:p w14:paraId="50986C7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XXIV.</w:t>
      </w:r>
      <w:r w:rsidRPr="000E2CC0">
        <w:rPr>
          <w:rFonts w:ascii="Arial" w:hAnsi="Arial" w:cs="Arial"/>
          <w:bCs/>
          <w:color w:val="212121"/>
          <w:sz w:val="20"/>
          <w:lang w:val="es-MX"/>
        </w:rPr>
        <w:t xml:space="preserve"> La Presidencia de la Junta de Gobierno del Poder Legislativo del Estado de Tamaulipas; y </w:t>
      </w:r>
    </w:p>
    <w:p w14:paraId="028684FA" w14:textId="77777777" w:rsidR="000E2CC0" w:rsidRPr="000E2CC0" w:rsidRDefault="000E2CC0" w:rsidP="000E2CC0">
      <w:pPr>
        <w:jc w:val="both"/>
        <w:rPr>
          <w:rFonts w:ascii="Arial" w:hAnsi="Arial" w:cs="Arial"/>
          <w:bCs/>
          <w:color w:val="212121"/>
          <w:sz w:val="20"/>
          <w:lang w:val="es-MX"/>
        </w:rPr>
      </w:pPr>
    </w:p>
    <w:p w14:paraId="7DA8199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XXV.</w:t>
      </w:r>
      <w:r w:rsidRPr="000E2CC0">
        <w:rPr>
          <w:rFonts w:ascii="Arial" w:hAnsi="Arial" w:cs="Arial"/>
          <w:bCs/>
          <w:color w:val="212121"/>
          <w:sz w:val="20"/>
          <w:lang w:val="es-MX"/>
        </w:rPr>
        <w:t xml:space="preserve"> La Presidencia del Consejo Tamaulipeco de la Juventud.</w:t>
      </w:r>
    </w:p>
    <w:p w14:paraId="34EA036F" w14:textId="77777777" w:rsidR="000E2CC0" w:rsidRPr="000E2CC0" w:rsidRDefault="000E2CC0" w:rsidP="000E2CC0">
      <w:pPr>
        <w:jc w:val="both"/>
        <w:rPr>
          <w:rFonts w:ascii="Arial" w:hAnsi="Arial" w:cs="Arial"/>
          <w:bCs/>
          <w:color w:val="212121"/>
          <w:sz w:val="20"/>
          <w:lang w:val="es-MX"/>
        </w:rPr>
      </w:pPr>
    </w:p>
    <w:p w14:paraId="10927A71"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Las personas integrantes del Sistema nombrarán a su respectivo suplente, quien deberá desempeñar una función del nivel administrativo inmediato inferior. </w:t>
      </w:r>
    </w:p>
    <w:p w14:paraId="5E6FEE9B" w14:textId="77777777" w:rsidR="000E2CC0" w:rsidRPr="000E2CC0" w:rsidRDefault="000E2CC0" w:rsidP="000E2CC0">
      <w:pPr>
        <w:jc w:val="both"/>
        <w:rPr>
          <w:rFonts w:ascii="Arial" w:hAnsi="Arial" w:cs="Arial"/>
          <w:bCs/>
          <w:color w:val="212121"/>
          <w:sz w:val="20"/>
          <w:lang w:val="es-MX"/>
        </w:rPr>
      </w:pPr>
    </w:p>
    <w:p w14:paraId="2F418882" w14:textId="72C952AB" w:rsid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Serán invitados permanentes del Sistema, </w:t>
      </w:r>
      <w:r w:rsidR="00BE250F" w:rsidRPr="00BE250F">
        <w:rPr>
          <w:rFonts w:ascii="Arial" w:hAnsi="Arial" w:cs="Arial"/>
          <w:bCs/>
          <w:color w:val="212121"/>
          <w:sz w:val="20"/>
        </w:rPr>
        <w:t>sin detrimento de sus atribuciones, con derecho a voz, pero sin voto las personas titulares de la Comisión de Derechos Humanos del Estado de Tamaulipas, del Instituto Electoral de Tamaulipas, del Tribunal Electoral del Estado de Tamaulipas, del Tribunal de Justicia Administrativa del Estado de Tamaulipas, de la Universidad Autónoma de Tamaulipas y de la Fiscalía General de Justicia del Estado de Tamaulipas, quienes fungirán como garantes de los derechos humanos de las personas jóvenes en el Estado de Tamaulipas.</w:t>
      </w:r>
    </w:p>
    <w:p w14:paraId="0D2C4A3F" w14:textId="3372CDC3" w:rsidR="00225803" w:rsidRPr="00BE250F" w:rsidRDefault="00225803" w:rsidP="00225803">
      <w:pPr>
        <w:jc w:val="right"/>
        <w:rPr>
          <w:rFonts w:ascii="Arial" w:hAnsi="Arial" w:cs="Arial"/>
          <w:b/>
          <w:color w:val="212121"/>
          <w:sz w:val="16"/>
          <w:szCs w:val="16"/>
          <w:lang w:val="es-MX"/>
        </w:rPr>
      </w:pPr>
      <w:r>
        <w:rPr>
          <w:rFonts w:ascii="Arial" w:hAnsi="Arial" w:cs="Arial"/>
          <w:b/>
          <w:color w:val="212121"/>
          <w:sz w:val="16"/>
          <w:szCs w:val="16"/>
          <w:lang w:val="es-MX"/>
        </w:rPr>
        <w:t>Párrafo</w:t>
      </w:r>
      <w:r w:rsidRPr="00BE250F">
        <w:rPr>
          <w:rFonts w:ascii="Arial" w:hAnsi="Arial" w:cs="Arial"/>
          <w:b/>
          <w:color w:val="212121"/>
          <w:sz w:val="16"/>
          <w:szCs w:val="16"/>
          <w:lang w:val="es-MX"/>
        </w:rPr>
        <w:t xml:space="preserve"> reformad</w:t>
      </w:r>
      <w:r>
        <w:rPr>
          <w:rFonts w:ascii="Arial" w:hAnsi="Arial" w:cs="Arial"/>
          <w:b/>
          <w:color w:val="212121"/>
          <w:sz w:val="16"/>
          <w:szCs w:val="16"/>
          <w:lang w:val="es-MX"/>
        </w:rPr>
        <w:t>o</w:t>
      </w:r>
      <w:r w:rsidRPr="00BE250F">
        <w:rPr>
          <w:rFonts w:ascii="Arial" w:hAnsi="Arial" w:cs="Arial"/>
          <w:b/>
          <w:color w:val="212121"/>
          <w:sz w:val="16"/>
          <w:szCs w:val="16"/>
          <w:lang w:val="es-MX"/>
        </w:rPr>
        <w:t>, P.O. No. 19, del 12 de febrero del 2026.</w:t>
      </w:r>
    </w:p>
    <w:p w14:paraId="77291532" w14:textId="77777777" w:rsidR="00225803" w:rsidRDefault="00225803" w:rsidP="00225803">
      <w:pPr>
        <w:jc w:val="right"/>
        <w:rPr>
          <w:rFonts w:ascii="Arial" w:hAnsi="Arial" w:cs="Arial"/>
          <w:b/>
          <w:color w:val="212121"/>
          <w:sz w:val="16"/>
          <w:szCs w:val="16"/>
          <w:lang w:val="es-MX"/>
        </w:rPr>
      </w:pPr>
      <w:hyperlink r:id="rId12" w:history="1">
        <w:r w:rsidRPr="007A600D">
          <w:rPr>
            <w:rStyle w:val="Hipervnculo"/>
            <w:rFonts w:ascii="Arial" w:hAnsi="Arial" w:cs="Arial"/>
            <w:b/>
            <w:sz w:val="16"/>
            <w:szCs w:val="16"/>
            <w:lang w:val="es-MX"/>
          </w:rPr>
          <w:t>https://po.tamaulipas.gob.mx/wp-content/uploads/2026/02/cli-19-120226.pdf</w:t>
        </w:r>
      </w:hyperlink>
    </w:p>
    <w:p w14:paraId="33306D08" w14:textId="77777777" w:rsidR="00225803" w:rsidRPr="000E2CC0" w:rsidRDefault="00225803" w:rsidP="000E2CC0">
      <w:pPr>
        <w:jc w:val="both"/>
        <w:rPr>
          <w:rFonts w:ascii="Arial" w:hAnsi="Arial" w:cs="Arial"/>
          <w:bCs/>
          <w:color w:val="212121"/>
          <w:sz w:val="20"/>
          <w:lang w:val="es-MX"/>
        </w:rPr>
      </w:pPr>
    </w:p>
    <w:p w14:paraId="001EBA3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Las determinaciones del Sistema se tomarán por mayoría simple de sus integrantes y el voto de calidad recaerá en su titular.</w:t>
      </w:r>
    </w:p>
    <w:p w14:paraId="35DACBC3" w14:textId="77777777" w:rsidR="000E2CC0" w:rsidRPr="000E2CC0" w:rsidRDefault="000E2CC0" w:rsidP="000E2CC0">
      <w:pPr>
        <w:jc w:val="both"/>
        <w:rPr>
          <w:rFonts w:ascii="Arial" w:hAnsi="Arial" w:cs="Arial"/>
          <w:b/>
          <w:bCs/>
          <w:color w:val="212121"/>
          <w:sz w:val="20"/>
          <w:lang w:val="es-MX"/>
        </w:rPr>
      </w:pPr>
    </w:p>
    <w:p w14:paraId="25C7D461"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75.</w:t>
      </w:r>
      <w:r w:rsidRPr="000E2CC0">
        <w:rPr>
          <w:rFonts w:ascii="Arial" w:hAnsi="Arial" w:cs="Arial"/>
          <w:bCs/>
          <w:color w:val="212121"/>
          <w:sz w:val="20"/>
          <w:lang w:val="es-MX"/>
        </w:rPr>
        <w:t xml:space="preserve"> El Sistema tiene las siguientes atribuciones: </w:t>
      </w:r>
    </w:p>
    <w:p w14:paraId="7E2B5B9C" w14:textId="77777777" w:rsidR="000E2CC0" w:rsidRPr="000E2CC0" w:rsidRDefault="000E2CC0" w:rsidP="000E2CC0">
      <w:pPr>
        <w:jc w:val="both"/>
        <w:rPr>
          <w:rFonts w:ascii="Arial" w:hAnsi="Arial" w:cs="Arial"/>
          <w:bCs/>
          <w:color w:val="212121"/>
          <w:sz w:val="20"/>
          <w:lang w:val="es-MX"/>
        </w:rPr>
      </w:pPr>
    </w:p>
    <w:p w14:paraId="60666FB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Promover, defender, proteger y garantizar los derechos de las personas jóvenes; </w:t>
      </w:r>
    </w:p>
    <w:p w14:paraId="54D8F661" w14:textId="77777777" w:rsidR="000E2CC0" w:rsidRPr="000E2CC0" w:rsidRDefault="000E2CC0" w:rsidP="000E2CC0">
      <w:pPr>
        <w:jc w:val="both"/>
        <w:rPr>
          <w:rFonts w:ascii="Arial" w:hAnsi="Arial" w:cs="Arial"/>
          <w:bCs/>
          <w:color w:val="212121"/>
          <w:sz w:val="20"/>
          <w:lang w:val="es-MX"/>
        </w:rPr>
      </w:pPr>
    </w:p>
    <w:p w14:paraId="2270CFD7"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Garantizar el principio de transversalidad de la perspectiva de juventud, de forma que en su aplicación se tomen en cuenta las necesidades y demandas específicas de todas las personas jóvenes; </w:t>
      </w:r>
    </w:p>
    <w:p w14:paraId="5CE23475" w14:textId="77777777" w:rsidR="000E2CC0" w:rsidRPr="000E2CC0" w:rsidRDefault="000E2CC0" w:rsidP="000E2CC0">
      <w:pPr>
        <w:jc w:val="both"/>
        <w:rPr>
          <w:rFonts w:ascii="Arial" w:hAnsi="Arial" w:cs="Arial"/>
          <w:bCs/>
          <w:color w:val="212121"/>
          <w:sz w:val="20"/>
          <w:lang w:val="es-MX"/>
        </w:rPr>
      </w:pPr>
    </w:p>
    <w:p w14:paraId="6D03660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Proponer al Poder Ejecutivo a través del Instituto, políticas, programas y acciones que se realicen en el Estado de Tamaulipas para el desarrollo integral de las personas jóvenes y fomentar e impulsar la inclusión social y la formación y participación de las personas jóvenes en las decisiones sociales, culturales, ambientales de forma individual y comunitaria, así como las que les atañen en el ámbito civil y político que les competan; </w:t>
      </w:r>
    </w:p>
    <w:p w14:paraId="366E58F0" w14:textId="77777777" w:rsidR="000E2CC0" w:rsidRPr="000E2CC0" w:rsidRDefault="000E2CC0" w:rsidP="000E2CC0">
      <w:pPr>
        <w:jc w:val="both"/>
        <w:rPr>
          <w:rFonts w:ascii="Arial" w:hAnsi="Arial" w:cs="Arial"/>
          <w:bCs/>
          <w:color w:val="212121"/>
          <w:sz w:val="20"/>
          <w:lang w:val="es-MX"/>
        </w:rPr>
      </w:pPr>
    </w:p>
    <w:p w14:paraId="4256B7C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Incorporar y fomentar programas de educación, destinados a promover el respeto de los derechos y libertades fundamentales, entre las personas jóvenes;</w:t>
      </w:r>
    </w:p>
    <w:p w14:paraId="13D5C0F6" w14:textId="77777777" w:rsidR="000E2CC0" w:rsidRPr="000E2CC0" w:rsidRDefault="000E2CC0" w:rsidP="000E2CC0">
      <w:pPr>
        <w:jc w:val="both"/>
        <w:rPr>
          <w:rFonts w:ascii="Arial" w:hAnsi="Arial" w:cs="Arial"/>
          <w:bCs/>
          <w:color w:val="212121"/>
          <w:sz w:val="20"/>
          <w:lang w:val="es-MX"/>
        </w:rPr>
      </w:pPr>
    </w:p>
    <w:p w14:paraId="0A586B85"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w:t>
      </w:r>
      <w:r w:rsidRPr="000E2CC0">
        <w:rPr>
          <w:rFonts w:ascii="Arial" w:hAnsi="Arial" w:cs="Arial"/>
          <w:bCs/>
          <w:color w:val="212121"/>
          <w:sz w:val="20"/>
          <w:lang w:val="es-MX"/>
        </w:rPr>
        <w:t xml:space="preserve"> Proporcionar a las instancias encargadas de realizar estadísticas, la información necesaria para la elaboración de éstas; </w:t>
      </w:r>
    </w:p>
    <w:p w14:paraId="7D219219" w14:textId="77777777" w:rsidR="000E2CC0" w:rsidRPr="000E2CC0" w:rsidRDefault="000E2CC0" w:rsidP="000E2CC0">
      <w:pPr>
        <w:jc w:val="both"/>
        <w:rPr>
          <w:rFonts w:ascii="Arial" w:hAnsi="Arial" w:cs="Arial"/>
          <w:bCs/>
          <w:color w:val="212121"/>
          <w:sz w:val="20"/>
          <w:lang w:val="es-MX"/>
        </w:rPr>
      </w:pPr>
    </w:p>
    <w:p w14:paraId="0BEEBF8C"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lastRenderedPageBreak/>
        <w:t>VI.</w:t>
      </w:r>
      <w:r w:rsidRPr="000E2CC0">
        <w:rPr>
          <w:rFonts w:ascii="Arial" w:hAnsi="Arial" w:cs="Arial"/>
          <w:bCs/>
          <w:color w:val="212121"/>
          <w:sz w:val="20"/>
          <w:lang w:val="es-MX"/>
        </w:rPr>
        <w:t xml:space="preserve"> Dar seguimiento a las políticas, programas y acciones que se realicen en el Estado para el desarrollo integral de las personas jóvenes y fomentar e impulsar la formación y participación de las personas jóvenes; y </w:t>
      </w:r>
    </w:p>
    <w:p w14:paraId="61371814" w14:textId="77777777" w:rsidR="000E2CC0" w:rsidRPr="000E2CC0" w:rsidRDefault="000E2CC0" w:rsidP="000E2CC0">
      <w:pPr>
        <w:jc w:val="both"/>
        <w:rPr>
          <w:rFonts w:ascii="Arial" w:hAnsi="Arial" w:cs="Arial"/>
          <w:bCs/>
          <w:color w:val="212121"/>
          <w:sz w:val="20"/>
          <w:lang w:val="es-MX"/>
        </w:rPr>
      </w:pPr>
    </w:p>
    <w:p w14:paraId="19A39647"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VII.</w:t>
      </w:r>
      <w:r w:rsidRPr="000E2CC0">
        <w:rPr>
          <w:rFonts w:ascii="Arial" w:hAnsi="Arial" w:cs="Arial"/>
          <w:bCs/>
          <w:color w:val="212121"/>
          <w:sz w:val="20"/>
          <w:lang w:val="es-MX"/>
        </w:rPr>
        <w:t xml:space="preserve"> Fomentar e impulsar la formación y participación de las personas jóvenes en las decisiones sociales, políticas, económicas, comunitarias, culturales y ambientales que les competan.</w:t>
      </w:r>
    </w:p>
    <w:p w14:paraId="63E0A5A2" w14:textId="77777777" w:rsidR="009E3817" w:rsidRDefault="009E3817" w:rsidP="00A85CFE">
      <w:pPr>
        <w:jc w:val="center"/>
        <w:rPr>
          <w:rFonts w:ascii="Arial" w:hAnsi="Arial" w:cs="Arial"/>
          <w:b/>
          <w:bCs/>
          <w:color w:val="212121"/>
          <w:sz w:val="20"/>
          <w:lang w:val="es-MX"/>
        </w:rPr>
      </w:pPr>
    </w:p>
    <w:p w14:paraId="33C8E18F" w14:textId="1965725A"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CAPÍTULO II</w:t>
      </w:r>
    </w:p>
    <w:p w14:paraId="3C81F488"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DE LAS ATRIBUCIONES DE LOS INTEGRANTES DEL SISTEMA PARA EL</w:t>
      </w:r>
    </w:p>
    <w:p w14:paraId="608EC71E" w14:textId="77777777" w:rsidR="000E2CC0" w:rsidRPr="000E2CC0" w:rsidRDefault="000E2CC0" w:rsidP="00A85CFE">
      <w:pPr>
        <w:jc w:val="center"/>
        <w:rPr>
          <w:rFonts w:ascii="Arial" w:hAnsi="Arial" w:cs="Arial"/>
          <w:b/>
          <w:bCs/>
          <w:color w:val="212121"/>
          <w:sz w:val="20"/>
          <w:lang w:val="es-MX"/>
        </w:rPr>
      </w:pPr>
      <w:r w:rsidRPr="000E2CC0">
        <w:rPr>
          <w:rFonts w:ascii="Arial" w:hAnsi="Arial" w:cs="Arial"/>
          <w:b/>
          <w:bCs/>
          <w:color w:val="212121"/>
          <w:sz w:val="20"/>
          <w:lang w:val="es-MX"/>
        </w:rPr>
        <w:t>DESARROLLO DE LAS JUVENTUDES</w:t>
      </w:r>
    </w:p>
    <w:p w14:paraId="6079AF33" w14:textId="77777777" w:rsidR="000E2CC0" w:rsidRPr="000E2CC0" w:rsidRDefault="000E2CC0" w:rsidP="00A85CFE">
      <w:pPr>
        <w:jc w:val="center"/>
        <w:rPr>
          <w:rFonts w:ascii="Arial" w:hAnsi="Arial" w:cs="Arial"/>
          <w:b/>
          <w:bCs/>
          <w:color w:val="212121"/>
          <w:sz w:val="20"/>
          <w:lang w:val="es-MX"/>
        </w:rPr>
      </w:pPr>
    </w:p>
    <w:p w14:paraId="3743278C"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76.</w:t>
      </w:r>
      <w:r w:rsidRPr="000E2CC0">
        <w:rPr>
          <w:rFonts w:ascii="Arial" w:hAnsi="Arial" w:cs="Arial"/>
          <w:bCs/>
          <w:color w:val="212121"/>
          <w:sz w:val="20"/>
          <w:lang w:val="es-MX"/>
        </w:rPr>
        <w:t xml:space="preserve"> En materia de juventud, la persona Titular del Poder Ejecutivo del Estado a través de la Secretaría del Trabajo y Previsión Social tiene las siguientes atribuciones: </w:t>
      </w:r>
    </w:p>
    <w:p w14:paraId="2650EE8B" w14:textId="77777777" w:rsidR="000E2CC0" w:rsidRPr="000E2CC0" w:rsidRDefault="000E2CC0" w:rsidP="000E2CC0">
      <w:pPr>
        <w:jc w:val="both"/>
        <w:rPr>
          <w:rFonts w:ascii="Arial" w:hAnsi="Arial" w:cs="Arial"/>
          <w:bCs/>
          <w:color w:val="212121"/>
          <w:sz w:val="20"/>
          <w:lang w:val="es-MX"/>
        </w:rPr>
      </w:pPr>
    </w:p>
    <w:p w14:paraId="09DC055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Convocar en conjunto con el Instituto a las sesiones del Sistema para diseñar y elaborar las políticas, programas y acciones dirigidas a las personas jóvenes; </w:t>
      </w:r>
    </w:p>
    <w:p w14:paraId="58C4BE74" w14:textId="77777777" w:rsidR="000E2CC0" w:rsidRPr="000E2CC0" w:rsidRDefault="000E2CC0" w:rsidP="000E2CC0">
      <w:pPr>
        <w:jc w:val="both"/>
        <w:rPr>
          <w:rFonts w:ascii="Arial" w:hAnsi="Arial" w:cs="Arial"/>
          <w:bCs/>
          <w:color w:val="212121"/>
          <w:sz w:val="20"/>
          <w:lang w:val="es-MX"/>
        </w:rPr>
      </w:pPr>
    </w:p>
    <w:p w14:paraId="0ECB53A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Promover por los medios a su alcance el derecho a una vida digna de las personas jóvenes; </w:t>
      </w:r>
    </w:p>
    <w:p w14:paraId="29556D56" w14:textId="77777777" w:rsidR="000E2CC0" w:rsidRPr="000E2CC0" w:rsidRDefault="000E2CC0" w:rsidP="000E2CC0">
      <w:pPr>
        <w:jc w:val="both"/>
        <w:rPr>
          <w:rFonts w:ascii="Arial" w:hAnsi="Arial" w:cs="Arial"/>
          <w:bCs/>
          <w:color w:val="212121"/>
          <w:sz w:val="20"/>
          <w:lang w:val="es-MX"/>
        </w:rPr>
      </w:pPr>
    </w:p>
    <w:p w14:paraId="4D504825"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Considerar la opinión de las personas jóvenes en el diseño, planeación, ejecución y evaluación de las políticas públicas en materia de juventud; </w:t>
      </w:r>
    </w:p>
    <w:p w14:paraId="1BEC8D5C" w14:textId="77777777" w:rsidR="000E2CC0" w:rsidRPr="000E2CC0" w:rsidRDefault="000E2CC0" w:rsidP="000E2CC0">
      <w:pPr>
        <w:jc w:val="both"/>
        <w:rPr>
          <w:rFonts w:ascii="Arial" w:hAnsi="Arial" w:cs="Arial"/>
          <w:bCs/>
          <w:color w:val="212121"/>
          <w:sz w:val="20"/>
          <w:lang w:val="es-MX"/>
        </w:rPr>
      </w:pPr>
    </w:p>
    <w:p w14:paraId="5CF7B4B3"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Implementar programas necesarios que permitan a las personas jóvenes construir su proyecto de vida, dentro de sus atribuciones y en coordinación con las instituciones integrantes del Sistema; </w:t>
      </w:r>
    </w:p>
    <w:p w14:paraId="25DC0C4C" w14:textId="77777777" w:rsidR="000E2CC0" w:rsidRPr="000E2CC0" w:rsidRDefault="000E2CC0" w:rsidP="000E2CC0">
      <w:pPr>
        <w:jc w:val="both"/>
        <w:rPr>
          <w:rFonts w:ascii="Arial" w:hAnsi="Arial" w:cs="Arial"/>
          <w:bCs/>
          <w:color w:val="212121"/>
          <w:sz w:val="20"/>
          <w:lang w:val="es-MX"/>
        </w:rPr>
      </w:pPr>
    </w:p>
    <w:p w14:paraId="05D08E37"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w:t>
      </w:r>
      <w:r w:rsidRPr="000E2CC0">
        <w:rPr>
          <w:rFonts w:ascii="Arial" w:hAnsi="Arial" w:cs="Arial"/>
          <w:bCs/>
          <w:color w:val="212121"/>
          <w:sz w:val="20"/>
          <w:lang w:val="es-MX"/>
        </w:rPr>
        <w:t xml:space="preserve"> Promover anualmente en coordinación con el Instituto en el Presupuesto de Egresos del Estado Tamaulipas, los recursos necesarios para la ejecución de esta Ley; </w:t>
      </w:r>
    </w:p>
    <w:p w14:paraId="2CEC75D9" w14:textId="77777777" w:rsidR="000E2CC0" w:rsidRPr="000E2CC0" w:rsidRDefault="000E2CC0" w:rsidP="000E2CC0">
      <w:pPr>
        <w:jc w:val="both"/>
        <w:rPr>
          <w:rFonts w:ascii="Arial" w:hAnsi="Arial" w:cs="Arial"/>
          <w:bCs/>
          <w:color w:val="212121"/>
          <w:sz w:val="20"/>
          <w:lang w:val="es-MX"/>
        </w:rPr>
      </w:pPr>
    </w:p>
    <w:p w14:paraId="0671E39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w:t>
      </w:r>
      <w:r w:rsidRPr="000E2CC0">
        <w:rPr>
          <w:rFonts w:ascii="Arial" w:hAnsi="Arial" w:cs="Arial"/>
          <w:bCs/>
          <w:color w:val="212121"/>
          <w:sz w:val="20"/>
          <w:lang w:val="es-MX"/>
        </w:rPr>
        <w:t xml:space="preserve"> Vigilar el estricto cumplimiento de esta Ley a través de las Secretarías involucradas, así como las disposiciones que se dicten con base en ella; </w:t>
      </w:r>
    </w:p>
    <w:p w14:paraId="5A34146E" w14:textId="77777777" w:rsidR="000E2CC0" w:rsidRPr="000E2CC0" w:rsidRDefault="000E2CC0" w:rsidP="000E2CC0">
      <w:pPr>
        <w:jc w:val="both"/>
        <w:rPr>
          <w:rFonts w:ascii="Arial" w:hAnsi="Arial" w:cs="Arial"/>
          <w:bCs/>
          <w:color w:val="212121"/>
          <w:sz w:val="20"/>
          <w:lang w:val="es-MX"/>
        </w:rPr>
      </w:pPr>
    </w:p>
    <w:p w14:paraId="1B00A93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VII.</w:t>
      </w:r>
      <w:r w:rsidRPr="000E2CC0">
        <w:rPr>
          <w:rFonts w:ascii="Arial" w:hAnsi="Arial" w:cs="Arial"/>
          <w:bCs/>
          <w:color w:val="212121"/>
          <w:sz w:val="20"/>
          <w:lang w:val="es-MX"/>
        </w:rPr>
        <w:t xml:space="preserve"> Emitir en coordinación con el Instituto el Reglamento del Sistema; y</w:t>
      </w:r>
    </w:p>
    <w:p w14:paraId="03694482" w14:textId="77777777" w:rsidR="000E2CC0" w:rsidRPr="000E2CC0" w:rsidRDefault="000E2CC0" w:rsidP="000E2CC0">
      <w:pPr>
        <w:jc w:val="both"/>
        <w:rPr>
          <w:rFonts w:ascii="Arial" w:hAnsi="Arial" w:cs="Arial"/>
          <w:bCs/>
          <w:color w:val="212121"/>
          <w:sz w:val="20"/>
          <w:lang w:val="es-MX"/>
        </w:rPr>
      </w:pPr>
    </w:p>
    <w:p w14:paraId="7875DD4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VIII.</w:t>
      </w:r>
      <w:r w:rsidRPr="000E2CC0">
        <w:rPr>
          <w:rFonts w:ascii="Arial" w:hAnsi="Arial" w:cs="Arial"/>
          <w:bCs/>
          <w:color w:val="212121"/>
          <w:sz w:val="20"/>
          <w:lang w:val="es-MX"/>
        </w:rPr>
        <w:t xml:space="preserve"> Las demás atribuciones que le confieran otros ordenamientos jurídicos aplicables. </w:t>
      </w:r>
    </w:p>
    <w:p w14:paraId="5CB7EE5F" w14:textId="77777777" w:rsidR="000E2CC0" w:rsidRPr="000E2CC0" w:rsidRDefault="000E2CC0" w:rsidP="000E2CC0">
      <w:pPr>
        <w:jc w:val="both"/>
        <w:rPr>
          <w:rFonts w:ascii="Arial" w:hAnsi="Arial" w:cs="Arial"/>
          <w:bCs/>
          <w:color w:val="212121"/>
          <w:sz w:val="20"/>
          <w:lang w:val="es-MX"/>
        </w:rPr>
      </w:pPr>
    </w:p>
    <w:p w14:paraId="1740A83A"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77.</w:t>
      </w:r>
      <w:r w:rsidRPr="000E2CC0">
        <w:rPr>
          <w:rFonts w:ascii="Arial" w:hAnsi="Arial" w:cs="Arial"/>
          <w:bCs/>
          <w:color w:val="212121"/>
          <w:sz w:val="20"/>
          <w:lang w:val="es-MX"/>
        </w:rPr>
        <w:t xml:space="preserve"> La Secretaría General de Gobierno tiene las siguientes atribuciones: </w:t>
      </w:r>
    </w:p>
    <w:p w14:paraId="26827A43" w14:textId="77777777" w:rsidR="000E2CC0" w:rsidRPr="000E2CC0" w:rsidRDefault="000E2CC0" w:rsidP="000E2CC0">
      <w:pPr>
        <w:jc w:val="both"/>
        <w:rPr>
          <w:rFonts w:ascii="Arial" w:hAnsi="Arial" w:cs="Arial"/>
          <w:bCs/>
          <w:color w:val="212121"/>
          <w:sz w:val="20"/>
          <w:lang w:val="es-MX"/>
        </w:rPr>
      </w:pPr>
    </w:p>
    <w:p w14:paraId="769910D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Impulsar la observancia de los Derechos Humanos con perspectiva juvenil y de género en Tamaulipas; </w:t>
      </w:r>
    </w:p>
    <w:p w14:paraId="6928D4C9" w14:textId="77777777" w:rsidR="000E2CC0" w:rsidRPr="000E2CC0" w:rsidRDefault="000E2CC0" w:rsidP="000E2CC0">
      <w:pPr>
        <w:jc w:val="both"/>
        <w:rPr>
          <w:rFonts w:ascii="Arial" w:hAnsi="Arial" w:cs="Arial"/>
          <w:bCs/>
          <w:color w:val="212121"/>
          <w:sz w:val="20"/>
          <w:lang w:val="es-MX"/>
        </w:rPr>
      </w:pPr>
    </w:p>
    <w:p w14:paraId="5E780F70"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Promover el estudio, enseñanza y divulgación de los derechos humanos en las personas jóvenes; </w:t>
      </w:r>
    </w:p>
    <w:p w14:paraId="3EF53585" w14:textId="77777777" w:rsidR="000E2CC0" w:rsidRPr="000E2CC0" w:rsidRDefault="000E2CC0" w:rsidP="000E2CC0">
      <w:pPr>
        <w:jc w:val="both"/>
        <w:rPr>
          <w:rFonts w:ascii="Arial" w:hAnsi="Arial" w:cs="Arial"/>
          <w:bCs/>
          <w:color w:val="212121"/>
          <w:sz w:val="20"/>
          <w:lang w:val="es-MX"/>
        </w:rPr>
      </w:pPr>
    </w:p>
    <w:p w14:paraId="6013167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Formular las medidas necesarias para evitar la explotación indebida de la imagen, que merme la dignidad de las personas jóvenes; </w:t>
      </w:r>
    </w:p>
    <w:p w14:paraId="5752BE2F" w14:textId="77777777" w:rsidR="000E2CC0" w:rsidRPr="000E2CC0" w:rsidRDefault="000E2CC0" w:rsidP="000E2CC0">
      <w:pPr>
        <w:jc w:val="both"/>
        <w:rPr>
          <w:rFonts w:ascii="Arial" w:hAnsi="Arial" w:cs="Arial"/>
          <w:bCs/>
          <w:color w:val="212121"/>
          <w:sz w:val="20"/>
          <w:lang w:val="es-MX"/>
        </w:rPr>
      </w:pPr>
    </w:p>
    <w:p w14:paraId="1C56E5D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Formular programas y proponer acciones en coordinación con las dependencias y entidades competentes para impulsar el cumplimiento de los tratados, convenciones, acuerdos internacionales signados y ratificados por México en materia de Derechos Humanos, con perspectiva juvenil; </w:t>
      </w:r>
    </w:p>
    <w:p w14:paraId="4CBB6D79" w14:textId="77777777" w:rsidR="000E2CC0" w:rsidRPr="000E2CC0" w:rsidRDefault="000E2CC0" w:rsidP="000E2CC0">
      <w:pPr>
        <w:jc w:val="both"/>
        <w:rPr>
          <w:rFonts w:ascii="Arial" w:hAnsi="Arial" w:cs="Arial"/>
          <w:bCs/>
          <w:color w:val="212121"/>
          <w:sz w:val="20"/>
          <w:lang w:val="es-MX"/>
        </w:rPr>
      </w:pPr>
    </w:p>
    <w:p w14:paraId="4D63A00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w:t>
      </w:r>
      <w:r w:rsidRPr="000E2CC0">
        <w:rPr>
          <w:rFonts w:ascii="Arial" w:hAnsi="Arial" w:cs="Arial"/>
          <w:bCs/>
          <w:color w:val="212121"/>
          <w:sz w:val="20"/>
          <w:lang w:val="es-MX"/>
        </w:rPr>
        <w:t xml:space="preserve"> Convocar la participación de las personas jóvenes en los programas de cultura a la prevención, auxilio y apoyo ante situaciones de emergencia o desastre; </w:t>
      </w:r>
    </w:p>
    <w:p w14:paraId="01FF5463" w14:textId="77777777" w:rsidR="000E2CC0" w:rsidRPr="000E2CC0" w:rsidRDefault="000E2CC0" w:rsidP="000E2CC0">
      <w:pPr>
        <w:jc w:val="both"/>
        <w:rPr>
          <w:rFonts w:ascii="Arial" w:hAnsi="Arial" w:cs="Arial"/>
          <w:bCs/>
          <w:color w:val="212121"/>
          <w:sz w:val="20"/>
          <w:lang w:val="es-MX"/>
        </w:rPr>
      </w:pPr>
    </w:p>
    <w:p w14:paraId="3B5508A5"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w:t>
      </w:r>
      <w:r w:rsidRPr="000E2CC0">
        <w:rPr>
          <w:rFonts w:ascii="Arial" w:hAnsi="Arial" w:cs="Arial"/>
          <w:bCs/>
          <w:color w:val="212121"/>
          <w:sz w:val="20"/>
          <w:lang w:val="es-MX"/>
        </w:rPr>
        <w:t xml:space="preserve"> Integrar las investigaciones promovidas por las instancias que integran el Sistema sobre las causas, características y consecuencias de la violencia entre y contra las personas jóvenes; </w:t>
      </w:r>
    </w:p>
    <w:p w14:paraId="48398200" w14:textId="77777777" w:rsidR="000E2CC0" w:rsidRPr="000E2CC0" w:rsidRDefault="000E2CC0" w:rsidP="000E2CC0">
      <w:pPr>
        <w:jc w:val="both"/>
        <w:rPr>
          <w:rFonts w:ascii="Arial" w:hAnsi="Arial" w:cs="Arial"/>
          <w:bCs/>
          <w:color w:val="212121"/>
          <w:sz w:val="20"/>
          <w:lang w:val="es-MX"/>
        </w:rPr>
      </w:pPr>
    </w:p>
    <w:p w14:paraId="613D2598"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VII.</w:t>
      </w:r>
      <w:r w:rsidRPr="000E2CC0">
        <w:rPr>
          <w:rFonts w:ascii="Arial" w:hAnsi="Arial" w:cs="Arial"/>
          <w:bCs/>
          <w:color w:val="212121"/>
          <w:sz w:val="20"/>
          <w:lang w:val="es-MX"/>
        </w:rPr>
        <w:t xml:space="preserve"> Evaluar las medidas de prevención, atención y erradicación de la violencia entre y contra las personas jóvenes, y la información derivada a cada una de las instituciones encargadas de promover los derechos </w:t>
      </w:r>
      <w:r w:rsidRPr="000E2CC0">
        <w:rPr>
          <w:rFonts w:ascii="Arial" w:hAnsi="Arial" w:cs="Arial"/>
          <w:bCs/>
          <w:color w:val="212121"/>
          <w:sz w:val="20"/>
          <w:lang w:val="es-MX"/>
        </w:rPr>
        <w:lastRenderedPageBreak/>
        <w:t xml:space="preserve">humanos de las personas jóvenes. Los resultados de dichas investigaciones serán dados a conocer públicamente para tomar las medidas pertinentes hacia la erradicación de la violencia; y </w:t>
      </w:r>
    </w:p>
    <w:p w14:paraId="01D83222" w14:textId="77777777" w:rsidR="000E2CC0" w:rsidRPr="000E2CC0" w:rsidRDefault="000E2CC0" w:rsidP="000E2CC0">
      <w:pPr>
        <w:jc w:val="both"/>
        <w:rPr>
          <w:rFonts w:ascii="Arial" w:hAnsi="Arial" w:cs="Arial"/>
          <w:bCs/>
          <w:color w:val="212121"/>
          <w:sz w:val="20"/>
          <w:lang w:val="es-MX"/>
        </w:rPr>
      </w:pPr>
    </w:p>
    <w:p w14:paraId="5E07E3C5"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VIII.</w:t>
      </w:r>
      <w:r w:rsidRPr="000E2CC0">
        <w:rPr>
          <w:rFonts w:ascii="Arial" w:hAnsi="Arial" w:cs="Arial"/>
          <w:bCs/>
          <w:color w:val="212121"/>
          <w:sz w:val="20"/>
          <w:lang w:val="es-MX"/>
        </w:rPr>
        <w:t xml:space="preserve"> Las demás que le otorgue la presente ley y demás ordenamientos aplicables.</w:t>
      </w:r>
    </w:p>
    <w:p w14:paraId="6FB9D6D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t xml:space="preserve"> </w:t>
      </w:r>
    </w:p>
    <w:p w14:paraId="47747BA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78.</w:t>
      </w:r>
      <w:r w:rsidRPr="000E2CC0">
        <w:rPr>
          <w:rFonts w:ascii="Arial" w:hAnsi="Arial" w:cs="Arial"/>
          <w:bCs/>
          <w:color w:val="212121"/>
          <w:sz w:val="20"/>
          <w:lang w:val="es-MX"/>
        </w:rPr>
        <w:t xml:space="preserve"> La Secretaría de Finanzas tiene las siguientes atribuciones:</w:t>
      </w:r>
    </w:p>
    <w:p w14:paraId="5AB9A03F" w14:textId="77777777" w:rsidR="000E2CC0" w:rsidRPr="000E2CC0" w:rsidRDefault="000E2CC0" w:rsidP="000E2CC0">
      <w:pPr>
        <w:jc w:val="both"/>
        <w:rPr>
          <w:rFonts w:ascii="Arial" w:hAnsi="Arial" w:cs="Arial"/>
          <w:bCs/>
          <w:color w:val="212121"/>
          <w:sz w:val="20"/>
          <w:lang w:val="es-MX"/>
        </w:rPr>
      </w:pPr>
    </w:p>
    <w:p w14:paraId="1E456928" w14:textId="77777777" w:rsid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Proponer estímulos fiscales para las empresas del sector público y privado que apoyen proyectos de las personas jóvenes; </w:t>
      </w:r>
    </w:p>
    <w:p w14:paraId="67DFD5F5" w14:textId="77777777" w:rsidR="00A85CFE" w:rsidRPr="000E2CC0" w:rsidRDefault="00A85CFE" w:rsidP="000E2CC0">
      <w:pPr>
        <w:jc w:val="both"/>
        <w:rPr>
          <w:rFonts w:ascii="Arial" w:hAnsi="Arial" w:cs="Arial"/>
          <w:bCs/>
          <w:color w:val="212121"/>
          <w:sz w:val="20"/>
          <w:lang w:val="es-MX"/>
        </w:rPr>
      </w:pPr>
    </w:p>
    <w:p w14:paraId="111FFB36"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Fungir como fideicomitente de la Administración Pública local en los fideicomisos constituidos por el Titular del Poder Ejecutivo Estatal para proyectos de juventud, en términos de la legislación aplicable; </w:t>
      </w:r>
    </w:p>
    <w:p w14:paraId="12F50CFA" w14:textId="77777777" w:rsidR="000E2CC0" w:rsidRPr="000E2CC0" w:rsidRDefault="000E2CC0" w:rsidP="000E2CC0">
      <w:pPr>
        <w:jc w:val="both"/>
        <w:rPr>
          <w:rFonts w:ascii="Arial" w:hAnsi="Arial" w:cs="Arial"/>
          <w:bCs/>
          <w:color w:val="212121"/>
          <w:sz w:val="20"/>
          <w:lang w:val="es-MX"/>
        </w:rPr>
      </w:pPr>
    </w:p>
    <w:p w14:paraId="5DFF9BC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Revisar el presupuesto del Instituto, que a su vez deberá diseñarse y ejecutarse con enfoque de derechos humanos y perspectiva juvenil; </w:t>
      </w:r>
    </w:p>
    <w:p w14:paraId="3208DE2A" w14:textId="77777777" w:rsidR="000E2CC0" w:rsidRPr="000E2CC0" w:rsidRDefault="000E2CC0" w:rsidP="000E2CC0">
      <w:pPr>
        <w:jc w:val="both"/>
        <w:rPr>
          <w:rFonts w:ascii="Arial" w:hAnsi="Arial" w:cs="Arial"/>
          <w:bCs/>
          <w:color w:val="212121"/>
          <w:sz w:val="20"/>
          <w:lang w:val="es-MX"/>
        </w:rPr>
      </w:pPr>
    </w:p>
    <w:p w14:paraId="193FD12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Impulsar acciones tendentes para que se cuenten con recursos que permitan dar cumplimiento a las acciones que lo requieran, de acuerdo con esta Ley; y </w:t>
      </w:r>
    </w:p>
    <w:p w14:paraId="40482547" w14:textId="77777777" w:rsidR="000E2CC0" w:rsidRPr="000E2CC0" w:rsidRDefault="000E2CC0" w:rsidP="000E2CC0">
      <w:pPr>
        <w:jc w:val="both"/>
        <w:rPr>
          <w:rFonts w:ascii="Arial" w:hAnsi="Arial" w:cs="Arial"/>
          <w:bCs/>
          <w:color w:val="212121"/>
          <w:sz w:val="20"/>
          <w:lang w:val="es-MX"/>
        </w:rPr>
      </w:pPr>
    </w:p>
    <w:p w14:paraId="2ACAF9A6"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w:t>
      </w:r>
      <w:r w:rsidRPr="000E2CC0">
        <w:rPr>
          <w:rFonts w:ascii="Arial" w:hAnsi="Arial" w:cs="Arial"/>
          <w:bCs/>
          <w:color w:val="212121"/>
          <w:sz w:val="20"/>
          <w:lang w:val="es-MX"/>
        </w:rPr>
        <w:t xml:space="preserve"> Las demás que le otorgue la presente Ley y otros ordenamientos aplicables. </w:t>
      </w:r>
    </w:p>
    <w:p w14:paraId="47D81B83" w14:textId="77777777" w:rsidR="000E2CC0" w:rsidRPr="000E2CC0" w:rsidRDefault="000E2CC0" w:rsidP="000E2CC0">
      <w:pPr>
        <w:jc w:val="both"/>
        <w:rPr>
          <w:rFonts w:ascii="Arial" w:hAnsi="Arial" w:cs="Arial"/>
          <w:bCs/>
          <w:color w:val="212121"/>
          <w:sz w:val="20"/>
          <w:lang w:val="es-MX"/>
        </w:rPr>
      </w:pPr>
    </w:p>
    <w:p w14:paraId="48A451FF"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79.</w:t>
      </w:r>
      <w:r w:rsidRPr="000E2CC0">
        <w:rPr>
          <w:rFonts w:ascii="Arial" w:hAnsi="Arial" w:cs="Arial"/>
          <w:bCs/>
          <w:color w:val="212121"/>
          <w:sz w:val="20"/>
          <w:lang w:val="es-MX"/>
        </w:rPr>
        <w:t xml:space="preserve"> La Secretaría de Administración tiene las siguientes atribuciones: </w:t>
      </w:r>
    </w:p>
    <w:p w14:paraId="62EA8292" w14:textId="77777777" w:rsidR="000E2CC0" w:rsidRPr="000E2CC0" w:rsidRDefault="000E2CC0" w:rsidP="000E2CC0">
      <w:pPr>
        <w:jc w:val="both"/>
        <w:rPr>
          <w:rFonts w:ascii="Arial" w:hAnsi="Arial" w:cs="Arial"/>
          <w:bCs/>
          <w:color w:val="212121"/>
          <w:sz w:val="20"/>
          <w:lang w:val="es-MX"/>
        </w:rPr>
      </w:pPr>
    </w:p>
    <w:p w14:paraId="599FFA3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Impulsar políticas públicas de formación dirigidas a jóvenes servidores públicos respecto a las responsabilidades administrativas que conlleva laborar en el sector público; y </w:t>
      </w:r>
    </w:p>
    <w:p w14:paraId="694E443A" w14:textId="77777777" w:rsidR="000E2CC0" w:rsidRPr="000E2CC0" w:rsidRDefault="000E2CC0" w:rsidP="000E2CC0">
      <w:pPr>
        <w:jc w:val="both"/>
        <w:rPr>
          <w:rFonts w:ascii="Arial" w:hAnsi="Arial" w:cs="Arial"/>
          <w:bCs/>
          <w:color w:val="212121"/>
          <w:sz w:val="20"/>
          <w:lang w:val="es-MX"/>
        </w:rPr>
      </w:pPr>
    </w:p>
    <w:p w14:paraId="7A9C4CC5"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Las demás atribuciones que le confieran otros ordenamientos jurídicos aplicables. </w:t>
      </w:r>
    </w:p>
    <w:p w14:paraId="593A0A64" w14:textId="77777777" w:rsidR="000E2CC0" w:rsidRPr="000E2CC0" w:rsidRDefault="000E2CC0" w:rsidP="000E2CC0">
      <w:pPr>
        <w:jc w:val="both"/>
        <w:rPr>
          <w:rFonts w:ascii="Arial" w:hAnsi="Arial" w:cs="Arial"/>
          <w:bCs/>
          <w:color w:val="212121"/>
          <w:sz w:val="20"/>
          <w:lang w:val="es-MX"/>
        </w:rPr>
      </w:pPr>
    </w:p>
    <w:p w14:paraId="22AD7CAA"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80.</w:t>
      </w:r>
      <w:r w:rsidRPr="000E2CC0">
        <w:rPr>
          <w:rFonts w:ascii="Arial" w:hAnsi="Arial" w:cs="Arial"/>
          <w:bCs/>
          <w:color w:val="212121"/>
          <w:sz w:val="20"/>
          <w:lang w:val="es-MX"/>
        </w:rPr>
        <w:t xml:space="preserve"> La Secretaría de Economía tiene las siguientes atribuciones: </w:t>
      </w:r>
    </w:p>
    <w:p w14:paraId="74945388" w14:textId="77777777" w:rsidR="000E2CC0" w:rsidRPr="000E2CC0" w:rsidRDefault="000E2CC0" w:rsidP="000E2CC0">
      <w:pPr>
        <w:jc w:val="both"/>
        <w:rPr>
          <w:rFonts w:ascii="Arial" w:hAnsi="Arial" w:cs="Arial"/>
          <w:bCs/>
          <w:color w:val="212121"/>
          <w:sz w:val="20"/>
          <w:lang w:val="es-MX"/>
        </w:rPr>
      </w:pPr>
    </w:p>
    <w:p w14:paraId="7955771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Apoyar los programas de investigación y desarrollo tecnológico promocionados por personas jóvenes y fomentar su divulgación; </w:t>
      </w:r>
    </w:p>
    <w:p w14:paraId="5EC5F8AE" w14:textId="77777777" w:rsidR="000E2CC0" w:rsidRPr="000E2CC0" w:rsidRDefault="000E2CC0" w:rsidP="000E2CC0">
      <w:pPr>
        <w:jc w:val="both"/>
        <w:rPr>
          <w:rFonts w:ascii="Arial" w:hAnsi="Arial" w:cs="Arial"/>
          <w:bCs/>
          <w:color w:val="212121"/>
          <w:sz w:val="20"/>
          <w:lang w:val="es-MX"/>
        </w:rPr>
      </w:pPr>
    </w:p>
    <w:p w14:paraId="6BE210E3"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Promover y dirigir el desarrollo económico del Estado, impulsando la actividad productiva mediante procesos de creación de empresas competitivas, creativas e innovadoras con un alto nivel de planeación y visión a largo plazo; </w:t>
      </w:r>
    </w:p>
    <w:p w14:paraId="5AAEC0F6" w14:textId="77777777" w:rsidR="000E2CC0" w:rsidRPr="000E2CC0" w:rsidRDefault="000E2CC0" w:rsidP="000E2CC0">
      <w:pPr>
        <w:jc w:val="both"/>
        <w:rPr>
          <w:rFonts w:ascii="Arial" w:hAnsi="Arial" w:cs="Arial"/>
          <w:bCs/>
          <w:color w:val="212121"/>
          <w:sz w:val="20"/>
          <w:lang w:val="es-MX"/>
        </w:rPr>
      </w:pPr>
    </w:p>
    <w:p w14:paraId="7D2D77C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Fortalecer los procesos empresariales que contribuyan al desarrollo de emprendimientos juveniles en Tamaulipas; </w:t>
      </w:r>
    </w:p>
    <w:p w14:paraId="5459FCE4" w14:textId="77777777" w:rsidR="000E2CC0" w:rsidRPr="000E2CC0" w:rsidRDefault="000E2CC0" w:rsidP="000E2CC0">
      <w:pPr>
        <w:jc w:val="both"/>
        <w:rPr>
          <w:rFonts w:ascii="Arial" w:hAnsi="Arial" w:cs="Arial"/>
          <w:bCs/>
          <w:color w:val="212121"/>
          <w:sz w:val="20"/>
          <w:lang w:val="es-MX"/>
        </w:rPr>
      </w:pPr>
    </w:p>
    <w:p w14:paraId="1B4795C4"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Coadyuvar con las diferentes instituciones gubernamentales, empresariales y asociaciones de la sociedad civil con la finalidad de desarrollar estrategias orientadas para vincular y financiar los proyectos innovadores, creativos y competitivos con el fin de lograr su consolidación; </w:t>
      </w:r>
    </w:p>
    <w:p w14:paraId="24493900" w14:textId="77777777" w:rsidR="000E2CC0" w:rsidRPr="000E2CC0" w:rsidRDefault="000E2CC0" w:rsidP="000E2CC0">
      <w:pPr>
        <w:jc w:val="both"/>
        <w:rPr>
          <w:rFonts w:ascii="Arial" w:hAnsi="Arial" w:cs="Arial"/>
          <w:bCs/>
          <w:color w:val="212121"/>
          <w:sz w:val="20"/>
          <w:lang w:val="es-MX"/>
        </w:rPr>
      </w:pPr>
    </w:p>
    <w:p w14:paraId="281C82B4"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w:t>
      </w:r>
      <w:r w:rsidRPr="000E2CC0">
        <w:rPr>
          <w:rFonts w:ascii="Arial" w:hAnsi="Arial" w:cs="Arial"/>
          <w:bCs/>
          <w:color w:val="212121"/>
          <w:sz w:val="20"/>
          <w:lang w:val="es-MX"/>
        </w:rPr>
        <w:t xml:space="preserve"> Coordinar con las instancias correspondientes el acceso a los apoyos económicos para el emprendimiento, fortalecimiento e incentivo a las personas jóvenes emprendedoras del Estado; </w:t>
      </w:r>
    </w:p>
    <w:p w14:paraId="68CEF4BA" w14:textId="77777777" w:rsidR="000E2CC0" w:rsidRPr="000E2CC0" w:rsidRDefault="000E2CC0" w:rsidP="000E2CC0">
      <w:pPr>
        <w:jc w:val="both"/>
        <w:rPr>
          <w:rFonts w:ascii="Arial" w:hAnsi="Arial" w:cs="Arial"/>
          <w:bCs/>
          <w:color w:val="212121"/>
          <w:sz w:val="20"/>
          <w:lang w:val="es-MX"/>
        </w:rPr>
      </w:pPr>
    </w:p>
    <w:p w14:paraId="668F6C65"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w:t>
      </w:r>
      <w:r w:rsidRPr="000E2CC0">
        <w:rPr>
          <w:rFonts w:ascii="Arial" w:hAnsi="Arial" w:cs="Arial"/>
          <w:bCs/>
          <w:color w:val="212121"/>
          <w:sz w:val="20"/>
          <w:lang w:val="es-MX"/>
        </w:rPr>
        <w:t xml:space="preserve"> Gestionar ante las instancias correspondientes incentivos fiscales como condonación o reducción de impuestos y contribuciones locales; pagos por adquisiciones de servicios públicos locales </w:t>
      </w:r>
      <w:proofErr w:type="gramStart"/>
      <w:r w:rsidRPr="000E2CC0">
        <w:rPr>
          <w:rFonts w:ascii="Arial" w:hAnsi="Arial" w:cs="Arial"/>
          <w:bCs/>
          <w:color w:val="212121"/>
          <w:sz w:val="20"/>
          <w:lang w:val="es-MX"/>
        </w:rPr>
        <w:t>de acuerdo a</w:t>
      </w:r>
      <w:proofErr w:type="gramEnd"/>
      <w:r w:rsidRPr="000E2CC0">
        <w:rPr>
          <w:rFonts w:ascii="Arial" w:hAnsi="Arial" w:cs="Arial"/>
          <w:bCs/>
          <w:color w:val="212121"/>
          <w:sz w:val="20"/>
          <w:lang w:val="es-MX"/>
        </w:rPr>
        <w:t xml:space="preserve"> la normatividad aplicable, a </w:t>
      </w:r>
      <w:proofErr w:type="gramStart"/>
      <w:r w:rsidRPr="000E2CC0">
        <w:rPr>
          <w:rFonts w:ascii="Arial" w:hAnsi="Arial" w:cs="Arial"/>
          <w:bCs/>
          <w:color w:val="212121"/>
          <w:sz w:val="20"/>
          <w:lang w:val="es-MX"/>
        </w:rPr>
        <w:t>los personas jóvenes emprendedoras</w:t>
      </w:r>
      <w:proofErr w:type="gramEnd"/>
      <w:r w:rsidRPr="000E2CC0">
        <w:rPr>
          <w:rFonts w:ascii="Arial" w:hAnsi="Arial" w:cs="Arial"/>
          <w:bCs/>
          <w:color w:val="212121"/>
          <w:sz w:val="20"/>
          <w:lang w:val="es-MX"/>
        </w:rPr>
        <w:t xml:space="preserve"> en la creación de empresas; </w:t>
      </w:r>
    </w:p>
    <w:p w14:paraId="273E3CF4" w14:textId="77777777" w:rsidR="000E2CC0" w:rsidRPr="000E2CC0" w:rsidRDefault="000E2CC0" w:rsidP="000E2CC0">
      <w:pPr>
        <w:jc w:val="both"/>
        <w:rPr>
          <w:rFonts w:ascii="Arial" w:hAnsi="Arial" w:cs="Arial"/>
          <w:bCs/>
          <w:color w:val="212121"/>
          <w:sz w:val="20"/>
          <w:lang w:val="es-MX"/>
        </w:rPr>
      </w:pPr>
    </w:p>
    <w:p w14:paraId="19B52373"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VII.</w:t>
      </w:r>
      <w:r w:rsidRPr="000E2CC0">
        <w:rPr>
          <w:rFonts w:ascii="Arial" w:hAnsi="Arial" w:cs="Arial"/>
          <w:bCs/>
          <w:color w:val="212121"/>
          <w:sz w:val="20"/>
          <w:lang w:val="es-MX"/>
        </w:rPr>
        <w:t xml:space="preserve"> Dar el seguimiento para articular los esfuerzos que, en materia regulatoria, estímulos y coinversiones se lleven a cabo para el cumplimiento de lo propuesto en la presente Ley; y </w:t>
      </w:r>
    </w:p>
    <w:p w14:paraId="551DBF34" w14:textId="77777777" w:rsidR="000E2CC0" w:rsidRPr="000E2CC0" w:rsidRDefault="000E2CC0" w:rsidP="000E2CC0">
      <w:pPr>
        <w:jc w:val="both"/>
        <w:rPr>
          <w:rFonts w:ascii="Arial" w:hAnsi="Arial" w:cs="Arial"/>
          <w:bCs/>
          <w:color w:val="212121"/>
          <w:sz w:val="20"/>
          <w:lang w:val="es-MX"/>
        </w:rPr>
      </w:pPr>
    </w:p>
    <w:p w14:paraId="713D1238"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VIII.</w:t>
      </w:r>
      <w:r w:rsidRPr="000E2CC0">
        <w:rPr>
          <w:rFonts w:ascii="Arial" w:hAnsi="Arial" w:cs="Arial"/>
          <w:bCs/>
          <w:color w:val="212121"/>
          <w:sz w:val="20"/>
          <w:lang w:val="es-MX"/>
        </w:rPr>
        <w:t xml:space="preserve"> Las demás que le otorgue esta ley y demás ordenamientos aplicables. </w:t>
      </w:r>
    </w:p>
    <w:p w14:paraId="4EF0D080" w14:textId="77777777" w:rsidR="000E2CC0" w:rsidRPr="000E2CC0" w:rsidRDefault="000E2CC0" w:rsidP="000E2CC0">
      <w:pPr>
        <w:jc w:val="both"/>
        <w:rPr>
          <w:rFonts w:ascii="Arial" w:hAnsi="Arial" w:cs="Arial"/>
          <w:bCs/>
          <w:color w:val="212121"/>
          <w:sz w:val="20"/>
          <w:lang w:val="es-MX"/>
        </w:rPr>
      </w:pPr>
    </w:p>
    <w:p w14:paraId="077B968B" w14:textId="77777777" w:rsidR="000E2CC0" w:rsidRPr="000E2CC0" w:rsidRDefault="000E2CC0" w:rsidP="000E2CC0">
      <w:pPr>
        <w:jc w:val="both"/>
        <w:rPr>
          <w:rFonts w:ascii="Arial" w:hAnsi="Arial" w:cs="Arial"/>
          <w:bCs/>
          <w:color w:val="212121"/>
          <w:sz w:val="20"/>
          <w:lang w:val="es-MX"/>
        </w:rPr>
      </w:pPr>
    </w:p>
    <w:p w14:paraId="2B4B166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lastRenderedPageBreak/>
        <w:t>ARTÍCULO 81.</w:t>
      </w:r>
      <w:r w:rsidRPr="000E2CC0">
        <w:rPr>
          <w:rFonts w:ascii="Arial" w:hAnsi="Arial" w:cs="Arial"/>
          <w:bCs/>
          <w:color w:val="212121"/>
          <w:sz w:val="20"/>
          <w:lang w:val="es-MX"/>
        </w:rPr>
        <w:t xml:space="preserve"> La Secretaría de Turismo tiene las siguientes atribuciones: </w:t>
      </w:r>
    </w:p>
    <w:p w14:paraId="7AA676CE" w14:textId="77777777" w:rsidR="000E2CC0" w:rsidRPr="000E2CC0" w:rsidRDefault="000E2CC0" w:rsidP="000E2CC0">
      <w:pPr>
        <w:jc w:val="both"/>
        <w:rPr>
          <w:rFonts w:ascii="Arial" w:hAnsi="Arial" w:cs="Arial"/>
          <w:bCs/>
          <w:color w:val="212121"/>
          <w:sz w:val="20"/>
          <w:lang w:val="es-MX"/>
        </w:rPr>
      </w:pPr>
    </w:p>
    <w:p w14:paraId="5F28A86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Estimular la inversión turística destinada a las personas jóvenes; </w:t>
      </w:r>
    </w:p>
    <w:p w14:paraId="35D27DDF" w14:textId="77777777" w:rsidR="000E2CC0" w:rsidRPr="000E2CC0" w:rsidRDefault="000E2CC0" w:rsidP="000E2CC0">
      <w:pPr>
        <w:jc w:val="both"/>
        <w:rPr>
          <w:rFonts w:ascii="Arial" w:hAnsi="Arial" w:cs="Arial"/>
          <w:bCs/>
          <w:color w:val="212121"/>
          <w:sz w:val="20"/>
          <w:lang w:val="es-MX"/>
        </w:rPr>
      </w:pPr>
    </w:p>
    <w:p w14:paraId="67339BCA" w14:textId="77777777" w:rsid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Considerar los principios y derechos establecidos en esta Ley al formular y desarrollar el Programa de Turismo; </w:t>
      </w:r>
    </w:p>
    <w:p w14:paraId="37C39708" w14:textId="77777777" w:rsidR="00AB7D60" w:rsidRPr="000E2CC0" w:rsidRDefault="00AB7D60" w:rsidP="000E2CC0">
      <w:pPr>
        <w:jc w:val="both"/>
        <w:rPr>
          <w:rFonts w:ascii="Arial" w:hAnsi="Arial" w:cs="Arial"/>
          <w:bCs/>
          <w:color w:val="212121"/>
          <w:sz w:val="20"/>
          <w:lang w:val="es-MX"/>
        </w:rPr>
      </w:pPr>
    </w:p>
    <w:p w14:paraId="41EC950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Estimular en coordinación con la Secretaría de Trabajo y Previsión Social programas de empleo para jóvenes en la rama turística; </w:t>
      </w:r>
    </w:p>
    <w:p w14:paraId="2C1E4F64" w14:textId="77777777" w:rsidR="000E2CC0" w:rsidRPr="000E2CC0" w:rsidRDefault="000E2CC0" w:rsidP="000E2CC0">
      <w:pPr>
        <w:jc w:val="both"/>
        <w:rPr>
          <w:rFonts w:ascii="Arial" w:hAnsi="Arial" w:cs="Arial"/>
          <w:bCs/>
          <w:color w:val="212121"/>
          <w:sz w:val="20"/>
          <w:lang w:val="es-MX"/>
        </w:rPr>
      </w:pPr>
    </w:p>
    <w:p w14:paraId="21D86FF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Promover la participación de las personas jóvenes en la promoción y fomento a los diversos tipos de turismo conforme se establece en la Ley de Turismo del Estado de Tamaulipas; y </w:t>
      </w:r>
    </w:p>
    <w:p w14:paraId="074D33C0" w14:textId="77777777" w:rsidR="000E2CC0" w:rsidRPr="000E2CC0" w:rsidRDefault="000E2CC0" w:rsidP="000E2CC0">
      <w:pPr>
        <w:jc w:val="both"/>
        <w:rPr>
          <w:rFonts w:ascii="Arial" w:hAnsi="Arial" w:cs="Arial"/>
          <w:bCs/>
          <w:color w:val="212121"/>
          <w:sz w:val="20"/>
          <w:lang w:val="es-MX"/>
        </w:rPr>
      </w:pPr>
    </w:p>
    <w:p w14:paraId="37C70360"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w:t>
      </w:r>
      <w:r w:rsidRPr="000E2CC0">
        <w:rPr>
          <w:rFonts w:ascii="Arial" w:hAnsi="Arial" w:cs="Arial"/>
          <w:bCs/>
          <w:color w:val="212121"/>
          <w:sz w:val="20"/>
          <w:lang w:val="es-MX"/>
        </w:rPr>
        <w:t xml:space="preserve"> Las demás que le otorgue la presente Ley, y demás ordenamientos aplicables. </w:t>
      </w:r>
    </w:p>
    <w:p w14:paraId="68D93D4F" w14:textId="77777777" w:rsidR="000E2CC0" w:rsidRPr="000E2CC0" w:rsidRDefault="000E2CC0" w:rsidP="000E2CC0">
      <w:pPr>
        <w:jc w:val="both"/>
        <w:rPr>
          <w:rFonts w:ascii="Arial" w:hAnsi="Arial" w:cs="Arial"/>
          <w:bCs/>
          <w:color w:val="212121"/>
          <w:sz w:val="20"/>
          <w:lang w:val="es-MX"/>
        </w:rPr>
      </w:pPr>
    </w:p>
    <w:p w14:paraId="7111EBD1"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82.</w:t>
      </w:r>
      <w:r w:rsidRPr="000E2CC0">
        <w:rPr>
          <w:rFonts w:ascii="Arial" w:hAnsi="Arial" w:cs="Arial"/>
          <w:bCs/>
          <w:color w:val="212121"/>
          <w:sz w:val="20"/>
          <w:lang w:val="es-MX"/>
        </w:rPr>
        <w:t xml:space="preserve"> La Secretaría de Recursos Hidráulicos y Desarrollo Social tiene las siguientes atribuciones: </w:t>
      </w:r>
    </w:p>
    <w:p w14:paraId="5790B53F" w14:textId="77777777" w:rsidR="000E2CC0" w:rsidRPr="000E2CC0" w:rsidRDefault="000E2CC0" w:rsidP="000E2CC0">
      <w:pPr>
        <w:jc w:val="both"/>
        <w:rPr>
          <w:rFonts w:ascii="Arial" w:hAnsi="Arial" w:cs="Arial"/>
          <w:bCs/>
          <w:color w:val="212121"/>
          <w:sz w:val="20"/>
          <w:lang w:val="es-MX"/>
        </w:rPr>
      </w:pPr>
    </w:p>
    <w:p w14:paraId="658629B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Diseñar políticas públicas que involucren a las juventudes en proyectos del cuidado del recurso agua; y</w:t>
      </w:r>
    </w:p>
    <w:p w14:paraId="66FA7C82" w14:textId="77777777" w:rsidR="000E2CC0" w:rsidRPr="000E2CC0" w:rsidRDefault="000E2CC0" w:rsidP="000E2CC0">
      <w:pPr>
        <w:jc w:val="both"/>
        <w:rPr>
          <w:rFonts w:ascii="Arial" w:hAnsi="Arial" w:cs="Arial"/>
          <w:bCs/>
          <w:color w:val="212121"/>
          <w:sz w:val="20"/>
          <w:lang w:val="es-MX"/>
        </w:rPr>
      </w:pPr>
    </w:p>
    <w:p w14:paraId="3287882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Las demás que le otorgue esta ley y demás ordenamientos aplicables. </w:t>
      </w:r>
    </w:p>
    <w:p w14:paraId="14801758" w14:textId="77777777" w:rsidR="000E2CC0" w:rsidRPr="000E2CC0" w:rsidRDefault="000E2CC0" w:rsidP="000E2CC0">
      <w:pPr>
        <w:jc w:val="both"/>
        <w:rPr>
          <w:rFonts w:ascii="Arial" w:hAnsi="Arial" w:cs="Arial"/>
          <w:bCs/>
          <w:color w:val="212121"/>
          <w:sz w:val="20"/>
          <w:lang w:val="es-MX"/>
        </w:rPr>
      </w:pPr>
    </w:p>
    <w:p w14:paraId="110C3B27"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83.</w:t>
      </w:r>
      <w:r w:rsidRPr="000E2CC0">
        <w:rPr>
          <w:rFonts w:ascii="Arial" w:hAnsi="Arial" w:cs="Arial"/>
          <w:bCs/>
          <w:color w:val="212121"/>
          <w:sz w:val="20"/>
          <w:lang w:val="es-MX"/>
        </w:rPr>
        <w:t xml:space="preserve"> La Secretaría de Trabajo y Previsión Social tiene las siguientes atribuciones: </w:t>
      </w:r>
    </w:p>
    <w:p w14:paraId="1D45F2C7" w14:textId="77777777" w:rsidR="000E2CC0" w:rsidRPr="000E2CC0" w:rsidRDefault="000E2CC0" w:rsidP="000E2CC0">
      <w:pPr>
        <w:jc w:val="both"/>
        <w:rPr>
          <w:rFonts w:ascii="Arial" w:hAnsi="Arial" w:cs="Arial"/>
          <w:bCs/>
          <w:color w:val="212121"/>
          <w:sz w:val="20"/>
          <w:lang w:val="es-MX"/>
        </w:rPr>
      </w:pPr>
    </w:p>
    <w:p w14:paraId="1F7F8B3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Promover las estrategias y acciones para establecer las políticas relativas a la Primera Experiencia Laboral; </w:t>
      </w:r>
    </w:p>
    <w:p w14:paraId="7B0BBAE7" w14:textId="77777777" w:rsidR="000E2CC0" w:rsidRPr="000E2CC0" w:rsidRDefault="000E2CC0" w:rsidP="000E2CC0">
      <w:pPr>
        <w:jc w:val="both"/>
        <w:rPr>
          <w:rFonts w:ascii="Arial" w:hAnsi="Arial" w:cs="Arial"/>
          <w:bCs/>
          <w:color w:val="212121"/>
          <w:sz w:val="20"/>
          <w:lang w:val="es-MX"/>
        </w:rPr>
      </w:pPr>
    </w:p>
    <w:p w14:paraId="0C0E238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Garantizar el derecho del trabajo de las personas jóvenes por medio de un sistema de empleo; </w:t>
      </w:r>
    </w:p>
    <w:p w14:paraId="1575FCBD" w14:textId="77777777" w:rsidR="000E2CC0" w:rsidRPr="000E2CC0" w:rsidRDefault="000E2CC0" w:rsidP="000E2CC0">
      <w:pPr>
        <w:jc w:val="both"/>
        <w:rPr>
          <w:rFonts w:ascii="Arial" w:hAnsi="Arial" w:cs="Arial"/>
          <w:bCs/>
          <w:color w:val="212121"/>
          <w:sz w:val="20"/>
          <w:lang w:val="es-MX"/>
        </w:rPr>
      </w:pPr>
    </w:p>
    <w:p w14:paraId="6A6D9A73"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Promover la organización de toda clase de sociedades cooperativas y demás formas de organización social para el trabajo entre las personas jóvenes; y </w:t>
      </w:r>
    </w:p>
    <w:p w14:paraId="09CB2C09" w14:textId="77777777" w:rsidR="000E2CC0" w:rsidRPr="000E2CC0" w:rsidRDefault="000E2CC0" w:rsidP="000E2CC0">
      <w:pPr>
        <w:jc w:val="both"/>
        <w:rPr>
          <w:rFonts w:ascii="Arial" w:hAnsi="Arial" w:cs="Arial"/>
          <w:bCs/>
          <w:color w:val="212121"/>
          <w:sz w:val="20"/>
          <w:lang w:val="es-MX"/>
        </w:rPr>
      </w:pPr>
    </w:p>
    <w:p w14:paraId="52650B38"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Las demás que le otorgue esta Ley, y demás ordenamientos jurídicos aplicables. </w:t>
      </w:r>
    </w:p>
    <w:p w14:paraId="096C34CB" w14:textId="77777777" w:rsidR="000E2CC0" w:rsidRPr="000E2CC0" w:rsidRDefault="000E2CC0" w:rsidP="000E2CC0">
      <w:pPr>
        <w:jc w:val="both"/>
        <w:rPr>
          <w:rFonts w:ascii="Arial" w:hAnsi="Arial" w:cs="Arial"/>
          <w:bCs/>
          <w:color w:val="212121"/>
          <w:sz w:val="20"/>
          <w:lang w:val="es-MX"/>
        </w:rPr>
      </w:pPr>
    </w:p>
    <w:p w14:paraId="1732143C"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84.</w:t>
      </w:r>
      <w:r w:rsidRPr="000E2CC0">
        <w:rPr>
          <w:rFonts w:ascii="Arial" w:hAnsi="Arial" w:cs="Arial"/>
          <w:bCs/>
          <w:color w:val="212121"/>
          <w:sz w:val="20"/>
          <w:lang w:val="es-MX"/>
        </w:rPr>
        <w:t xml:space="preserve"> La Secretaría de Desarrollo Rural, Pesca y Acuacultura tiene las siguientes atribuciones: </w:t>
      </w:r>
    </w:p>
    <w:p w14:paraId="773EF605" w14:textId="77777777" w:rsidR="000E2CC0" w:rsidRPr="000E2CC0" w:rsidRDefault="000E2CC0" w:rsidP="000E2CC0">
      <w:pPr>
        <w:jc w:val="both"/>
        <w:rPr>
          <w:rFonts w:ascii="Arial" w:hAnsi="Arial" w:cs="Arial"/>
          <w:bCs/>
          <w:color w:val="212121"/>
          <w:sz w:val="20"/>
          <w:lang w:val="es-MX"/>
        </w:rPr>
      </w:pPr>
    </w:p>
    <w:p w14:paraId="45710ECF"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Establecer mecanismos con el Instituto y la </w:t>
      </w:r>
      <w:proofErr w:type="gramStart"/>
      <w:r w:rsidRPr="000E2CC0">
        <w:rPr>
          <w:rFonts w:ascii="Arial" w:hAnsi="Arial" w:cs="Arial"/>
          <w:bCs/>
          <w:color w:val="212121"/>
          <w:sz w:val="20"/>
          <w:lang w:val="es-MX"/>
        </w:rPr>
        <w:t>Secretaria</w:t>
      </w:r>
      <w:proofErr w:type="gramEnd"/>
      <w:r w:rsidRPr="000E2CC0">
        <w:rPr>
          <w:rFonts w:ascii="Arial" w:hAnsi="Arial" w:cs="Arial"/>
          <w:bCs/>
          <w:color w:val="212121"/>
          <w:sz w:val="20"/>
          <w:lang w:val="es-MX"/>
        </w:rPr>
        <w:t xml:space="preserve"> de Educación para el desarrollo de conocimientos en las personas jóvenes en materia de desarrollo rural y agrícola; </w:t>
      </w:r>
    </w:p>
    <w:p w14:paraId="1D51F1BE" w14:textId="77777777" w:rsidR="000E2CC0" w:rsidRPr="000E2CC0" w:rsidRDefault="000E2CC0" w:rsidP="000E2CC0">
      <w:pPr>
        <w:jc w:val="both"/>
        <w:rPr>
          <w:rFonts w:ascii="Arial" w:hAnsi="Arial" w:cs="Arial"/>
          <w:bCs/>
          <w:color w:val="212121"/>
          <w:sz w:val="20"/>
          <w:lang w:val="es-MX"/>
        </w:rPr>
      </w:pPr>
    </w:p>
    <w:p w14:paraId="6BB3D7F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Diseñar y aplicar políticas que brinden a las personas jóvenes estímulos económicos para el desarrollo e impulso de empresas que brinden servicios agrícolas; </w:t>
      </w:r>
    </w:p>
    <w:p w14:paraId="6D722089" w14:textId="77777777" w:rsidR="000E2CC0" w:rsidRPr="000E2CC0" w:rsidRDefault="000E2CC0" w:rsidP="000E2CC0">
      <w:pPr>
        <w:jc w:val="both"/>
        <w:rPr>
          <w:rFonts w:ascii="Arial" w:hAnsi="Arial" w:cs="Arial"/>
          <w:bCs/>
          <w:color w:val="212121"/>
          <w:sz w:val="20"/>
          <w:lang w:val="es-MX"/>
        </w:rPr>
      </w:pPr>
    </w:p>
    <w:p w14:paraId="4E570BF3"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Concientizar, por medio de conferencias o programas informativos a las personas jóvenes respecto a la importancia de invertir en actividades agrícolas; </w:t>
      </w:r>
    </w:p>
    <w:p w14:paraId="7C723D91" w14:textId="77777777" w:rsidR="000E2CC0" w:rsidRPr="000E2CC0" w:rsidRDefault="000E2CC0" w:rsidP="000E2CC0">
      <w:pPr>
        <w:jc w:val="both"/>
        <w:rPr>
          <w:rFonts w:ascii="Arial" w:hAnsi="Arial" w:cs="Arial"/>
          <w:bCs/>
          <w:color w:val="212121"/>
          <w:sz w:val="20"/>
          <w:lang w:val="es-MX"/>
        </w:rPr>
      </w:pPr>
    </w:p>
    <w:p w14:paraId="45B0F124"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Censar a la población joven que migre de los municipios rurales a los municipios urbanos para gestionar con las dependencias correspondientes estímulos económicos que les fomente el estudio, trabajo e inversión en sus municipios de origen; y </w:t>
      </w:r>
    </w:p>
    <w:p w14:paraId="301FC985" w14:textId="77777777" w:rsidR="000E2CC0" w:rsidRPr="000E2CC0" w:rsidRDefault="000E2CC0" w:rsidP="000E2CC0">
      <w:pPr>
        <w:jc w:val="both"/>
        <w:rPr>
          <w:rFonts w:ascii="Arial" w:hAnsi="Arial" w:cs="Arial"/>
          <w:bCs/>
          <w:color w:val="212121"/>
          <w:sz w:val="20"/>
          <w:lang w:val="es-MX"/>
        </w:rPr>
      </w:pPr>
    </w:p>
    <w:p w14:paraId="4E82CC2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w:t>
      </w:r>
      <w:r w:rsidRPr="000E2CC0">
        <w:rPr>
          <w:rFonts w:ascii="Arial" w:hAnsi="Arial" w:cs="Arial"/>
          <w:bCs/>
          <w:color w:val="212121"/>
          <w:sz w:val="20"/>
          <w:lang w:val="es-MX"/>
        </w:rPr>
        <w:t xml:space="preserve"> Las demás que le otorgue esta ley y demás ordenamientos aplicables. </w:t>
      </w:r>
    </w:p>
    <w:p w14:paraId="0ADFEAE3" w14:textId="77777777" w:rsidR="000E2CC0" w:rsidRPr="000E2CC0" w:rsidRDefault="000E2CC0" w:rsidP="000E2CC0">
      <w:pPr>
        <w:jc w:val="both"/>
        <w:rPr>
          <w:rFonts w:ascii="Arial" w:hAnsi="Arial" w:cs="Arial"/>
          <w:bCs/>
          <w:color w:val="212121"/>
          <w:sz w:val="20"/>
          <w:lang w:val="es-MX"/>
        </w:rPr>
      </w:pPr>
    </w:p>
    <w:p w14:paraId="4B42C8B3"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85.</w:t>
      </w:r>
      <w:r w:rsidRPr="000E2CC0">
        <w:rPr>
          <w:rFonts w:ascii="Arial" w:hAnsi="Arial" w:cs="Arial"/>
          <w:bCs/>
          <w:color w:val="212121"/>
          <w:sz w:val="20"/>
          <w:lang w:val="es-MX"/>
        </w:rPr>
        <w:t xml:space="preserve"> La Secretaría de Desarrollo Energético tiene las siguientes atribuciones: </w:t>
      </w:r>
    </w:p>
    <w:p w14:paraId="5C1A6ABE" w14:textId="77777777" w:rsidR="000E2CC0" w:rsidRPr="000E2CC0" w:rsidRDefault="000E2CC0" w:rsidP="000E2CC0">
      <w:pPr>
        <w:jc w:val="both"/>
        <w:rPr>
          <w:rFonts w:ascii="Arial" w:hAnsi="Arial" w:cs="Arial"/>
          <w:bCs/>
          <w:color w:val="212121"/>
          <w:sz w:val="20"/>
          <w:lang w:val="es-MX"/>
        </w:rPr>
      </w:pPr>
    </w:p>
    <w:p w14:paraId="7C7DF48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Crear políticas públicas formativas que fomenten el uso de energías sostenibles y limpias en las personas jóvenes en coordinación de la Secretaría de Educación y el Instituto;</w:t>
      </w:r>
    </w:p>
    <w:p w14:paraId="071BDD42" w14:textId="77777777" w:rsidR="000E2CC0" w:rsidRPr="000E2CC0" w:rsidRDefault="000E2CC0" w:rsidP="000E2CC0">
      <w:pPr>
        <w:jc w:val="both"/>
        <w:rPr>
          <w:rFonts w:ascii="Arial" w:hAnsi="Arial" w:cs="Arial"/>
          <w:bCs/>
          <w:color w:val="212121"/>
          <w:sz w:val="20"/>
          <w:lang w:val="es-MX"/>
        </w:rPr>
      </w:pPr>
    </w:p>
    <w:p w14:paraId="5303CF38"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lastRenderedPageBreak/>
        <w:t>II.</w:t>
      </w:r>
      <w:r w:rsidRPr="000E2CC0">
        <w:rPr>
          <w:rFonts w:ascii="Arial" w:hAnsi="Arial" w:cs="Arial"/>
          <w:bCs/>
          <w:color w:val="212121"/>
          <w:sz w:val="20"/>
          <w:lang w:val="es-MX"/>
        </w:rPr>
        <w:t xml:space="preserve"> Diseñar, en conjunto con la Secretaría de Educación contenido curricular en materia de energía para ejecutar conferencias, diplomados y seminarios dirigidos a las universidades que contengan carreras en la materia; </w:t>
      </w:r>
    </w:p>
    <w:p w14:paraId="5431718E" w14:textId="77777777" w:rsidR="000E2CC0" w:rsidRPr="000E2CC0" w:rsidRDefault="000E2CC0" w:rsidP="000E2CC0">
      <w:pPr>
        <w:jc w:val="both"/>
        <w:rPr>
          <w:rFonts w:ascii="Arial" w:hAnsi="Arial" w:cs="Arial"/>
          <w:bCs/>
          <w:color w:val="212121"/>
          <w:sz w:val="20"/>
          <w:lang w:val="es-MX"/>
        </w:rPr>
      </w:pPr>
    </w:p>
    <w:p w14:paraId="07DE491A"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Crear espacios de diseño de proyectos para el uso de energías limpias con el Instituto; y </w:t>
      </w:r>
    </w:p>
    <w:p w14:paraId="75A72F3A" w14:textId="77777777" w:rsidR="000E2CC0" w:rsidRPr="000E2CC0" w:rsidRDefault="000E2CC0" w:rsidP="000E2CC0">
      <w:pPr>
        <w:jc w:val="both"/>
        <w:rPr>
          <w:rFonts w:ascii="Arial" w:hAnsi="Arial" w:cs="Arial"/>
          <w:bCs/>
          <w:color w:val="212121"/>
          <w:sz w:val="20"/>
          <w:lang w:val="es-MX"/>
        </w:rPr>
      </w:pPr>
    </w:p>
    <w:p w14:paraId="29CBBA8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Las demás que le otorgue la presente Ley y demás ordenamientos aplicables. </w:t>
      </w:r>
    </w:p>
    <w:p w14:paraId="07BFD3FE" w14:textId="77777777" w:rsidR="000E2CC0" w:rsidRPr="000E2CC0" w:rsidRDefault="000E2CC0" w:rsidP="000E2CC0">
      <w:pPr>
        <w:jc w:val="both"/>
        <w:rPr>
          <w:rFonts w:ascii="Arial" w:hAnsi="Arial" w:cs="Arial"/>
          <w:bCs/>
          <w:color w:val="212121"/>
          <w:sz w:val="20"/>
          <w:lang w:val="es-MX"/>
        </w:rPr>
      </w:pPr>
    </w:p>
    <w:p w14:paraId="65346FE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86.</w:t>
      </w:r>
      <w:r w:rsidRPr="000E2CC0">
        <w:rPr>
          <w:rFonts w:ascii="Arial" w:hAnsi="Arial" w:cs="Arial"/>
          <w:bCs/>
          <w:color w:val="212121"/>
          <w:sz w:val="20"/>
          <w:lang w:val="es-MX"/>
        </w:rPr>
        <w:t xml:space="preserve"> La Secretaría de Bienestar Social tiene las siguientes atribuciones: </w:t>
      </w:r>
    </w:p>
    <w:p w14:paraId="27B67080" w14:textId="77777777" w:rsidR="000E2CC0" w:rsidRPr="000E2CC0" w:rsidRDefault="000E2CC0" w:rsidP="000E2CC0">
      <w:pPr>
        <w:jc w:val="both"/>
        <w:rPr>
          <w:rFonts w:ascii="Arial" w:hAnsi="Arial" w:cs="Arial"/>
          <w:bCs/>
          <w:color w:val="212121"/>
          <w:sz w:val="20"/>
          <w:lang w:val="es-MX"/>
        </w:rPr>
      </w:pPr>
    </w:p>
    <w:p w14:paraId="1D06A815"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Formular, fomentar y ejecutar políticas y programas generales para el desarrollo social que coadyuven al mejoramiento de las condiciones de vida de las personas jóvenes, así como establecer los lineamientos generales y coordinar los programas específicos que en esta materia desarrollen las delegaciones; </w:t>
      </w:r>
    </w:p>
    <w:p w14:paraId="236AEF58" w14:textId="77777777" w:rsidR="000E2CC0" w:rsidRPr="000E2CC0" w:rsidRDefault="000E2CC0" w:rsidP="000E2CC0">
      <w:pPr>
        <w:jc w:val="both"/>
        <w:rPr>
          <w:rFonts w:ascii="Arial" w:hAnsi="Arial" w:cs="Arial"/>
          <w:bCs/>
          <w:color w:val="212121"/>
          <w:sz w:val="20"/>
          <w:lang w:val="es-MX"/>
        </w:rPr>
      </w:pPr>
    </w:p>
    <w:p w14:paraId="586CC1E8"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Promover, proteger y garantizar el cumplimiento de los derechos sociales universales de las personas jóvenes, en particular en materia de alimentación, infraestructura social, deporte y recreación; </w:t>
      </w:r>
    </w:p>
    <w:p w14:paraId="5F57D14C" w14:textId="77777777" w:rsidR="000E2CC0" w:rsidRPr="000E2CC0" w:rsidRDefault="000E2CC0" w:rsidP="000E2CC0">
      <w:pPr>
        <w:jc w:val="both"/>
        <w:rPr>
          <w:rFonts w:ascii="Arial" w:hAnsi="Arial" w:cs="Arial"/>
          <w:bCs/>
          <w:color w:val="212121"/>
          <w:sz w:val="20"/>
          <w:lang w:val="es-MX"/>
        </w:rPr>
      </w:pPr>
    </w:p>
    <w:p w14:paraId="47053FA7"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Fomentar la reconstrucción del tejido social urbano con base en la identidad de pertenencia a la ciudad, la comunidad y el respeto de los derechos de todas las personas jóvenes; </w:t>
      </w:r>
    </w:p>
    <w:p w14:paraId="2F67CADA" w14:textId="77777777" w:rsidR="000E2CC0" w:rsidRPr="000E2CC0" w:rsidRDefault="000E2CC0" w:rsidP="000E2CC0">
      <w:pPr>
        <w:jc w:val="both"/>
        <w:rPr>
          <w:rFonts w:ascii="Arial" w:hAnsi="Arial" w:cs="Arial"/>
          <w:bCs/>
          <w:color w:val="212121"/>
          <w:sz w:val="20"/>
          <w:lang w:val="es-MX"/>
        </w:rPr>
      </w:pPr>
    </w:p>
    <w:p w14:paraId="3BDDD73A"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Instrumentar mecanismos y procedimientos que garanticen la plena exigibilidad de los derechos económicos, sociales, culturales y ambientales de las personas jóvenes en el marco de las atribuciones del Poder Ejecutivo; y </w:t>
      </w:r>
    </w:p>
    <w:p w14:paraId="4896913B" w14:textId="77777777" w:rsidR="000E2CC0" w:rsidRPr="000E2CC0" w:rsidRDefault="000E2CC0" w:rsidP="000E2CC0">
      <w:pPr>
        <w:jc w:val="both"/>
        <w:rPr>
          <w:rFonts w:ascii="Arial" w:hAnsi="Arial" w:cs="Arial"/>
          <w:bCs/>
          <w:color w:val="212121"/>
          <w:sz w:val="20"/>
          <w:lang w:val="es-MX"/>
        </w:rPr>
      </w:pPr>
    </w:p>
    <w:p w14:paraId="534E510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w:t>
      </w:r>
      <w:r w:rsidRPr="000E2CC0">
        <w:rPr>
          <w:rFonts w:ascii="Arial" w:hAnsi="Arial" w:cs="Arial"/>
          <w:bCs/>
          <w:color w:val="212121"/>
          <w:sz w:val="20"/>
          <w:lang w:val="es-MX"/>
        </w:rPr>
        <w:t xml:space="preserve"> Las demás que le otorgue esta ley y demás ordenamientos aplicables. </w:t>
      </w:r>
    </w:p>
    <w:p w14:paraId="7E86ABFD" w14:textId="77777777" w:rsidR="000E2CC0" w:rsidRPr="000E2CC0" w:rsidRDefault="000E2CC0" w:rsidP="000E2CC0">
      <w:pPr>
        <w:jc w:val="both"/>
        <w:rPr>
          <w:rFonts w:ascii="Arial" w:hAnsi="Arial" w:cs="Arial"/>
          <w:b/>
          <w:bCs/>
          <w:color w:val="212121"/>
          <w:sz w:val="20"/>
          <w:lang w:val="es-MX"/>
        </w:rPr>
      </w:pPr>
    </w:p>
    <w:p w14:paraId="0F810931"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87.</w:t>
      </w:r>
      <w:r w:rsidRPr="000E2CC0">
        <w:rPr>
          <w:rFonts w:ascii="Arial" w:hAnsi="Arial" w:cs="Arial"/>
          <w:bCs/>
          <w:color w:val="212121"/>
          <w:sz w:val="20"/>
          <w:lang w:val="es-MX"/>
        </w:rPr>
        <w:t xml:space="preserve"> La Secretaría de Educación tiene las siguientes atribuciones: </w:t>
      </w:r>
    </w:p>
    <w:p w14:paraId="644A4F13" w14:textId="77777777" w:rsidR="000E2CC0" w:rsidRPr="000E2CC0" w:rsidRDefault="000E2CC0" w:rsidP="000E2CC0">
      <w:pPr>
        <w:jc w:val="both"/>
        <w:rPr>
          <w:rFonts w:ascii="Arial" w:hAnsi="Arial" w:cs="Arial"/>
          <w:bCs/>
          <w:color w:val="212121"/>
          <w:sz w:val="20"/>
          <w:lang w:val="es-MX"/>
        </w:rPr>
      </w:pPr>
    </w:p>
    <w:p w14:paraId="11C8878A"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Garantizar a las personas jóvenes, en el ámbito de su competencia, que la educación se realice en el marco de igualdad sustantiva entre mujeres y hombres jóvenes que prevé la presente Ley y las demás leyes en la materia; </w:t>
      </w:r>
    </w:p>
    <w:p w14:paraId="5504615E" w14:textId="77777777" w:rsidR="000E2CC0" w:rsidRPr="000E2CC0" w:rsidRDefault="000E2CC0" w:rsidP="000E2CC0">
      <w:pPr>
        <w:jc w:val="both"/>
        <w:rPr>
          <w:rFonts w:ascii="Arial" w:hAnsi="Arial" w:cs="Arial"/>
          <w:bCs/>
          <w:color w:val="212121"/>
          <w:sz w:val="20"/>
          <w:lang w:val="es-MX"/>
        </w:rPr>
      </w:pPr>
    </w:p>
    <w:p w14:paraId="241841BF"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Desarrollar armónicamente las facultades de las personas jóvenes con criterios de igualdad, científicos, laicos, democráticos y de justicia social; </w:t>
      </w:r>
    </w:p>
    <w:p w14:paraId="519EF3C2" w14:textId="77777777" w:rsidR="000E2CC0" w:rsidRPr="000E2CC0" w:rsidRDefault="000E2CC0" w:rsidP="000E2CC0">
      <w:pPr>
        <w:jc w:val="both"/>
        <w:rPr>
          <w:rFonts w:ascii="Arial" w:hAnsi="Arial" w:cs="Arial"/>
          <w:bCs/>
          <w:color w:val="212121"/>
          <w:sz w:val="20"/>
          <w:lang w:val="es-MX"/>
        </w:rPr>
      </w:pPr>
    </w:p>
    <w:p w14:paraId="59FA3C3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Fomentar en las personas jóvenes una concepción de universalidad que le permita reconocer el respeto a los derechos humanos y a la diversidad cultural; </w:t>
      </w:r>
    </w:p>
    <w:p w14:paraId="6FE58CB5" w14:textId="77777777" w:rsidR="000E2CC0" w:rsidRPr="000E2CC0" w:rsidRDefault="000E2CC0" w:rsidP="000E2CC0">
      <w:pPr>
        <w:jc w:val="both"/>
        <w:rPr>
          <w:rFonts w:ascii="Arial" w:hAnsi="Arial" w:cs="Arial"/>
          <w:bCs/>
          <w:color w:val="212121"/>
          <w:sz w:val="20"/>
          <w:lang w:val="es-MX"/>
        </w:rPr>
      </w:pPr>
    </w:p>
    <w:p w14:paraId="5453DD76"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Estimular en las personas jóvenes el aprendizaje de conocimientos, fomentando el interés por la investigación e innovación científica y tecnológica, la capacidad de observación y análisis, así como el sentido crítico y reflexivo; </w:t>
      </w:r>
    </w:p>
    <w:p w14:paraId="3063CC50" w14:textId="77777777" w:rsidR="000E2CC0" w:rsidRPr="000E2CC0" w:rsidRDefault="000E2CC0" w:rsidP="000E2CC0">
      <w:pPr>
        <w:jc w:val="both"/>
        <w:rPr>
          <w:rFonts w:ascii="Arial" w:hAnsi="Arial" w:cs="Arial"/>
          <w:bCs/>
          <w:color w:val="212121"/>
          <w:sz w:val="20"/>
          <w:lang w:val="es-MX"/>
        </w:rPr>
      </w:pPr>
    </w:p>
    <w:p w14:paraId="7FA1E7BC"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w:t>
      </w:r>
      <w:r w:rsidRPr="000E2CC0">
        <w:rPr>
          <w:rFonts w:ascii="Arial" w:hAnsi="Arial" w:cs="Arial"/>
          <w:bCs/>
          <w:color w:val="212121"/>
          <w:sz w:val="20"/>
          <w:lang w:val="es-MX"/>
        </w:rPr>
        <w:t xml:space="preserve"> Apoyar e impulsar en las personas jóvenes la investigación científica y tecnológica en todos los niveles, para convertir a la población de Tamaulipas en una sociedad del conocimiento, capaz de generar proyectos para el desarrollo; </w:t>
      </w:r>
    </w:p>
    <w:p w14:paraId="01440CDD" w14:textId="77777777" w:rsidR="000E2CC0" w:rsidRPr="000E2CC0" w:rsidRDefault="000E2CC0" w:rsidP="000E2CC0">
      <w:pPr>
        <w:jc w:val="both"/>
        <w:rPr>
          <w:rFonts w:ascii="Arial" w:hAnsi="Arial" w:cs="Arial"/>
          <w:bCs/>
          <w:color w:val="212121"/>
          <w:sz w:val="20"/>
          <w:lang w:val="es-MX"/>
        </w:rPr>
      </w:pPr>
    </w:p>
    <w:p w14:paraId="2AAE2D9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w:t>
      </w:r>
      <w:r w:rsidRPr="000E2CC0">
        <w:rPr>
          <w:rFonts w:ascii="Arial" w:hAnsi="Arial" w:cs="Arial"/>
          <w:bCs/>
          <w:color w:val="212121"/>
          <w:sz w:val="20"/>
          <w:lang w:val="es-MX"/>
        </w:rPr>
        <w:t xml:space="preserve"> Formular, fomentar y ejecutar políticas y programas que contribuyan a elevar los niveles y calidad de la educación de las personas jóvenes en Tamaulipas; </w:t>
      </w:r>
    </w:p>
    <w:p w14:paraId="7718A3C5" w14:textId="77777777" w:rsidR="000E2CC0" w:rsidRPr="000E2CC0" w:rsidRDefault="000E2CC0" w:rsidP="000E2CC0">
      <w:pPr>
        <w:jc w:val="both"/>
        <w:rPr>
          <w:rFonts w:ascii="Arial" w:hAnsi="Arial" w:cs="Arial"/>
          <w:bCs/>
          <w:color w:val="212121"/>
          <w:sz w:val="20"/>
          <w:lang w:val="es-MX"/>
        </w:rPr>
      </w:pPr>
    </w:p>
    <w:p w14:paraId="074FA9B4"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VII.</w:t>
      </w:r>
      <w:r w:rsidRPr="000E2CC0">
        <w:rPr>
          <w:rFonts w:ascii="Arial" w:hAnsi="Arial" w:cs="Arial"/>
          <w:bCs/>
          <w:color w:val="212121"/>
          <w:sz w:val="20"/>
          <w:lang w:val="es-MX"/>
        </w:rPr>
        <w:t xml:space="preserve"> Fomentar un vínculo entre el sistema educativo y el desarrollo económico, mediante enlaces y prácticas laborales, sociales y empresariales por medio de una materia de cultura emprendedora a fin de generar jóvenes agentes de desarrollo económico; </w:t>
      </w:r>
    </w:p>
    <w:p w14:paraId="162E1444" w14:textId="77777777" w:rsidR="000E2CC0" w:rsidRPr="000E2CC0" w:rsidRDefault="000E2CC0" w:rsidP="000E2CC0">
      <w:pPr>
        <w:jc w:val="both"/>
        <w:rPr>
          <w:rFonts w:ascii="Arial" w:hAnsi="Arial" w:cs="Arial"/>
          <w:bCs/>
          <w:color w:val="212121"/>
          <w:sz w:val="20"/>
          <w:lang w:val="es-MX"/>
        </w:rPr>
      </w:pPr>
    </w:p>
    <w:p w14:paraId="00CC3F30"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VIII.</w:t>
      </w:r>
      <w:r w:rsidRPr="000E2CC0">
        <w:rPr>
          <w:rFonts w:ascii="Arial" w:hAnsi="Arial" w:cs="Arial"/>
          <w:bCs/>
          <w:color w:val="212121"/>
          <w:sz w:val="20"/>
          <w:lang w:val="es-MX"/>
        </w:rPr>
        <w:t xml:space="preserve"> Fomentar y promover la cultura y formación emprendedora; </w:t>
      </w:r>
    </w:p>
    <w:p w14:paraId="36A0B6AE" w14:textId="77777777" w:rsidR="000E2CC0" w:rsidRPr="000E2CC0" w:rsidRDefault="000E2CC0" w:rsidP="000E2CC0">
      <w:pPr>
        <w:jc w:val="both"/>
        <w:rPr>
          <w:rFonts w:ascii="Arial" w:hAnsi="Arial" w:cs="Arial"/>
          <w:bCs/>
          <w:color w:val="212121"/>
          <w:sz w:val="20"/>
          <w:lang w:val="es-MX"/>
        </w:rPr>
      </w:pPr>
    </w:p>
    <w:p w14:paraId="4E8D0B6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lastRenderedPageBreak/>
        <w:t>IX.</w:t>
      </w:r>
      <w:r w:rsidRPr="000E2CC0">
        <w:rPr>
          <w:rFonts w:ascii="Arial" w:hAnsi="Arial" w:cs="Arial"/>
          <w:bCs/>
          <w:color w:val="212121"/>
          <w:sz w:val="20"/>
          <w:lang w:val="es-MX"/>
        </w:rPr>
        <w:t xml:space="preserve"> Fomentar y fortalecer el acercamiento de las instituciones educativas a instituciones que impulsan y desarrollan programas educativos profesionales que acercan al estudiante a entender el sistema económico con contenido social; </w:t>
      </w:r>
    </w:p>
    <w:p w14:paraId="13FC2E37" w14:textId="77777777" w:rsidR="000E2CC0" w:rsidRPr="000E2CC0" w:rsidRDefault="000E2CC0" w:rsidP="000E2CC0">
      <w:pPr>
        <w:jc w:val="both"/>
        <w:rPr>
          <w:rFonts w:ascii="Arial" w:hAnsi="Arial" w:cs="Arial"/>
          <w:bCs/>
          <w:color w:val="212121"/>
          <w:sz w:val="20"/>
          <w:lang w:val="es-MX"/>
        </w:rPr>
      </w:pPr>
    </w:p>
    <w:p w14:paraId="4C85B0BF" w14:textId="77777777" w:rsid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w:t>
      </w:r>
      <w:r w:rsidRPr="000E2CC0">
        <w:rPr>
          <w:rFonts w:ascii="Arial" w:hAnsi="Arial" w:cs="Arial"/>
          <w:bCs/>
          <w:color w:val="212121"/>
          <w:sz w:val="20"/>
          <w:lang w:val="es-MX"/>
        </w:rPr>
        <w:t xml:space="preserve"> Fomentar la difusión de la presente Ley entre las personas jóvenes, asegurando que la información esté disponible en las diferentes lenguas habladas en el Estado de Tamaulipas; </w:t>
      </w:r>
    </w:p>
    <w:p w14:paraId="5CC94F93" w14:textId="77777777" w:rsidR="00AB7D60" w:rsidRPr="000E2CC0" w:rsidRDefault="00AB7D60" w:rsidP="000E2CC0">
      <w:pPr>
        <w:jc w:val="both"/>
        <w:rPr>
          <w:rFonts w:ascii="Arial" w:hAnsi="Arial" w:cs="Arial"/>
          <w:bCs/>
          <w:color w:val="212121"/>
          <w:sz w:val="20"/>
          <w:lang w:val="es-MX"/>
        </w:rPr>
      </w:pPr>
    </w:p>
    <w:p w14:paraId="3FDA7524"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XI.</w:t>
      </w:r>
      <w:r w:rsidRPr="000E2CC0">
        <w:rPr>
          <w:rFonts w:ascii="Arial" w:hAnsi="Arial" w:cs="Arial"/>
          <w:bCs/>
          <w:color w:val="212121"/>
          <w:sz w:val="20"/>
          <w:lang w:val="es-MX"/>
        </w:rPr>
        <w:t xml:space="preserve"> Fomentar en coordinación con la Comisión de Derechos Humanos del Estado de Tamaulipas, el conocimiento y respeto a los derechos humanos de las personas jóvenes; y </w:t>
      </w:r>
    </w:p>
    <w:p w14:paraId="3ACCB32E" w14:textId="77777777" w:rsidR="000E2CC0" w:rsidRPr="000E2CC0" w:rsidRDefault="000E2CC0" w:rsidP="000E2CC0">
      <w:pPr>
        <w:jc w:val="both"/>
        <w:rPr>
          <w:rFonts w:ascii="Arial" w:hAnsi="Arial" w:cs="Arial"/>
          <w:bCs/>
          <w:color w:val="212121"/>
          <w:sz w:val="20"/>
          <w:lang w:val="es-MX"/>
        </w:rPr>
      </w:pPr>
    </w:p>
    <w:p w14:paraId="5A02C207"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XII.</w:t>
      </w:r>
      <w:r w:rsidRPr="000E2CC0">
        <w:rPr>
          <w:rFonts w:ascii="Arial" w:hAnsi="Arial" w:cs="Arial"/>
          <w:bCs/>
          <w:color w:val="212121"/>
          <w:sz w:val="20"/>
          <w:lang w:val="es-MX"/>
        </w:rPr>
        <w:t xml:space="preserve"> Las demás que le otorgue esta Ley y demás ordenamientos aplicables. </w:t>
      </w:r>
    </w:p>
    <w:p w14:paraId="36DA69F9" w14:textId="77777777" w:rsidR="000E2CC0" w:rsidRPr="000E2CC0" w:rsidRDefault="000E2CC0" w:rsidP="000E2CC0">
      <w:pPr>
        <w:jc w:val="both"/>
        <w:rPr>
          <w:rFonts w:ascii="Arial" w:hAnsi="Arial" w:cs="Arial"/>
          <w:bCs/>
          <w:color w:val="212121"/>
          <w:sz w:val="20"/>
          <w:lang w:val="es-MX"/>
        </w:rPr>
      </w:pPr>
    </w:p>
    <w:p w14:paraId="742050B8"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88.</w:t>
      </w:r>
      <w:r w:rsidRPr="000E2CC0">
        <w:rPr>
          <w:rFonts w:ascii="Arial" w:hAnsi="Arial" w:cs="Arial"/>
          <w:bCs/>
          <w:color w:val="212121"/>
          <w:sz w:val="20"/>
          <w:lang w:val="es-MX"/>
        </w:rPr>
        <w:t xml:space="preserve"> La Secretaría de Salud tiene las siguientes atribuciones: </w:t>
      </w:r>
    </w:p>
    <w:p w14:paraId="16C585D4" w14:textId="77777777" w:rsidR="000E2CC0" w:rsidRPr="000E2CC0" w:rsidRDefault="000E2CC0" w:rsidP="000E2CC0">
      <w:pPr>
        <w:jc w:val="both"/>
        <w:rPr>
          <w:rFonts w:ascii="Arial" w:hAnsi="Arial" w:cs="Arial"/>
          <w:bCs/>
          <w:color w:val="212121"/>
          <w:sz w:val="20"/>
          <w:lang w:val="es-MX"/>
        </w:rPr>
      </w:pPr>
    </w:p>
    <w:p w14:paraId="32ABC78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Establecer y promover esquemas de atención de las personas jóvenes en todos los aspectos relacionados con la salud;</w:t>
      </w:r>
    </w:p>
    <w:p w14:paraId="0312FBD0" w14:textId="77777777" w:rsidR="000E2CC0" w:rsidRPr="000E2CC0" w:rsidRDefault="000E2CC0" w:rsidP="000E2CC0">
      <w:pPr>
        <w:jc w:val="both"/>
        <w:rPr>
          <w:rFonts w:ascii="Arial" w:hAnsi="Arial" w:cs="Arial"/>
          <w:bCs/>
          <w:color w:val="212121"/>
          <w:sz w:val="20"/>
          <w:lang w:val="es-MX"/>
        </w:rPr>
      </w:pPr>
    </w:p>
    <w:p w14:paraId="0A5305A6"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Establecer las políticas, programas y acciones para el acceso de las personas jóvenes a los servicios médicos; </w:t>
      </w:r>
    </w:p>
    <w:p w14:paraId="2E0C75CB" w14:textId="77777777" w:rsidR="000E2CC0" w:rsidRPr="000E2CC0" w:rsidRDefault="000E2CC0" w:rsidP="000E2CC0">
      <w:pPr>
        <w:jc w:val="both"/>
        <w:rPr>
          <w:rFonts w:ascii="Arial" w:hAnsi="Arial" w:cs="Arial"/>
          <w:bCs/>
          <w:color w:val="212121"/>
          <w:sz w:val="20"/>
          <w:lang w:val="es-MX"/>
        </w:rPr>
      </w:pPr>
    </w:p>
    <w:p w14:paraId="2F0FB7F7"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Fortalecer los programas y la información dirigidos a las personas jóvenes en materias de salud sexual y salud reproductiva y de métodos de anticoncepción, así como la prevención de infecciones de transmisión sexual, VIH Sida y desórdenes alimenticios; </w:t>
      </w:r>
    </w:p>
    <w:p w14:paraId="09115769" w14:textId="77777777" w:rsidR="000E2CC0" w:rsidRPr="000E2CC0" w:rsidRDefault="000E2CC0" w:rsidP="000E2CC0">
      <w:pPr>
        <w:jc w:val="both"/>
        <w:rPr>
          <w:rFonts w:ascii="Arial" w:hAnsi="Arial" w:cs="Arial"/>
          <w:bCs/>
          <w:color w:val="212121"/>
          <w:sz w:val="20"/>
          <w:lang w:val="es-MX"/>
        </w:rPr>
      </w:pPr>
    </w:p>
    <w:p w14:paraId="79531CB6"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Promover y aplicar permanentemente y de manera intensiva políticas y programas y protocolos integrales tendentes a la educación y capacitación de las personas jóvenes sobre salud sexual y salud reproductiva, derechos sexuales y derechos reproductivos, así como a la maternidad y paternidad responsables; </w:t>
      </w:r>
    </w:p>
    <w:p w14:paraId="04817835" w14:textId="77777777" w:rsidR="000E2CC0" w:rsidRPr="000E2CC0" w:rsidRDefault="000E2CC0" w:rsidP="000E2CC0">
      <w:pPr>
        <w:jc w:val="both"/>
        <w:rPr>
          <w:rFonts w:ascii="Arial" w:hAnsi="Arial" w:cs="Arial"/>
          <w:bCs/>
          <w:color w:val="212121"/>
          <w:sz w:val="20"/>
          <w:lang w:val="es-MX"/>
        </w:rPr>
      </w:pPr>
    </w:p>
    <w:p w14:paraId="75ED2B58"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w:t>
      </w:r>
      <w:r w:rsidRPr="000E2CC0">
        <w:rPr>
          <w:rFonts w:ascii="Arial" w:hAnsi="Arial" w:cs="Arial"/>
          <w:bCs/>
          <w:color w:val="212121"/>
          <w:sz w:val="20"/>
          <w:lang w:val="es-MX"/>
        </w:rPr>
        <w:t xml:space="preserve"> Coadyuvar al pleno ejercicio de los derechos sexuales y derechos reproductivos con una perspectiva de género, de responsabilidad, de respeto a la diversidad sexual y de conformidad a las características particulares de las personas jóvenes; </w:t>
      </w:r>
    </w:p>
    <w:p w14:paraId="26A4C19C" w14:textId="77777777" w:rsidR="000E2CC0" w:rsidRPr="000E2CC0" w:rsidRDefault="000E2CC0" w:rsidP="000E2CC0">
      <w:pPr>
        <w:jc w:val="both"/>
        <w:rPr>
          <w:rFonts w:ascii="Arial" w:hAnsi="Arial" w:cs="Arial"/>
          <w:bCs/>
          <w:color w:val="212121"/>
          <w:sz w:val="20"/>
          <w:lang w:val="es-MX"/>
        </w:rPr>
      </w:pPr>
    </w:p>
    <w:p w14:paraId="19A45437"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w:t>
      </w:r>
      <w:r w:rsidRPr="000E2CC0">
        <w:rPr>
          <w:rFonts w:ascii="Arial" w:hAnsi="Arial" w:cs="Arial"/>
          <w:bCs/>
          <w:color w:val="212121"/>
          <w:sz w:val="20"/>
          <w:lang w:val="es-MX"/>
        </w:rPr>
        <w:t xml:space="preserve"> Desarrollar y fortalecer políticas y programas dirigidos a las personas jóvenes para promover hábitos para la higiene corporal, salud bucodental, higiene mental, así como para la prevención de enfermedades relacionadas a desórdenes alimenticios, a las adicciones al consumo de tabaco, alcohol y drogas lícitas e ilícitas; identificando actitudes y valores, factores de riesgo y problemas asociados a las mismas; </w:t>
      </w:r>
    </w:p>
    <w:p w14:paraId="503F93F4" w14:textId="77777777" w:rsidR="000E2CC0" w:rsidRPr="000E2CC0" w:rsidRDefault="000E2CC0" w:rsidP="000E2CC0">
      <w:pPr>
        <w:jc w:val="both"/>
        <w:rPr>
          <w:rFonts w:ascii="Arial" w:hAnsi="Arial" w:cs="Arial"/>
          <w:bCs/>
          <w:color w:val="212121"/>
          <w:sz w:val="20"/>
          <w:lang w:val="es-MX"/>
        </w:rPr>
      </w:pPr>
    </w:p>
    <w:p w14:paraId="321BC68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VII.</w:t>
      </w:r>
      <w:r w:rsidRPr="000E2CC0">
        <w:rPr>
          <w:rFonts w:ascii="Arial" w:hAnsi="Arial" w:cs="Arial"/>
          <w:bCs/>
          <w:color w:val="212121"/>
          <w:sz w:val="20"/>
          <w:lang w:val="es-MX"/>
        </w:rPr>
        <w:t xml:space="preserve"> Coadyuvar al bienestar y desarrollo integral de las personas jóvenes desde el punto de vista de la salud; y </w:t>
      </w:r>
    </w:p>
    <w:p w14:paraId="6E9C803C" w14:textId="77777777" w:rsidR="000E2CC0" w:rsidRPr="000E2CC0" w:rsidRDefault="000E2CC0" w:rsidP="000E2CC0">
      <w:pPr>
        <w:jc w:val="both"/>
        <w:rPr>
          <w:rFonts w:ascii="Arial" w:hAnsi="Arial" w:cs="Arial"/>
          <w:bCs/>
          <w:color w:val="212121"/>
          <w:sz w:val="20"/>
          <w:lang w:val="es-MX"/>
        </w:rPr>
      </w:pPr>
    </w:p>
    <w:p w14:paraId="04F0716A"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VIII.</w:t>
      </w:r>
      <w:r w:rsidRPr="000E2CC0">
        <w:rPr>
          <w:rFonts w:ascii="Arial" w:hAnsi="Arial" w:cs="Arial"/>
          <w:bCs/>
          <w:color w:val="212121"/>
          <w:sz w:val="20"/>
          <w:lang w:val="es-MX"/>
        </w:rPr>
        <w:t xml:space="preserve"> Las demás que le otorgue la presente Ley y demás ordenamientos aplicables. </w:t>
      </w:r>
    </w:p>
    <w:p w14:paraId="173BAD7A" w14:textId="77777777" w:rsidR="000E2CC0" w:rsidRPr="000E2CC0" w:rsidRDefault="000E2CC0" w:rsidP="000E2CC0">
      <w:pPr>
        <w:jc w:val="both"/>
        <w:rPr>
          <w:rFonts w:ascii="Arial" w:hAnsi="Arial" w:cs="Arial"/>
          <w:bCs/>
          <w:color w:val="212121"/>
          <w:sz w:val="20"/>
          <w:lang w:val="es-MX"/>
        </w:rPr>
      </w:pPr>
    </w:p>
    <w:p w14:paraId="677ADD1C"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89.</w:t>
      </w:r>
      <w:r w:rsidRPr="000E2CC0">
        <w:rPr>
          <w:rFonts w:ascii="Arial" w:hAnsi="Arial" w:cs="Arial"/>
          <w:bCs/>
          <w:color w:val="212121"/>
          <w:sz w:val="20"/>
          <w:lang w:val="es-MX"/>
        </w:rPr>
        <w:t xml:space="preserve"> La Secretaría de Desarrollo Urbano y Medio Ambiente, tiene las siguientes atribuciones: </w:t>
      </w:r>
    </w:p>
    <w:p w14:paraId="6F81796C" w14:textId="77777777" w:rsidR="000E2CC0" w:rsidRPr="000E2CC0" w:rsidRDefault="000E2CC0" w:rsidP="000E2CC0">
      <w:pPr>
        <w:jc w:val="both"/>
        <w:rPr>
          <w:rFonts w:ascii="Arial" w:hAnsi="Arial" w:cs="Arial"/>
          <w:bCs/>
          <w:color w:val="212121"/>
          <w:sz w:val="20"/>
          <w:lang w:val="es-MX"/>
        </w:rPr>
      </w:pPr>
    </w:p>
    <w:p w14:paraId="551C26E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Considerar los principios y derechos establecidos en la presente Ley al definir, conducir y evaluar la política general sobre desarrollo urbano y vivienda, que dé marco a un desarrollo del medio ambiente sustentable; </w:t>
      </w:r>
    </w:p>
    <w:p w14:paraId="340D8A18" w14:textId="77777777" w:rsidR="000E2CC0" w:rsidRPr="000E2CC0" w:rsidRDefault="000E2CC0" w:rsidP="000E2CC0">
      <w:pPr>
        <w:jc w:val="both"/>
        <w:rPr>
          <w:rFonts w:ascii="Arial" w:hAnsi="Arial" w:cs="Arial"/>
          <w:bCs/>
          <w:color w:val="212121"/>
          <w:sz w:val="20"/>
          <w:lang w:val="es-MX"/>
        </w:rPr>
      </w:pPr>
    </w:p>
    <w:p w14:paraId="06777F35"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Fomentar la educación ambiental en las personas jóvenes; </w:t>
      </w:r>
    </w:p>
    <w:p w14:paraId="3157C87B" w14:textId="77777777" w:rsidR="000E2CC0" w:rsidRPr="000E2CC0" w:rsidRDefault="000E2CC0" w:rsidP="000E2CC0">
      <w:pPr>
        <w:jc w:val="both"/>
        <w:rPr>
          <w:rFonts w:ascii="Arial" w:hAnsi="Arial" w:cs="Arial"/>
          <w:bCs/>
          <w:color w:val="212121"/>
          <w:sz w:val="20"/>
          <w:lang w:val="es-MX"/>
        </w:rPr>
      </w:pPr>
    </w:p>
    <w:p w14:paraId="0FB2E151"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Fomentar la protección del medio ambiente entre las personas jóvenes y en especial la protección de los animales como seres sintientes y las demás formas de vida; </w:t>
      </w:r>
    </w:p>
    <w:p w14:paraId="5C7A909A" w14:textId="77777777" w:rsidR="000E2CC0" w:rsidRPr="000E2CC0" w:rsidRDefault="000E2CC0" w:rsidP="000E2CC0">
      <w:pPr>
        <w:jc w:val="both"/>
        <w:rPr>
          <w:rFonts w:ascii="Arial" w:hAnsi="Arial" w:cs="Arial"/>
          <w:bCs/>
          <w:color w:val="212121"/>
          <w:sz w:val="20"/>
          <w:lang w:val="es-MX"/>
        </w:rPr>
      </w:pPr>
    </w:p>
    <w:p w14:paraId="650A5C47"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Promover la participación de las personas jóvenes en materia ambiental; </w:t>
      </w:r>
    </w:p>
    <w:p w14:paraId="5983050E" w14:textId="77777777" w:rsidR="000E2CC0" w:rsidRPr="000E2CC0" w:rsidRDefault="000E2CC0" w:rsidP="000E2CC0">
      <w:pPr>
        <w:jc w:val="both"/>
        <w:rPr>
          <w:rFonts w:ascii="Arial" w:hAnsi="Arial" w:cs="Arial"/>
          <w:bCs/>
          <w:color w:val="212121"/>
          <w:sz w:val="20"/>
          <w:lang w:val="es-MX"/>
        </w:rPr>
      </w:pPr>
    </w:p>
    <w:p w14:paraId="1265CE31"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lastRenderedPageBreak/>
        <w:t>V.</w:t>
      </w:r>
      <w:r w:rsidRPr="000E2CC0">
        <w:rPr>
          <w:rFonts w:ascii="Arial" w:hAnsi="Arial" w:cs="Arial"/>
          <w:bCs/>
          <w:color w:val="212121"/>
          <w:sz w:val="20"/>
          <w:lang w:val="es-MX"/>
        </w:rPr>
        <w:t xml:space="preserve"> Promover y fomentar las investigaciones realizadas por jóvenes, relacionadas con la protección al ambiente, así como la elaboración de estudios y proyectos vinculados a la materia; y</w:t>
      </w:r>
    </w:p>
    <w:p w14:paraId="66A3FB0D" w14:textId="77777777" w:rsidR="000E2CC0" w:rsidRPr="000E2CC0" w:rsidRDefault="000E2CC0" w:rsidP="000E2CC0">
      <w:pPr>
        <w:jc w:val="both"/>
        <w:rPr>
          <w:rFonts w:ascii="Arial" w:hAnsi="Arial" w:cs="Arial"/>
          <w:bCs/>
          <w:color w:val="212121"/>
          <w:sz w:val="20"/>
          <w:lang w:val="es-MX"/>
        </w:rPr>
      </w:pPr>
    </w:p>
    <w:p w14:paraId="3BE305FA"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w:t>
      </w:r>
      <w:r w:rsidRPr="000E2CC0">
        <w:rPr>
          <w:rFonts w:ascii="Arial" w:hAnsi="Arial" w:cs="Arial"/>
          <w:bCs/>
          <w:color w:val="212121"/>
          <w:sz w:val="20"/>
          <w:lang w:val="es-MX"/>
        </w:rPr>
        <w:t xml:space="preserve"> Las demás que le otorgue la presente Ley y demás ordenamientos aplicables. </w:t>
      </w:r>
    </w:p>
    <w:p w14:paraId="0F692303" w14:textId="77777777" w:rsidR="000E2CC0" w:rsidRPr="000E2CC0" w:rsidRDefault="000E2CC0" w:rsidP="000E2CC0">
      <w:pPr>
        <w:jc w:val="both"/>
        <w:rPr>
          <w:rFonts w:ascii="Arial" w:hAnsi="Arial" w:cs="Arial"/>
          <w:bCs/>
          <w:color w:val="212121"/>
          <w:sz w:val="20"/>
          <w:lang w:val="es-MX"/>
        </w:rPr>
      </w:pPr>
    </w:p>
    <w:p w14:paraId="4F70DFBD" w14:textId="77777777" w:rsid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90.</w:t>
      </w:r>
      <w:r w:rsidRPr="000E2CC0">
        <w:rPr>
          <w:rFonts w:ascii="Arial" w:hAnsi="Arial" w:cs="Arial"/>
          <w:bCs/>
          <w:color w:val="212121"/>
          <w:sz w:val="20"/>
          <w:lang w:val="es-MX"/>
        </w:rPr>
        <w:t xml:space="preserve"> La Secretaría de Obras Públicas, tiene las siguientes atribuciones: </w:t>
      </w:r>
    </w:p>
    <w:p w14:paraId="136F27D0" w14:textId="77777777" w:rsidR="00AB7D60" w:rsidRPr="000E2CC0" w:rsidRDefault="00AB7D60" w:rsidP="000E2CC0">
      <w:pPr>
        <w:jc w:val="both"/>
        <w:rPr>
          <w:rFonts w:ascii="Arial" w:hAnsi="Arial" w:cs="Arial"/>
          <w:bCs/>
          <w:color w:val="212121"/>
          <w:sz w:val="20"/>
          <w:lang w:val="es-MX"/>
        </w:rPr>
      </w:pPr>
    </w:p>
    <w:p w14:paraId="3844319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Desarrollar acciones para la adaptación progresiva de las vías y espacios públicos dignos y seguros, para la recreación y esparcimiento de las personas jóvenes; y</w:t>
      </w:r>
    </w:p>
    <w:p w14:paraId="2B2F8F8D" w14:textId="77777777" w:rsidR="000E2CC0" w:rsidRPr="000E2CC0" w:rsidRDefault="000E2CC0" w:rsidP="000E2CC0">
      <w:pPr>
        <w:jc w:val="both"/>
        <w:rPr>
          <w:rFonts w:ascii="Arial" w:hAnsi="Arial" w:cs="Arial"/>
          <w:bCs/>
          <w:color w:val="212121"/>
          <w:sz w:val="20"/>
          <w:lang w:val="es-MX"/>
        </w:rPr>
      </w:pPr>
    </w:p>
    <w:p w14:paraId="5AA2ED50"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Las demás que le otorgue esta Ley y demás ordenamientos aplicables. </w:t>
      </w:r>
    </w:p>
    <w:p w14:paraId="3776EEC7" w14:textId="77777777" w:rsidR="000E2CC0" w:rsidRPr="000E2CC0" w:rsidRDefault="000E2CC0" w:rsidP="000E2CC0">
      <w:pPr>
        <w:jc w:val="both"/>
        <w:rPr>
          <w:rFonts w:ascii="Arial" w:hAnsi="Arial" w:cs="Arial"/>
          <w:bCs/>
          <w:color w:val="212121"/>
          <w:sz w:val="20"/>
          <w:lang w:val="es-MX"/>
        </w:rPr>
      </w:pPr>
    </w:p>
    <w:p w14:paraId="68B32487"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91.</w:t>
      </w:r>
      <w:r w:rsidRPr="000E2CC0">
        <w:rPr>
          <w:rFonts w:ascii="Arial" w:hAnsi="Arial" w:cs="Arial"/>
          <w:bCs/>
          <w:color w:val="212121"/>
          <w:sz w:val="20"/>
          <w:lang w:val="es-MX"/>
        </w:rPr>
        <w:t xml:space="preserve"> La Secretaría de Seguridad Pública del Estado de Tamaulipas tiene las siguientes atribuciones: </w:t>
      </w:r>
    </w:p>
    <w:p w14:paraId="3B8D3FE3" w14:textId="77777777" w:rsidR="000E2CC0" w:rsidRPr="000E2CC0" w:rsidRDefault="000E2CC0" w:rsidP="000E2CC0">
      <w:pPr>
        <w:jc w:val="both"/>
        <w:rPr>
          <w:rFonts w:ascii="Arial" w:hAnsi="Arial" w:cs="Arial"/>
          <w:bCs/>
          <w:color w:val="212121"/>
          <w:sz w:val="20"/>
          <w:lang w:val="es-MX"/>
        </w:rPr>
      </w:pPr>
    </w:p>
    <w:p w14:paraId="34D8B01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Diseñar y promover campañas de cultura de la legalidad, dirigidas a las personas jóvenes; </w:t>
      </w:r>
    </w:p>
    <w:p w14:paraId="77E77CC0" w14:textId="77777777" w:rsidR="000E2CC0" w:rsidRPr="000E2CC0" w:rsidRDefault="000E2CC0" w:rsidP="000E2CC0">
      <w:pPr>
        <w:jc w:val="both"/>
        <w:rPr>
          <w:rFonts w:ascii="Arial" w:hAnsi="Arial" w:cs="Arial"/>
          <w:bCs/>
          <w:color w:val="212121"/>
          <w:sz w:val="20"/>
          <w:lang w:val="es-MX"/>
        </w:rPr>
      </w:pPr>
    </w:p>
    <w:p w14:paraId="06A9C644"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Incentivar programas de seguridad pública con inclusión de las personas jóvenes; </w:t>
      </w:r>
    </w:p>
    <w:p w14:paraId="3A27E390" w14:textId="77777777" w:rsidR="000E2CC0" w:rsidRPr="000E2CC0" w:rsidRDefault="000E2CC0" w:rsidP="000E2CC0">
      <w:pPr>
        <w:jc w:val="both"/>
        <w:rPr>
          <w:rFonts w:ascii="Arial" w:hAnsi="Arial" w:cs="Arial"/>
          <w:bCs/>
          <w:color w:val="212121"/>
          <w:sz w:val="20"/>
          <w:lang w:val="es-MX"/>
        </w:rPr>
      </w:pPr>
    </w:p>
    <w:p w14:paraId="2751E26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Velar porque en su actuación y en el uso de la fuerza de los cuerpos de seguridad pública del Estado de Tamaulipas se observe el respeto irrestricto de los Derechos Humanos de las personas jóvenes y demás normatividad aplicable en materia de derechos humanos; </w:t>
      </w:r>
    </w:p>
    <w:p w14:paraId="0B667FA1" w14:textId="77777777" w:rsidR="000E2CC0" w:rsidRPr="000E2CC0" w:rsidRDefault="000E2CC0" w:rsidP="000E2CC0">
      <w:pPr>
        <w:jc w:val="both"/>
        <w:rPr>
          <w:rFonts w:ascii="Arial" w:hAnsi="Arial" w:cs="Arial"/>
          <w:bCs/>
          <w:color w:val="212121"/>
          <w:sz w:val="20"/>
          <w:lang w:val="es-MX"/>
        </w:rPr>
      </w:pPr>
    </w:p>
    <w:p w14:paraId="763AF58A"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Capacitar al personal que integra a las instituciones de seguridad pública y a su mando en el correcto uso de la fuerza, con el fin de erradicar tratos lesivos, amenazantes, tortura, tratos crueles, inhumanos y degradantes del cual puedan ser objeto las personas jóvenes; </w:t>
      </w:r>
    </w:p>
    <w:p w14:paraId="4EEA95DC" w14:textId="77777777" w:rsidR="000E2CC0" w:rsidRPr="000E2CC0" w:rsidRDefault="000E2CC0" w:rsidP="000E2CC0">
      <w:pPr>
        <w:jc w:val="both"/>
        <w:rPr>
          <w:rFonts w:ascii="Arial" w:hAnsi="Arial" w:cs="Arial"/>
          <w:bCs/>
          <w:color w:val="212121"/>
          <w:sz w:val="20"/>
          <w:lang w:val="es-MX"/>
        </w:rPr>
      </w:pPr>
    </w:p>
    <w:p w14:paraId="1883F3F6"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w:t>
      </w:r>
      <w:r w:rsidRPr="000E2CC0">
        <w:rPr>
          <w:rFonts w:ascii="Arial" w:hAnsi="Arial" w:cs="Arial"/>
          <w:bCs/>
          <w:color w:val="212121"/>
          <w:sz w:val="20"/>
          <w:lang w:val="es-MX"/>
        </w:rPr>
        <w:t xml:space="preserve"> Capacitar a la policía para prevenir detenciones ilegales que violenten los derechos humanos de todas las personas jóvenes; y </w:t>
      </w:r>
    </w:p>
    <w:p w14:paraId="1932F272" w14:textId="77777777" w:rsidR="000E2CC0" w:rsidRPr="000E2CC0" w:rsidRDefault="000E2CC0" w:rsidP="000E2CC0">
      <w:pPr>
        <w:jc w:val="both"/>
        <w:rPr>
          <w:rFonts w:ascii="Arial" w:hAnsi="Arial" w:cs="Arial"/>
          <w:bCs/>
          <w:color w:val="212121"/>
          <w:sz w:val="20"/>
          <w:lang w:val="es-MX"/>
        </w:rPr>
      </w:pPr>
    </w:p>
    <w:p w14:paraId="528BBD3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w:t>
      </w:r>
      <w:r w:rsidRPr="000E2CC0">
        <w:rPr>
          <w:rFonts w:ascii="Arial" w:hAnsi="Arial" w:cs="Arial"/>
          <w:bCs/>
          <w:color w:val="212121"/>
          <w:sz w:val="20"/>
          <w:lang w:val="es-MX"/>
        </w:rPr>
        <w:t xml:space="preserve"> Las demás que le otorgue la presente Ley y demás ordenamientos aplicables. </w:t>
      </w:r>
    </w:p>
    <w:p w14:paraId="55E754A7" w14:textId="77777777" w:rsidR="000E2CC0" w:rsidRPr="000E2CC0" w:rsidRDefault="000E2CC0" w:rsidP="000E2CC0">
      <w:pPr>
        <w:jc w:val="both"/>
        <w:rPr>
          <w:rFonts w:ascii="Arial" w:hAnsi="Arial" w:cs="Arial"/>
          <w:bCs/>
          <w:color w:val="212121"/>
          <w:sz w:val="20"/>
          <w:lang w:val="es-MX"/>
        </w:rPr>
      </w:pPr>
    </w:p>
    <w:p w14:paraId="26A76ACE" w14:textId="0824A63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92.</w:t>
      </w:r>
      <w:r w:rsidRPr="000E2CC0">
        <w:rPr>
          <w:rFonts w:ascii="Arial" w:hAnsi="Arial" w:cs="Arial"/>
          <w:bCs/>
          <w:color w:val="212121"/>
          <w:sz w:val="20"/>
          <w:lang w:val="es-MX"/>
        </w:rPr>
        <w:t xml:space="preserve"> La </w:t>
      </w:r>
      <w:r w:rsidR="00E84F1E" w:rsidRPr="00E84F1E">
        <w:rPr>
          <w:rFonts w:ascii="Arial" w:hAnsi="Arial" w:cs="Arial"/>
          <w:bCs/>
          <w:color w:val="212121"/>
          <w:sz w:val="20"/>
        </w:rPr>
        <w:t>Secretaría Anticorrupción y Buen Gobierno tiene las siguientes atribuciones:</w:t>
      </w:r>
      <w:r w:rsidRPr="000E2CC0">
        <w:rPr>
          <w:rFonts w:ascii="Arial" w:hAnsi="Arial" w:cs="Arial"/>
          <w:bCs/>
          <w:color w:val="212121"/>
          <w:sz w:val="20"/>
          <w:lang w:val="es-MX"/>
        </w:rPr>
        <w:t xml:space="preserve"> </w:t>
      </w:r>
    </w:p>
    <w:p w14:paraId="678FA3D9" w14:textId="77777777" w:rsidR="00D46C4B" w:rsidRPr="00BE250F" w:rsidRDefault="00D46C4B" w:rsidP="00D46C4B">
      <w:pPr>
        <w:jc w:val="right"/>
        <w:rPr>
          <w:rFonts w:ascii="Arial" w:hAnsi="Arial" w:cs="Arial"/>
          <w:b/>
          <w:color w:val="212121"/>
          <w:sz w:val="16"/>
          <w:szCs w:val="16"/>
          <w:lang w:val="es-MX"/>
        </w:rPr>
      </w:pPr>
      <w:r>
        <w:rPr>
          <w:rFonts w:ascii="Arial" w:hAnsi="Arial" w:cs="Arial"/>
          <w:b/>
          <w:color w:val="212121"/>
          <w:sz w:val="16"/>
          <w:szCs w:val="16"/>
          <w:lang w:val="es-MX"/>
        </w:rPr>
        <w:t>Párrafo</w:t>
      </w:r>
      <w:r w:rsidRPr="00BE250F">
        <w:rPr>
          <w:rFonts w:ascii="Arial" w:hAnsi="Arial" w:cs="Arial"/>
          <w:b/>
          <w:color w:val="212121"/>
          <w:sz w:val="16"/>
          <w:szCs w:val="16"/>
          <w:lang w:val="es-MX"/>
        </w:rPr>
        <w:t xml:space="preserve"> reformad</w:t>
      </w:r>
      <w:r>
        <w:rPr>
          <w:rFonts w:ascii="Arial" w:hAnsi="Arial" w:cs="Arial"/>
          <w:b/>
          <w:color w:val="212121"/>
          <w:sz w:val="16"/>
          <w:szCs w:val="16"/>
          <w:lang w:val="es-MX"/>
        </w:rPr>
        <w:t>o</w:t>
      </w:r>
      <w:r w:rsidRPr="00BE250F">
        <w:rPr>
          <w:rFonts w:ascii="Arial" w:hAnsi="Arial" w:cs="Arial"/>
          <w:b/>
          <w:color w:val="212121"/>
          <w:sz w:val="16"/>
          <w:szCs w:val="16"/>
          <w:lang w:val="es-MX"/>
        </w:rPr>
        <w:t>, P.O. No. 19, del 12 de febrero del 2026.</w:t>
      </w:r>
    </w:p>
    <w:p w14:paraId="0C8DA3E9" w14:textId="77777777" w:rsidR="00D46C4B" w:rsidRDefault="00D46C4B" w:rsidP="00D46C4B">
      <w:pPr>
        <w:jc w:val="right"/>
        <w:rPr>
          <w:rFonts w:ascii="Arial" w:hAnsi="Arial" w:cs="Arial"/>
          <w:b/>
          <w:color w:val="212121"/>
          <w:sz w:val="16"/>
          <w:szCs w:val="16"/>
          <w:lang w:val="es-MX"/>
        </w:rPr>
      </w:pPr>
      <w:hyperlink r:id="rId13" w:history="1">
        <w:r w:rsidRPr="007A600D">
          <w:rPr>
            <w:rStyle w:val="Hipervnculo"/>
            <w:rFonts w:ascii="Arial" w:hAnsi="Arial" w:cs="Arial"/>
            <w:b/>
            <w:sz w:val="16"/>
            <w:szCs w:val="16"/>
            <w:lang w:val="es-MX"/>
          </w:rPr>
          <w:t>https://po.tamaulipas.gob.mx/wp-content/uploads/2026/02/cli-19-120226.pdf</w:t>
        </w:r>
      </w:hyperlink>
    </w:p>
    <w:p w14:paraId="7FB91608" w14:textId="77777777" w:rsidR="000E2CC0" w:rsidRPr="000E2CC0" w:rsidRDefault="000E2CC0" w:rsidP="00D46C4B">
      <w:pPr>
        <w:jc w:val="right"/>
        <w:rPr>
          <w:rFonts w:ascii="Arial" w:hAnsi="Arial" w:cs="Arial"/>
          <w:bCs/>
          <w:color w:val="212121"/>
          <w:sz w:val="20"/>
          <w:lang w:val="es-MX"/>
        </w:rPr>
      </w:pPr>
    </w:p>
    <w:p w14:paraId="7A8F2FC2" w14:textId="62C0C2FF"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Diseñar </w:t>
      </w:r>
      <w:r w:rsidR="00D46C4B" w:rsidRPr="00D46C4B">
        <w:rPr>
          <w:rFonts w:ascii="Arial" w:hAnsi="Arial" w:cs="Arial"/>
          <w:bCs/>
          <w:color w:val="212121"/>
          <w:sz w:val="20"/>
        </w:rPr>
        <w:t>indicadores que identifiquen y midan los beneficios que obtienen las personas jóvenes por medio de los procesos institucionales ejecutados por la Secretaría Anticorrupción y Buen Gobierno y compartirlos con el Instituto para su estudio; y</w:t>
      </w:r>
    </w:p>
    <w:p w14:paraId="6D43F0CF" w14:textId="5D4612B5" w:rsidR="00D46C4B" w:rsidRPr="00BE250F" w:rsidRDefault="00D46C4B" w:rsidP="00D46C4B">
      <w:pPr>
        <w:jc w:val="right"/>
        <w:rPr>
          <w:rFonts w:ascii="Arial" w:hAnsi="Arial" w:cs="Arial"/>
          <w:b/>
          <w:color w:val="212121"/>
          <w:sz w:val="16"/>
          <w:szCs w:val="16"/>
          <w:lang w:val="es-MX"/>
        </w:rPr>
      </w:pPr>
      <w:r>
        <w:rPr>
          <w:rFonts w:ascii="Arial" w:hAnsi="Arial" w:cs="Arial"/>
          <w:b/>
          <w:color w:val="212121"/>
          <w:sz w:val="16"/>
          <w:szCs w:val="16"/>
          <w:lang w:val="es-MX"/>
        </w:rPr>
        <w:t>Fracción</w:t>
      </w:r>
      <w:r w:rsidRPr="00BE250F">
        <w:rPr>
          <w:rFonts w:ascii="Arial" w:hAnsi="Arial" w:cs="Arial"/>
          <w:b/>
          <w:color w:val="212121"/>
          <w:sz w:val="16"/>
          <w:szCs w:val="16"/>
          <w:lang w:val="es-MX"/>
        </w:rPr>
        <w:t xml:space="preserve"> reformad</w:t>
      </w:r>
      <w:r>
        <w:rPr>
          <w:rFonts w:ascii="Arial" w:hAnsi="Arial" w:cs="Arial"/>
          <w:b/>
          <w:color w:val="212121"/>
          <w:sz w:val="16"/>
          <w:szCs w:val="16"/>
          <w:lang w:val="es-MX"/>
        </w:rPr>
        <w:t>a</w:t>
      </w:r>
      <w:r w:rsidRPr="00BE250F">
        <w:rPr>
          <w:rFonts w:ascii="Arial" w:hAnsi="Arial" w:cs="Arial"/>
          <w:b/>
          <w:color w:val="212121"/>
          <w:sz w:val="16"/>
          <w:szCs w:val="16"/>
          <w:lang w:val="es-MX"/>
        </w:rPr>
        <w:t>, P.O. No. 19, del 12 de febrero del 2026.</w:t>
      </w:r>
    </w:p>
    <w:p w14:paraId="627A26B7" w14:textId="77777777" w:rsidR="00D46C4B" w:rsidRDefault="00D46C4B" w:rsidP="00D46C4B">
      <w:pPr>
        <w:jc w:val="right"/>
        <w:rPr>
          <w:rFonts w:ascii="Arial" w:hAnsi="Arial" w:cs="Arial"/>
          <w:b/>
          <w:color w:val="212121"/>
          <w:sz w:val="16"/>
          <w:szCs w:val="16"/>
          <w:lang w:val="es-MX"/>
        </w:rPr>
      </w:pPr>
      <w:hyperlink r:id="rId14" w:history="1">
        <w:r w:rsidRPr="007A600D">
          <w:rPr>
            <w:rStyle w:val="Hipervnculo"/>
            <w:rFonts w:ascii="Arial" w:hAnsi="Arial" w:cs="Arial"/>
            <w:b/>
            <w:sz w:val="16"/>
            <w:szCs w:val="16"/>
            <w:lang w:val="es-MX"/>
          </w:rPr>
          <w:t>https://po.tamaulipas.gob.mx/wp-content/uploads/2026/02/cli-19-120226.pdf</w:t>
        </w:r>
      </w:hyperlink>
    </w:p>
    <w:p w14:paraId="6228133F" w14:textId="77777777" w:rsidR="000E2CC0" w:rsidRPr="000E2CC0" w:rsidRDefault="000E2CC0" w:rsidP="00DF4C7F">
      <w:pPr>
        <w:rPr>
          <w:rFonts w:ascii="Arial" w:hAnsi="Arial" w:cs="Arial"/>
          <w:bCs/>
          <w:color w:val="212121"/>
          <w:sz w:val="20"/>
          <w:lang w:val="es-MX"/>
        </w:rPr>
      </w:pPr>
    </w:p>
    <w:p w14:paraId="367735C6"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Las demás que le otorgue esta ley y demás ordenamientos aplicables. </w:t>
      </w:r>
    </w:p>
    <w:p w14:paraId="1656B743" w14:textId="77777777" w:rsidR="000E2CC0" w:rsidRPr="000E2CC0" w:rsidRDefault="000E2CC0" w:rsidP="000E2CC0">
      <w:pPr>
        <w:jc w:val="both"/>
        <w:rPr>
          <w:rFonts w:ascii="Arial" w:hAnsi="Arial" w:cs="Arial"/>
          <w:bCs/>
          <w:color w:val="212121"/>
          <w:sz w:val="20"/>
          <w:lang w:val="es-MX"/>
        </w:rPr>
      </w:pPr>
    </w:p>
    <w:p w14:paraId="17C14003"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93.</w:t>
      </w:r>
      <w:r w:rsidRPr="000E2CC0">
        <w:rPr>
          <w:rFonts w:ascii="Arial" w:hAnsi="Arial" w:cs="Arial"/>
          <w:bCs/>
          <w:color w:val="212121"/>
          <w:sz w:val="20"/>
          <w:lang w:val="es-MX"/>
        </w:rPr>
        <w:t xml:space="preserve"> El Instituto de la Juventud de Tamaulipas, tiene las siguientes atribuciones: </w:t>
      </w:r>
    </w:p>
    <w:p w14:paraId="6BC16F2E" w14:textId="77777777" w:rsidR="000E2CC0" w:rsidRPr="000E2CC0" w:rsidRDefault="000E2CC0" w:rsidP="000E2CC0">
      <w:pPr>
        <w:jc w:val="both"/>
        <w:rPr>
          <w:rFonts w:ascii="Arial" w:hAnsi="Arial" w:cs="Arial"/>
          <w:bCs/>
          <w:color w:val="212121"/>
          <w:sz w:val="20"/>
          <w:lang w:val="es-MX"/>
        </w:rPr>
      </w:pPr>
    </w:p>
    <w:p w14:paraId="76D32B7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El Instituto, asumirá la Secretaría Ejecutiva del Sistema a través de su Titular, coordinando y realizando acciones para cumplir con los objetivos del Sistema sin perjuicio de las atribuciones y funciones contenidas en su ordenamiento, y expedirá las reglas para la organización y el funcionamiento de este, así como las medidas para vincularlo con otros de carácter local o nacional; </w:t>
      </w:r>
    </w:p>
    <w:p w14:paraId="1E37B33A" w14:textId="77777777" w:rsidR="000E2CC0" w:rsidRPr="000E2CC0" w:rsidRDefault="000E2CC0" w:rsidP="000E2CC0">
      <w:pPr>
        <w:jc w:val="both"/>
        <w:rPr>
          <w:rFonts w:ascii="Arial" w:hAnsi="Arial" w:cs="Arial"/>
          <w:bCs/>
          <w:color w:val="212121"/>
          <w:sz w:val="20"/>
          <w:lang w:val="es-MX"/>
        </w:rPr>
      </w:pPr>
    </w:p>
    <w:p w14:paraId="59E36BB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Convocar en conjunto con el titular del Poder Ejecutivo del Estado a las sesiones del Sistema, para diseñar y elaborar las políticas, programas y acciones dirigidas a las personas jóvenes en el Estado; </w:t>
      </w:r>
    </w:p>
    <w:p w14:paraId="04A76B47" w14:textId="77777777" w:rsidR="000E2CC0" w:rsidRPr="000E2CC0" w:rsidRDefault="000E2CC0" w:rsidP="000E2CC0">
      <w:pPr>
        <w:jc w:val="both"/>
        <w:rPr>
          <w:rFonts w:ascii="Arial" w:hAnsi="Arial" w:cs="Arial"/>
          <w:bCs/>
          <w:color w:val="212121"/>
          <w:sz w:val="20"/>
          <w:lang w:val="es-MX"/>
        </w:rPr>
      </w:pPr>
    </w:p>
    <w:p w14:paraId="25CB2D94"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Promover, respetar, proteger y garantizar los derechos humanos de las personas jóvenes, así como diseñar, coordinar, aplicar y evaluar el Programa y los que de este se deriven en el marco del Sistema; </w:t>
      </w:r>
    </w:p>
    <w:p w14:paraId="7EA055BD" w14:textId="77777777" w:rsidR="000E2CC0" w:rsidRPr="000E2CC0" w:rsidRDefault="000E2CC0" w:rsidP="000E2CC0">
      <w:pPr>
        <w:jc w:val="both"/>
        <w:rPr>
          <w:rFonts w:ascii="Arial" w:hAnsi="Arial" w:cs="Arial"/>
          <w:bCs/>
          <w:color w:val="212121"/>
          <w:sz w:val="20"/>
          <w:lang w:val="es-MX"/>
        </w:rPr>
      </w:pPr>
    </w:p>
    <w:p w14:paraId="68061EB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lastRenderedPageBreak/>
        <w:t>IV.</w:t>
      </w:r>
      <w:r w:rsidRPr="000E2CC0">
        <w:rPr>
          <w:rFonts w:ascii="Arial" w:hAnsi="Arial" w:cs="Arial"/>
          <w:bCs/>
          <w:color w:val="212121"/>
          <w:sz w:val="20"/>
          <w:lang w:val="es-MX"/>
        </w:rPr>
        <w:t xml:space="preserve"> Promover anualmente en coordinación con el Titular del Poder Ejecutivo del Estado y la Secretaría de Finanzas en el Presupuesto de Egresos del Estado de Tamaulipas, los recursos necesarios para la ejecución de la presente Ley; </w:t>
      </w:r>
    </w:p>
    <w:p w14:paraId="4DD5DB80" w14:textId="77777777" w:rsidR="000E2CC0" w:rsidRPr="000E2CC0" w:rsidRDefault="000E2CC0" w:rsidP="000E2CC0">
      <w:pPr>
        <w:jc w:val="both"/>
        <w:rPr>
          <w:rFonts w:ascii="Arial" w:hAnsi="Arial" w:cs="Arial"/>
          <w:bCs/>
          <w:color w:val="212121"/>
          <w:sz w:val="20"/>
          <w:lang w:val="es-MX"/>
        </w:rPr>
      </w:pPr>
    </w:p>
    <w:p w14:paraId="2052A91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w:t>
      </w:r>
      <w:r w:rsidRPr="000E2CC0">
        <w:rPr>
          <w:rFonts w:ascii="Arial" w:hAnsi="Arial" w:cs="Arial"/>
          <w:bCs/>
          <w:color w:val="212121"/>
          <w:sz w:val="20"/>
          <w:lang w:val="es-MX"/>
        </w:rPr>
        <w:t xml:space="preserve"> Proponer a las autoridades encargadas de la aplicación de la presente Ley, los programas, las medidas y las acciones que consideren pertinentes, con la finalidad de garantizar los Derechos Humanos de las personas jóvenes en el Estado de Tamaulipas; </w:t>
      </w:r>
    </w:p>
    <w:p w14:paraId="1E2DF7A1" w14:textId="77777777" w:rsidR="000E2CC0" w:rsidRPr="000E2CC0" w:rsidRDefault="000E2CC0" w:rsidP="000E2CC0">
      <w:pPr>
        <w:jc w:val="both"/>
        <w:rPr>
          <w:rFonts w:ascii="Arial" w:hAnsi="Arial" w:cs="Arial"/>
          <w:bCs/>
          <w:color w:val="212121"/>
          <w:sz w:val="20"/>
          <w:lang w:val="es-MX"/>
        </w:rPr>
      </w:pPr>
    </w:p>
    <w:p w14:paraId="6481A345"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w:t>
      </w:r>
      <w:r w:rsidRPr="000E2CC0">
        <w:rPr>
          <w:rFonts w:ascii="Arial" w:hAnsi="Arial" w:cs="Arial"/>
          <w:bCs/>
          <w:color w:val="212121"/>
          <w:sz w:val="20"/>
          <w:lang w:val="es-MX"/>
        </w:rPr>
        <w:t xml:space="preserve"> Colaborar con las instituciones del Sistema en el diseño y evaluación del Programa, así como para la observancia en materia de juventud del Estado de Tamaulipas; </w:t>
      </w:r>
    </w:p>
    <w:p w14:paraId="5C61685B" w14:textId="77777777" w:rsidR="000E2CC0" w:rsidRPr="000E2CC0" w:rsidRDefault="000E2CC0" w:rsidP="000E2CC0">
      <w:pPr>
        <w:jc w:val="both"/>
        <w:rPr>
          <w:rFonts w:ascii="Arial" w:hAnsi="Arial" w:cs="Arial"/>
          <w:bCs/>
          <w:color w:val="212121"/>
          <w:sz w:val="20"/>
          <w:lang w:val="es-MX"/>
        </w:rPr>
      </w:pPr>
    </w:p>
    <w:p w14:paraId="1FED402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VII.</w:t>
      </w:r>
      <w:r w:rsidRPr="000E2CC0">
        <w:rPr>
          <w:rFonts w:ascii="Arial" w:hAnsi="Arial" w:cs="Arial"/>
          <w:bCs/>
          <w:color w:val="212121"/>
          <w:sz w:val="20"/>
          <w:lang w:val="es-MX"/>
        </w:rPr>
        <w:t xml:space="preserve"> Difundir la cultura de respeto a los derechos humanos de las personas jóvenes; </w:t>
      </w:r>
    </w:p>
    <w:p w14:paraId="6BC3E55F" w14:textId="77777777" w:rsidR="000E2CC0" w:rsidRPr="000E2CC0" w:rsidRDefault="000E2CC0" w:rsidP="000E2CC0">
      <w:pPr>
        <w:jc w:val="both"/>
        <w:rPr>
          <w:rFonts w:ascii="Arial" w:hAnsi="Arial" w:cs="Arial"/>
          <w:bCs/>
          <w:color w:val="212121"/>
          <w:sz w:val="20"/>
          <w:lang w:val="es-MX"/>
        </w:rPr>
      </w:pPr>
    </w:p>
    <w:p w14:paraId="5543645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VIII.</w:t>
      </w:r>
      <w:r w:rsidRPr="000E2CC0">
        <w:rPr>
          <w:rFonts w:ascii="Arial" w:hAnsi="Arial" w:cs="Arial"/>
          <w:bCs/>
          <w:color w:val="212121"/>
          <w:sz w:val="20"/>
          <w:lang w:val="es-MX"/>
        </w:rPr>
        <w:t xml:space="preserve"> Celebrar convenios de cooperación, coordinación y concertación en la materia, en los términos de esta Ley y de la legislación aplicable; </w:t>
      </w:r>
    </w:p>
    <w:p w14:paraId="156D8779" w14:textId="77777777" w:rsidR="000E2CC0" w:rsidRPr="000E2CC0" w:rsidRDefault="000E2CC0" w:rsidP="000E2CC0">
      <w:pPr>
        <w:jc w:val="both"/>
        <w:rPr>
          <w:rFonts w:ascii="Arial" w:hAnsi="Arial" w:cs="Arial"/>
          <w:bCs/>
          <w:color w:val="212121"/>
          <w:sz w:val="20"/>
          <w:lang w:val="es-MX"/>
        </w:rPr>
      </w:pPr>
    </w:p>
    <w:p w14:paraId="25F2D7F8"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IX.</w:t>
      </w:r>
      <w:r w:rsidRPr="000E2CC0">
        <w:rPr>
          <w:rFonts w:ascii="Arial" w:hAnsi="Arial" w:cs="Arial"/>
          <w:bCs/>
          <w:color w:val="212121"/>
          <w:sz w:val="20"/>
          <w:lang w:val="es-MX"/>
        </w:rPr>
        <w:t xml:space="preserve"> Coadyuvar en la vinculación con organizaciones, cámaras y dependencias afines y en las acciones necesarias para la realización de actividades de inserción y calificación de personas jóvenes en el trabajo; </w:t>
      </w:r>
    </w:p>
    <w:p w14:paraId="7054029B" w14:textId="77777777" w:rsidR="000E2CC0" w:rsidRPr="000E2CC0" w:rsidRDefault="000E2CC0" w:rsidP="000E2CC0">
      <w:pPr>
        <w:jc w:val="both"/>
        <w:rPr>
          <w:rFonts w:ascii="Arial" w:hAnsi="Arial" w:cs="Arial"/>
          <w:bCs/>
          <w:color w:val="212121"/>
          <w:sz w:val="20"/>
          <w:lang w:val="es-MX"/>
        </w:rPr>
      </w:pPr>
    </w:p>
    <w:p w14:paraId="61F4F961"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w:t>
      </w:r>
      <w:r w:rsidRPr="000E2CC0">
        <w:rPr>
          <w:rFonts w:ascii="Arial" w:hAnsi="Arial" w:cs="Arial"/>
          <w:bCs/>
          <w:color w:val="212121"/>
          <w:sz w:val="20"/>
          <w:lang w:val="es-MX"/>
        </w:rPr>
        <w:t xml:space="preserve"> Coordinar y desarrollar el Sistema de Información e investigación de la juventud; </w:t>
      </w:r>
    </w:p>
    <w:p w14:paraId="0E0FEEDC" w14:textId="77777777" w:rsidR="000E2CC0" w:rsidRPr="000E2CC0" w:rsidRDefault="000E2CC0" w:rsidP="000E2CC0">
      <w:pPr>
        <w:jc w:val="both"/>
        <w:rPr>
          <w:rFonts w:ascii="Arial" w:hAnsi="Arial" w:cs="Arial"/>
          <w:bCs/>
          <w:color w:val="212121"/>
          <w:sz w:val="20"/>
          <w:lang w:val="es-MX"/>
        </w:rPr>
      </w:pPr>
    </w:p>
    <w:p w14:paraId="144B21A0"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XI.</w:t>
      </w:r>
      <w:r w:rsidRPr="000E2CC0">
        <w:rPr>
          <w:rFonts w:ascii="Arial" w:hAnsi="Arial" w:cs="Arial"/>
          <w:bCs/>
          <w:color w:val="212121"/>
          <w:sz w:val="20"/>
          <w:lang w:val="es-MX"/>
        </w:rPr>
        <w:t xml:space="preserve"> Velar por la correcta aplicación de la presente Ley; y </w:t>
      </w:r>
    </w:p>
    <w:p w14:paraId="2155B757" w14:textId="77777777" w:rsidR="000E2CC0" w:rsidRPr="000E2CC0" w:rsidRDefault="000E2CC0" w:rsidP="000E2CC0">
      <w:pPr>
        <w:jc w:val="both"/>
        <w:rPr>
          <w:rFonts w:ascii="Arial" w:hAnsi="Arial" w:cs="Arial"/>
          <w:bCs/>
          <w:color w:val="212121"/>
          <w:sz w:val="20"/>
          <w:lang w:val="es-MX"/>
        </w:rPr>
      </w:pPr>
    </w:p>
    <w:p w14:paraId="706751A1"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XII.</w:t>
      </w:r>
      <w:r w:rsidRPr="000E2CC0">
        <w:rPr>
          <w:rFonts w:ascii="Arial" w:hAnsi="Arial" w:cs="Arial"/>
          <w:bCs/>
          <w:color w:val="212121"/>
          <w:sz w:val="20"/>
          <w:lang w:val="es-MX"/>
        </w:rPr>
        <w:t xml:space="preserve"> Las demás que le otorgue esta Ley y demás ordenamientos aplicables. </w:t>
      </w:r>
    </w:p>
    <w:p w14:paraId="46B38333" w14:textId="77777777" w:rsidR="000E2CC0" w:rsidRPr="000E2CC0" w:rsidRDefault="000E2CC0" w:rsidP="000E2CC0">
      <w:pPr>
        <w:jc w:val="both"/>
        <w:rPr>
          <w:rFonts w:ascii="Arial" w:hAnsi="Arial" w:cs="Arial"/>
          <w:bCs/>
          <w:color w:val="212121"/>
          <w:sz w:val="20"/>
          <w:lang w:val="es-MX"/>
        </w:rPr>
      </w:pPr>
    </w:p>
    <w:p w14:paraId="6FBD2327"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94.</w:t>
      </w:r>
      <w:r w:rsidRPr="000E2CC0">
        <w:rPr>
          <w:rFonts w:ascii="Arial" w:hAnsi="Arial" w:cs="Arial"/>
          <w:bCs/>
          <w:color w:val="212121"/>
          <w:sz w:val="20"/>
          <w:lang w:val="es-MX"/>
        </w:rPr>
        <w:t xml:space="preserve"> El Instituto de las Mujeres en Tamaulipas, tiene las siguientes atribuciones: </w:t>
      </w:r>
    </w:p>
    <w:p w14:paraId="45FA7106" w14:textId="77777777" w:rsidR="000E2CC0" w:rsidRPr="000E2CC0" w:rsidRDefault="000E2CC0" w:rsidP="000E2CC0">
      <w:pPr>
        <w:jc w:val="both"/>
        <w:rPr>
          <w:rFonts w:ascii="Arial" w:hAnsi="Arial" w:cs="Arial"/>
          <w:bCs/>
          <w:color w:val="212121"/>
          <w:sz w:val="20"/>
          <w:lang w:val="es-MX"/>
        </w:rPr>
      </w:pPr>
    </w:p>
    <w:p w14:paraId="33CED5B6"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Promover, fomentar e instrumentar acciones que posibiliten la no discriminación, la igualdad de oportunidades, el ejercicio pleno de todos los derechos de las mujeres jóvenes y su participación equitativa en los ámbitos público y privado; </w:t>
      </w:r>
    </w:p>
    <w:p w14:paraId="20E97B7D" w14:textId="77777777" w:rsidR="000E2CC0" w:rsidRPr="000E2CC0" w:rsidRDefault="000E2CC0" w:rsidP="000E2CC0">
      <w:pPr>
        <w:jc w:val="both"/>
        <w:rPr>
          <w:rFonts w:ascii="Arial" w:hAnsi="Arial" w:cs="Arial"/>
          <w:bCs/>
          <w:color w:val="212121"/>
          <w:sz w:val="20"/>
          <w:lang w:val="es-MX"/>
        </w:rPr>
      </w:pPr>
    </w:p>
    <w:p w14:paraId="3833321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Generar acciones de común acuerdo para promover y procurar la igualdad; </w:t>
      </w:r>
    </w:p>
    <w:p w14:paraId="1F167C39" w14:textId="77777777" w:rsidR="000E2CC0" w:rsidRPr="000E2CC0" w:rsidRDefault="000E2CC0" w:rsidP="000E2CC0">
      <w:pPr>
        <w:jc w:val="both"/>
        <w:rPr>
          <w:rFonts w:ascii="Arial" w:hAnsi="Arial" w:cs="Arial"/>
          <w:bCs/>
          <w:color w:val="212121"/>
          <w:sz w:val="20"/>
          <w:lang w:val="es-MX"/>
        </w:rPr>
      </w:pPr>
    </w:p>
    <w:p w14:paraId="3CA84995"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Promover la igualdad entre las personas jóvenes de forma que se contribuya a la erradicación de todo tipo de discriminación y violencia; </w:t>
      </w:r>
    </w:p>
    <w:p w14:paraId="1F1BBFC8" w14:textId="77777777" w:rsidR="000E2CC0" w:rsidRPr="000E2CC0" w:rsidRDefault="000E2CC0" w:rsidP="000E2CC0">
      <w:pPr>
        <w:jc w:val="both"/>
        <w:rPr>
          <w:rFonts w:ascii="Arial" w:hAnsi="Arial" w:cs="Arial"/>
          <w:bCs/>
          <w:color w:val="212121"/>
          <w:sz w:val="20"/>
          <w:lang w:val="es-MX"/>
        </w:rPr>
      </w:pPr>
    </w:p>
    <w:p w14:paraId="06992FA8"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Contribuir a generar programas que contribuyan al empoderamiento, en todos los ámbitos, de las mujeres jóvenes en Tamaulipas en el marco de la legalidad; </w:t>
      </w:r>
    </w:p>
    <w:p w14:paraId="3DC5E4E5" w14:textId="77777777" w:rsidR="000E2CC0" w:rsidRPr="000E2CC0" w:rsidRDefault="000E2CC0" w:rsidP="000E2CC0">
      <w:pPr>
        <w:jc w:val="both"/>
        <w:rPr>
          <w:rFonts w:ascii="Arial" w:hAnsi="Arial" w:cs="Arial"/>
          <w:bCs/>
          <w:color w:val="212121"/>
          <w:sz w:val="20"/>
          <w:lang w:val="es-MX"/>
        </w:rPr>
      </w:pPr>
    </w:p>
    <w:p w14:paraId="6BEB0D1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w:t>
      </w:r>
      <w:r w:rsidRPr="000E2CC0">
        <w:rPr>
          <w:rFonts w:ascii="Arial" w:hAnsi="Arial" w:cs="Arial"/>
          <w:bCs/>
          <w:color w:val="212121"/>
          <w:sz w:val="20"/>
          <w:lang w:val="es-MX"/>
        </w:rPr>
        <w:t xml:space="preserve"> Coadyuvar a la modificación de estereotipos que discriminan y fomentan la violencia contra las mujeres jóvenes; </w:t>
      </w:r>
    </w:p>
    <w:p w14:paraId="33630F44" w14:textId="77777777" w:rsidR="00A85CFE" w:rsidRDefault="00A85CFE" w:rsidP="000E2CC0">
      <w:pPr>
        <w:jc w:val="both"/>
        <w:rPr>
          <w:rFonts w:ascii="Arial" w:hAnsi="Arial" w:cs="Arial"/>
          <w:b/>
          <w:bCs/>
          <w:color w:val="212121"/>
          <w:sz w:val="20"/>
          <w:lang w:val="es-MX"/>
        </w:rPr>
      </w:pPr>
    </w:p>
    <w:p w14:paraId="7A4D75BF"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w:t>
      </w:r>
      <w:r w:rsidRPr="000E2CC0">
        <w:rPr>
          <w:rFonts w:ascii="Arial" w:hAnsi="Arial" w:cs="Arial"/>
          <w:bCs/>
          <w:color w:val="212121"/>
          <w:sz w:val="20"/>
          <w:lang w:val="es-MX"/>
        </w:rPr>
        <w:t xml:space="preserve"> Promover el desarrollo de políticas públicas, planes, programas y servicios que fomenten la igualdad entre mujeres y hombres jóvenes en el Estado; </w:t>
      </w:r>
    </w:p>
    <w:p w14:paraId="08AB1C9F" w14:textId="77777777" w:rsidR="000E2CC0" w:rsidRPr="000E2CC0" w:rsidRDefault="000E2CC0" w:rsidP="000E2CC0">
      <w:pPr>
        <w:jc w:val="both"/>
        <w:rPr>
          <w:rFonts w:ascii="Arial" w:hAnsi="Arial" w:cs="Arial"/>
          <w:bCs/>
          <w:color w:val="212121"/>
          <w:sz w:val="20"/>
          <w:lang w:val="es-MX"/>
        </w:rPr>
      </w:pPr>
    </w:p>
    <w:p w14:paraId="2775B989"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VII.</w:t>
      </w:r>
      <w:r w:rsidRPr="000E2CC0">
        <w:rPr>
          <w:rFonts w:ascii="Arial" w:hAnsi="Arial" w:cs="Arial"/>
          <w:bCs/>
          <w:color w:val="212121"/>
          <w:sz w:val="20"/>
          <w:lang w:val="es-MX"/>
        </w:rPr>
        <w:t xml:space="preserve"> Vigilar, observar y proponer que las políticas, programas y acciones de la Federación en materia de juventud se realicen con perspectiva de género y juvenil; y </w:t>
      </w:r>
    </w:p>
    <w:p w14:paraId="6A5B71F7" w14:textId="77777777" w:rsidR="000E2CC0" w:rsidRPr="000E2CC0" w:rsidRDefault="000E2CC0" w:rsidP="000E2CC0">
      <w:pPr>
        <w:jc w:val="both"/>
        <w:rPr>
          <w:rFonts w:ascii="Arial" w:hAnsi="Arial" w:cs="Arial"/>
          <w:bCs/>
          <w:color w:val="212121"/>
          <w:sz w:val="20"/>
          <w:lang w:val="es-MX"/>
        </w:rPr>
      </w:pPr>
    </w:p>
    <w:p w14:paraId="51300F95"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VIII.</w:t>
      </w:r>
      <w:r w:rsidRPr="000E2CC0">
        <w:rPr>
          <w:rFonts w:ascii="Arial" w:hAnsi="Arial" w:cs="Arial"/>
          <w:bCs/>
          <w:color w:val="212121"/>
          <w:sz w:val="20"/>
          <w:lang w:val="es-MX"/>
        </w:rPr>
        <w:t xml:space="preserve"> Las demás que le otorgue esta Ley, y demás ordenamientos aplicables. </w:t>
      </w:r>
    </w:p>
    <w:p w14:paraId="3BD2B4D3" w14:textId="77777777" w:rsidR="000E2CC0" w:rsidRPr="000E2CC0" w:rsidRDefault="000E2CC0" w:rsidP="000E2CC0">
      <w:pPr>
        <w:jc w:val="both"/>
        <w:rPr>
          <w:rFonts w:ascii="Arial" w:hAnsi="Arial" w:cs="Arial"/>
          <w:bCs/>
          <w:color w:val="212121"/>
          <w:sz w:val="20"/>
          <w:lang w:val="es-MX"/>
        </w:rPr>
      </w:pPr>
    </w:p>
    <w:p w14:paraId="1D6FD97F"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95.</w:t>
      </w:r>
      <w:r w:rsidRPr="000E2CC0">
        <w:rPr>
          <w:rFonts w:ascii="Arial" w:hAnsi="Arial" w:cs="Arial"/>
          <w:bCs/>
          <w:color w:val="212121"/>
          <w:sz w:val="20"/>
          <w:lang w:val="es-MX"/>
        </w:rPr>
        <w:t xml:space="preserve"> En materia de juventudes, el Sistema para el Desarrollo Integral de la Familia tiene las siguientes atribuciones: </w:t>
      </w:r>
    </w:p>
    <w:p w14:paraId="66F7A49E" w14:textId="77777777" w:rsidR="000E2CC0" w:rsidRPr="000E2CC0" w:rsidRDefault="000E2CC0" w:rsidP="000E2CC0">
      <w:pPr>
        <w:jc w:val="both"/>
        <w:rPr>
          <w:rFonts w:ascii="Arial" w:hAnsi="Arial" w:cs="Arial"/>
          <w:bCs/>
          <w:color w:val="212121"/>
          <w:sz w:val="20"/>
          <w:lang w:val="es-MX"/>
        </w:rPr>
      </w:pPr>
    </w:p>
    <w:p w14:paraId="4573262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Fortalecer políticas que promuevan las acciones de las juventudes como sujetos que aportan bienestar al núcleo familiar; </w:t>
      </w:r>
    </w:p>
    <w:p w14:paraId="6D8C71F3" w14:textId="77777777" w:rsidR="000E2CC0" w:rsidRPr="000E2CC0" w:rsidRDefault="000E2CC0" w:rsidP="000E2CC0">
      <w:pPr>
        <w:jc w:val="both"/>
        <w:rPr>
          <w:rFonts w:ascii="Arial" w:hAnsi="Arial" w:cs="Arial"/>
          <w:bCs/>
          <w:color w:val="212121"/>
          <w:sz w:val="20"/>
          <w:lang w:val="es-MX"/>
        </w:rPr>
      </w:pPr>
    </w:p>
    <w:p w14:paraId="3FFC5CC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lastRenderedPageBreak/>
        <w:t>II.</w:t>
      </w:r>
      <w:r w:rsidRPr="000E2CC0">
        <w:rPr>
          <w:rFonts w:ascii="Arial" w:hAnsi="Arial" w:cs="Arial"/>
          <w:bCs/>
          <w:color w:val="212121"/>
          <w:sz w:val="20"/>
          <w:lang w:val="es-MX"/>
        </w:rPr>
        <w:t xml:space="preserve"> Promover la participación de las personas jóvenes en actividades comunitarias que beneficien a la comunidad en general; </w:t>
      </w:r>
    </w:p>
    <w:p w14:paraId="4F812978" w14:textId="77777777" w:rsidR="000E2CC0" w:rsidRPr="000E2CC0" w:rsidRDefault="000E2CC0" w:rsidP="000E2CC0">
      <w:pPr>
        <w:jc w:val="both"/>
        <w:rPr>
          <w:rFonts w:ascii="Arial" w:hAnsi="Arial" w:cs="Arial"/>
          <w:bCs/>
          <w:color w:val="212121"/>
          <w:sz w:val="20"/>
          <w:lang w:val="es-MX"/>
        </w:rPr>
      </w:pPr>
    </w:p>
    <w:p w14:paraId="2920CA3F"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Desarrollar políticas basadas en el cumplimiento de los objetivos de desarrollo sostenible por medio de cuerpos voluntarios conformados por personas jóvenes; y </w:t>
      </w:r>
    </w:p>
    <w:p w14:paraId="69FB8AB5" w14:textId="77777777" w:rsidR="000E2CC0" w:rsidRPr="000E2CC0" w:rsidRDefault="000E2CC0" w:rsidP="000E2CC0">
      <w:pPr>
        <w:jc w:val="both"/>
        <w:rPr>
          <w:rFonts w:ascii="Arial" w:hAnsi="Arial" w:cs="Arial"/>
          <w:bCs/>
          <w:color w:val="212121"/>
          <w:sz w:val="20"/>
          <w:lang w:val="es-MX"/>
        </w:rPr>
      </w:pPr>
    </w:p>
    <w:p w14:paraId="720527F4"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Las demás atribuciones que le confieran otros ordenamientos jurídicos aplicables. </w:t>
      </w:r>
    </w:p>
    <w:p w14:paraId="4300AF41" w14:textId="77777777" w:rsidR="00644751" w:rsidRPr="000E2CC0" w:rsidRDefault="00644751" w:rsidP="000E2CC0">
      <w:pPr>
        <w:jc w:val="both"/>
        <w:rPr>
          <w:rFonts w:ascii="Arial" w:hAnsi="Arial" w:cs="Arial"/>
          <w:bCs/>
          <w:color w:val="212121"/>
          <w:sz w:val="20"/>
          <w:lang w:val="es-MX"/>
        </w:rPr>
      </w:pPr>
    </w:p>
    <w:p w14:paraId="0C5016E6" w14:textId="77777777" w:rsidR="000E2CC0" w:rsidRPr="000E2CC0" w:rsidRDefault="000E2CC0" w:rsidP="00644751">
      <w:pPr>
        <w:jc w:val="center"/>
        <w:rPr>
          <w:rFonts w:ascii="Arial" w:hAnsi="Arial" w:cs="Arial"/>
          <w:b/>
          <w:bCs/>
          <w:color w:val="212121"/>
          <w:sz w:val="20"/>
          <w:lang w:val="es-MX"/>
        </w:rPr>
      </w:pPr>
      <w:r w:rsidRPr="000E2CC0">
        <w:rPr>
          <w:rFonts w:ascii="Arial" w:hAnsi="Arial" w:cs="Arial"/>
          <w:b/>
          <w:bCs/>
          <w:color w:val="212121"/>
          <w:sz w:val="20"/>
          <w:lang w:val="es-MX"/>
        </w:rPr>
        <w:t>CAPÍTULO III</w:t>
      </w:r>
    </w:p>
    <w:p w14:paraId="778B3790" w14:textId="77777777" w:rsidR="000E2CC0" w:rsidRPr="000E2CC0" w:rsidRDefault="000E2CC0" w:rsidP="00644751">
      <w:pPr>
        <w:jc w:val="center"/>
        <w:rPr>
          <w:rFonts w:ascii="Arial" w:hAnsi="Arial" w:cs="Arial"/>
          <w:b/>
          <w:bCs/>
          <w:color w:val="212121"/>
          <w:sz w:val="20"/>
          <w:lang w:val="es-MX"/>
        </w:rPr>
      </w:pPr>
      <w:r w:rsidRPr="000E2CC0">
        <w:rPr>
          <w:rFonts w:ascii="Arial" w:hAnsi="Arial" w:cs="Arial"/>
          <w:b/>
          <w:bCs/>
          <w:color w:val="212121"/>
          <w:sz w:val="20"/>
          <w:lang w:val="es-MX"/>
        </w:rPr>
        <w:t>DE LAS ATRIBUCIONES DEL PODER LEGISLATIVO</w:t>
      </w:r>
    </w:p>
    <w:p w14:paraId="32DF907D" w14:textId="77777777" w:rsidR="000E2CC0" w:rsidRPr="000E2CC0" w:rsidRDefault="000E2CC0" w:rsidP="000E2CC0">
      <w:pPr>
        <w:jc w:val="both"/>
        <w:rPr>
          <w:rFonts w:ascii="Arial" w:hAnsi="Arial" w:cs="Arial"/>
          <w:b/>
          <w:bCs/>
          <w:color w:val="212121"/>
          <w:sz w:val="20"/>
          <w:lang w:val="es-MX"/>
        </w:rPr>
      </w:pPr>
    </w:p>
    <w:p w14:paraId="45B6EAF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96.</w:t>
      </w:r>
      <w:r w:rsidRPr="000E2CC0">
        <w:rPr>
          <w:rFonts w:ascii="Arial" w:hAnsi="Arial" w:cs="Arial"/>
          <w:bCs/>
          <w:color w:val="212121"/>
          <w:sz w:val="20"/>
          <w:lang w:val="es-MX"/>
        </w:rPr>
        <w:t xml:space="preserve"> El Congreso del Estado de Tamaulipas, tiene las atribuciones siguientes: </w:t>
      </w:r>
    </w:p>
    <w:p w14:paraId="15601019" w14:textId="77777777" w:rsidR="000E2CC0" w:rsidRPr="000E2CC0" w:rsidRDefault="000E2CC0" w:rsidP="000E2CC0">
      <w:pPr>
        <w:jc w:val="both"/>
        <w:rPr>
          <w:rFonts w:ascii="Arial" w:hAnsi="Arial" w:cs="Arial"/>
          <w:bCs/>
          <w:color w:val="212121"/>
          <w:sz w:val="20"/>
          <w:lang w:val="es-MX"/>
        </w:rPr>
      </w:pPr>
    </w:p>
    <w:p w14:paraId="21563BD1"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Crear y promover espacios de participación de las juventudes en el análisis de las propuestas para la modificación de ordenamientos locales que sean de interés directo para las juventudes; </w:t>
      </w:r>
    </w:p>
    <w:p w14:paraId="04418544" w14:textId="77777777" w:rsidR="000E2CC0" w:rsidRPr="000E2CC0" w:rsidRDefault="000E2CC0" w:rsidP="000E2CC0">
      <w:pPr>
        <w:jc w:val="both"/>
        <w:rPr>
          <w:rFonts w:ascii="Arial" w:hAnsi="Arial" w:cs="Arial"/>
          <w:bCs/>
          <w:color w:val="212121"/>
          <w:sz w:val="20"/>
          <w:lang w:val="es-MX"/>
        </w:rPr>
      </w:pPr>
    </w:p>
    <w:p w14:paraId="60A227FD"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Ejecutar acciones legislativas transversales en materia de juventudes de la mano de la sociedad civil joven, conforme a la legislación aplicable; </w:t>
      </w:r>
    </w:p>
    <w:p w14:paraId="47E50E25" w14:textId="77777777" w:rsidR="000E2CC0" w:rsidRPr="000E2CC0" w:rsidRDefault="000E2CC0" w:rsidP="000E2CC0">
      <w:pPr>
        <w:jc w:val="both"/>
        <w:rPr>
          <w:rFonts w:ascii="Arial" w:hAnsi="Arial" w:cs="Arial"/>
          <w:bCs/>
          <w:color w:val="212121"/>
          <w:sz w:val="20"/>
          <w:lang w:val="es-MX"/>
        </w:rPr>
      </w:pPr>
    </w:p>
    <w:p w14:paraId="395C773C"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Realizar ejercicios formativos en materia de Derecho Parlamentario dirigido a las personas jóvenes; y </w:t>
      </w:r>
    </w:p>
    <w:p w14:paraId="2B5711D0" w14:textId="77777777" w:rsidR="000E2CC0" w:rsidRPr="000E2CC0" w:rsidRDefault="000E2CC0" w:rsidP="000E2CC0">
      <w:pPr>
        <w:jc w:val="both"/>
        <w:rPr>
          <w:rFonts w:ascii="Arial" w:hAnsi="Arial" w:cs="Arial"/>
          <w:bCs/>
          <w:color w:val="212121"/>
          <w:sz w:val="20"/>
          <w:lang w:val="es-MX"/>
        </w:rPr>
      </w:pPr>
    </w:p>
    <w:p w14:paraId="46532A4F"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Las demás atribuciones que le confieran otros ordenamientos jurídicos aplicables. </w:t>
      </w:r>
    </w:p>
    <w:p w14:paraId="7F8AF90E" w14:textId="77777777" w:rsidR="00644751" w:rsidRDefault="00644751" w:rsidP="00644751">
      <w:pPr>
        <w:jc w:val="center"/>
        <w:rPr>
          <w:rFonts w:ascii="Arial" w:hAnsi="Arial" w:cs="Arial"/>
          <w:b/>
          <w:bCs/>
          <w:color w:val="212121"/>
          <w:sz w:val="20"/>
          <w:lang w:val="es-MX"/>
        </w:rPr>
      </w:pPr>
    </w:p>
    <w:p w14:paraId="11817E8E" w14:textId="77777777" w:rsidR="000E2CC0" w:rsidRPr="000E2CC0" w:rsidRDefault="000E2CC0" w:rsidP="00644751">
      <w:pPr>
        <w:jc w:val="center"/>
        <w:rPr>
          <w:rFonts w:ascii="Arial" w:hAnsi="Arial" w:cs="Arial"/>
          <w:b/>
          <w:bCs/>
          <w:color w:val="212121"/>
          <w:sz w:val="20"/>
          <w:lang w:val="es-MX"/>
        </w:rPr>
      </w:pPr>
      <w:r w:rsidRPr="000E2CC0">
        <w:rPr>
          <w:rFonts w:ascii="Arial" w:hAnsi="Arial" w:cs="Arial"/>
          <w:b/>
          <w:bCs/>
          <w:color w:val="212121"/>
          <w:sz w:val="20"/>
          <w:lang w:val="es-MX"/>
        </w:rPr>
        <w:t>CAPÍTULO IV</w:t>
      </w:r>
    </w:p>
    <w:p w14:paraId="2FE0D9CA" w14:textId="77777777" w:rsidR="000E2CC0" w:rsidRPr="000E2CC0" w:rsidRDefault="000E2CC0" w:rsidP="00644751">
      <w:pPr>
        <w:jc w:val="center"/>
        <w:rPr>
          <w:rFonts w:ascii="Arial" w:hAnsi="Arial" w:cs="Arial"/>
          <w:b/>
          <w:bCs/>
          <w:color w:val="212121"/>
          <w:sz w:val="20"/>
          <w:lang w:val="es-MX"/>
        </w:rPr>
      </w:pPr>
      <w:r w:rsidRPr="000E2CC0">
        <w:rPr>
          <w:rFonts w:ascii="Arial" w:hAnsi="Arial" w:cs="Arial"/>
          <w:b/>
          <w:bCs/>
          <w:color w:val="212121"/>
          <w:sz w:val="20"/>
          <w:lang w:val="es-MX"/>
        </w:rPr>
        <w:t>DE LAS ATRIBUCIONES DEL PODER JUDICIAL</w:t>
      </w:r>
    </w:p>
    <w:p w14:paraId="600FE9CE" w14:textId="77777777" w:rsidR="000E2CC0" w:rsidRPr="000E2CC0" w:rsidRDefault="000E2CC0" w:rsidP="00644751">
      <w:pPr>
        <w:jc w:val="center"/>
        <w:rPr>
          <w:rFonts w:ascii="Arial" w:hAnsi="Arial" w:cs="Arial"/>
          <w:b/>
          <w:bCs/>
          <w:color w:val="212121"/>
          <w:sz w:val="20"/>
          <w:lang w:val="es-MX"/>
        </w:rPr>
      </w:pPr>
    </w:p>
    <w:p w14:paraId="5D89725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97.</w:t>
      </w:r>
      <w:r w:rsidRPr="000E2CC0">
        <w:rPr>
          <w:rFonts w:ascii="Arial" w:hAnsi="Arial" w:cs="Arial"/>
          <w:bCs/>
          <w:color w:val="212121"/>
          <w:sz w:val="20"/>
          <w:lang w:val="es-MX"/>
        </w:rPr>
        <w:t xml:space="preserve"> El Supremo Tribunal de Justicia del Estado de Tamaulipas, tiene las atribuciones siguientes: </w:t>
      </w:r>
    </w:p>
    <w:p w14:paraId="7CF4E3D2" w14:textId="77777777" w:rsidR="000E2CC0" w:rsidRPr="000E2CC0" w:rsidRDefault="000E2CC0" w:rsidP="000E2CC0">
      <w:pPr>
        <w:jc w:val="both"/>
        <w:rPr>
          <w:rFonts w:ascii="Arial" w:hAnsi="Arial" w:cs="Arial"/>
          <w:bCs/>
          <w:color w:val="212121"/>
          <w:sz w:val="20"/>
          <w:lang w:val="es-MX"/>
        </w:rPr>
      </w:pPr>
    </w:p>
    <w:p w14:paraId="59D4FC87" w14:textId="77777777" w:rsid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Formular acciones en coordinación con las dependencias y entidades competentes para impulsar el cumplimiento de los tratados, convenciones, acuerdos internacionales signados y ratificados por México en materia de Derechos Humanos con perspectiva juvenil, a través de la persona titular de su presidencia; </w:t>
      </w:r>
    </w:p>
    <w:p w14:paraId="5AE8B004" w14:textId="77777777" w:rsidR="00644751" w:rsidRPr="000E2CC0" w:rsidRDefault="00644751" w:rsidP="000E2CC0">
      <w:pPr>
        <w:jc w:val="both"/>
        <w:rPr>
          <w:rFonts w:ascii="Arial" w:hAnsi="Arial" w:cs="Arial"/>
          <w:bCs/>
          <w:color w:val="212121"/>
          <w:sz w:val="20"/>
          <w:lang w:val="es-MX"/>
        </w:rPr>
      </w:pPr>
    </w:p>
    <w:p w14:paraId="2BB575A7"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Generar estudios, estadísticas y evaluaciones sobre: </w:t>
      </w:r>
    </w:p>
    <w:p w14:paraId="6B6F463B" w14:textId="77777777" w:rsidR="000E2CC0" w:rsidRPr="000E2CC0" w:rsidRDefault="000E2CC0" w:rsidP="000E2CC0">
      <w:pPr>
        <w:jc w:val="both"/>
        <w:rPr>
          <w:rFonts w:ascii="Arial" w:hAnsi="Arial" w:cs="Arial"/>
          <w:bCs/>
          <w:color w:val="212121"/>
          <w:sz w:val="20"/>
          <w:lang w:val="es-MX"/>
        </w:rPr>
      </w:pPr>
    </w:p>
    <w:p w14:paraId="26E638FA"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w:t>
      </w:r>
      <w:r w:rsidRPr="000E2CC0">
        <w:rPr>
          <w:rFonts w:ascii="Arial" w:hAnsi="Arial" w:cs="Arial"/>
          <w:bCs/>
          <w:color w:val="212121"/>
          <w:sz w:val="20"/>
          <w:lang w:val="es-MX"/>
        </w:rPr>
        <w:t xml:space="preserve"> Las violaciones a los derechos humanos de las personas jóvenes en la impartición de justicia en el estado; y</w:t>
      </w:r>
    </w:p>
    <w:p w14:paraId="692485E4" w14:textId="77777777" w:rsidR="000E2CC0" w:rsidRPr="000E2CC0" w:rsidRDefault="000E2CC0" w:rsidP="000E2CC0">
      <w:pPr>
        <w:jc w:val="both"/>
        <w:rPr>
          <w:rFonts w:ascii="Arial" w:hAnsi="Arial" w:cs="Arial"/>
          <w:bCs/>
          <w:color w:val="212121"/>
          <w:sz w:val="20"/>
          <w:lang w:val="es-MX"/>
        </w:rPr>
      </w:pPr>
    </w:p>
    <w:p w14:paraId="39316913"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b)</w:t>
      </w:r>
      <w:r w:rsidRPr="000E2CC0">
        <w:rPr>
          <w:rFonts w:ascii="Arial" w:hAnsi="Arial" w:cs="Arial"/>
          <w:bCs/>
          <w:color w:val="212121"/>
          <w:sz w:val="20"/>
          <w:lang w:val="es-MX"/>
        </w:rPr>
        <w:t xml:space="preserve"> Las sentencias más frecuentes impuestas a las personas jóvenes. </w:t>
      </w:r>
    </w:p>
    <w:p w14:paraId="3798D14C" w14:textId="77777777" w:rsidR="000E2CC0" w:rsidRPr="000E2CC0" w:rsidRDefault="000E2CC0" w:rsidP="000E2CC0">
      <w:pPr>
        <w:jc w:val="both"/>
        <w:rPr>
          <w:rFonts w:ascii="Arial" w:hAnsi="Arial" w:cs="Arial"/>
          <w:bCs/>
          <w:color w:val="212121"/>
          <w:sz w:val="20"/>
          <w:lang w:val="es-MX"/>
        </w:rPr>
      </w:pPr>
    </w:p>
    <w:p w14:paraId="7CA230D0"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Capacitar y difundir entre las juezas y jueces, magistradas y magistrados y órganos jurisdiccionales, el respeto de los derechos humanos de las personas jóvenes, conforme a las normas aplicables; y </w:t>
      </w:r>
    </w:p>
    <w:p w14:paraId="7537A474" w14:textId="77777777" w:rsidR="000E2CC0" w:rsidRPr="000E2CC0" w:rsidRDefault="000E2CC0" w:rsidP="000E2CC0">
      <w:pPr>
        <w:jc w:val="both"/>
        <w:rPr>
          <w:rFonts w:ascii="Arial" w:hAnsi="Arial" w:cs="Arial"/>
          <w:bCs/>
          <w:color w:val="212121"/>
          <w:sz w:val="20"/>
          <w:lang w:val="es-MX"/>
        </w:rPr>
      </w:pPr>
    </w:p>
    <w:p w14:paraId="72ACF0F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Las demás que prevea la presente Ley, y demás ordenamientos jurídicos aplicables. </w:t>
      </w:r>
    </w:p>
    <w:p w14:paraId="6FA46906" w14:textId="77777777" w:rsidR="000E2CC0" w:rsidRPr="000E2CC0" w:rsidRDefault="000E2CC0" w:rsidP="000E2CC0">
      <w:pPr>
        <w:jc w:val="both"/>
        <w:rPr>
          <w:rFonts w:ascii="Arial" w:hAnsi="Arial" w:cs="Arial"/>
          <w:bCs/>
          <w:color w:val="212121"/>
          <w:sz w:val="20"/>
          <w:lang w:val="es-MX"/>
        </w:rPr>
      </w:pPr>
    </w:p>
    <w:p w14:paraId="115E07CA" w14:textId="77777777" w:rsidR="000E2CC0" w:rsidRPr="000E2CC0" w:rsidRDefault="000E2CC0" w:rsidP="000E2CC0">
      <w:pPr>
        <w:jc w:val="center"/>
        <w:rPr>
          <w:rFonts w:ascii="Arial" w:hAnsi="Arial" w:cs="Arial"/>
          <w:b/>
          <w:bCs/>
          <w:color w:val="212121"/>
          <w:sz w:val="20"/>
          <w:lang w:val="es-MX"/>
        </w:rPr>
      </w:pPr>
      <w:r w:rsidRPr="000E2CC0">
        <w:rPr>
          <w:rFonts w:ascii="Arial" w:hAnsi="Arial" w:cs="Arial"/>
          <w:b/>
          <w:bCs/>
          <w:color w:val="212121"/>
          <w:sz w:val="20"/>
          <w:lang w:val="es-MX"/>
        </w:rPr>
        <w:t>TÍTULO QUINTO</w:t>
      </w:r>
    </w:p>
    <w:p w14:paraId="5F5D868E" w14:textId="77777777" w:rsidR="000E2CC0" w:rsidRPr="000E2CC0" w:rsidRDefault="000E2CC0" w:rsidP="000E2CC0">
      <w:pPr>
        <w:jc w:val="center"/>
        <w:rPr>
          <w:rFonts w:ascii="Arial" w:hAnsi="Arial" w:cs="Arial"/>
          <w:b/>
          <w:bCs/>
          <w:color w:val="212121"/>
          <w:sz w:val="20"/>
          <w:lang w:val="es-MX"/>
        </w:rPr>
      </w:pPr>
      <w:r w:rsidRPr="000E2CC0">
        <w:rPr>
          <w:rFonts w:ascii="Arial" w:hAnsi="Arial" w:cs="Arial"/>
          <w:b/>
          <w:bCs/>
          <w:color w:val="212121"/>
          <w:sz w:val="20"/>
          <w:lang w:val="es-MX"/>
        </w:rPr>
        <w:t>DE LOS CONSEJOS JUVENILES</w:t>
      </w:r>
    </w:p>
    <w:p w14:paraId="21FFDBF1" w14:textId="77777777" w:rsidR="000E2CC0" w:rsidRPr="000E2CC0" w:rsidRDefault="000E2CC0" w:rsidP="000E2CC0">
      <w:pPr>
        <w:jc w:val="center"/>
        <w:rPr>
          <w:rFonts w:ascii="Arial" w:hAnsi="Arial" w:cs="Arial"/>
          <w:b/>
          <w:bCs/>
          <w:color w:val="212121"/>
          <w:sz w:val="20"/>
          <w:lang w:val="es-MX"/>
        </w:rPr>
      </w:pPr>
    </w:p>
    <w:p w14:paraId="6FA564AB" w14:textId="77777777" w:rsidR="000E2CC0" w:rsidRPr="000E2CC0" w:rsidRDefault="000E2CC0" w:rsidP="000E2CC0">
      <w:pPr>
        <w:jc w:val="center"/>
        <w:rPr>
          <w:rFonts w:ascii="Arial" w:hAnsi="Arial" w:cs="Arial"/>
          <w:b/>
          <w:bCs/>
          <w:color w:val="212121"/>
          <w:sz w:val="20"/>
          <w:lang w:val="es-MX"/>
        </w:rPr>
      </w:pPr>
      <w:r w:rsidRPr="000E2CC0">
        <w:rPr>
          <w:rFonts w:ascii="Arial" w:hAnsi="Arial" w:cs="Arial"/>
          <w:b/>
          <w:bCs/>
          <w:color w:val="212121"/>
          <w:sz w:val="20"/>
          <w:lang w:val="es-MX"/>
        </w:rPr>
        <w:t>CAPÍTULO I</w:t>
      </w:r>
    </w:p>
    <w:p w14:paraId="3713F633" w14:textId="77777777" w:rsidR="000E2CC0" w:rsidRPr="000E2CC0" w:rsidRDefault="000E2CC0" w:rsidP="000E2CC0">
      <w:pPr>
        <w:jc w:val="center"/>
        <w:rPr>
          <w:rFonts w:ascii="Arial" w:hAnsi="Arial" w:cs="Arial"/>
          <w:b/>
          <w:bCs/>
          <w:color w:val="212121"/>
          <w:sz w:val="20"/>
          <w:lang w:val="es-MX"/>
        </w:rPr>
      </w:pPr>
      <w:r w:rsidRPr="000E2CC0">
        <w:rPr>
          <w:rFonts w:ascii="Arial" w:hAnsi="Arial" w:cs="Arial"/>
          <w:b/>
          <w:bCs/>
          <w:color w:val="212121"/>
          <w:sz w:val="20"/>
          <w:lang w:val="es-MX"/>
        </w:rPr>
        <w:t>DEL CONSEJO TAMAULIPECO DE LA JUVENTUD</w:t>
      </w:r>
    </w:p>
    <w:p w14:paraId="13D8C298" w14:textId="77777777" w:rsidR="000E2CC0" w:rsidRPr="000E2CC0" w:rsidRDefault="000E2CC0" w:rsidP="000E2CC0">
      <w:pPr>
        <w:jc w:val="both"/>
        <w:rPr>
          <w:rFonts w:ascii="Arial" w:hAnsi="Arial" w:cs="Arial"/>
          <w:b/>
          <w:bCs/>
          <w:color w:val="212121"/>
          <w:sz w:val="20"/>
          <w:lang w:val="es-MX"/>
        </w:rPr>
      </w:pPr>
    </w:p>
    <w:p w14:paraId="7DAE004E"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98.</w:t>
      </w:r>
      <w:r w:rsidRPr="000E2CC0">
        <w:rPr>
          <w:rFonts w:ascii="Arial" w:hAnsi="Arial" w:cs="Arial"/>
          <w:bCs/>
          <w:color w:val="212121"/>
          <w:sz w:val="20"/>
          <w:lang w:val="es-MX"/>
        </w:rPr>
        <w:t xml:space="preserve"> El Consejo es un órgano colegiado de participación plural y consultivo del Instituto, integrado por jóvenes que representen a sectores de la sociedad y a organismos, asociaciones o instituciones identificados por su trabajo con las personas jóvenes. </w:t>
      </w:r>
    </w:p>
    <w:p w14:paraId="174EAE4B" w14:textId="77777777" w:rsidR="000E2CC0" w:rsidRPr="000E2CC0" w:rsidRDefault="000E2CC0" w:rsidP="000E2CC0">
      <w:pPr>
        <w:jc w:val="both"/>
        <w:rPr>
          <w:rFonts w:ascii="Arial" w:hAnsi="Arial" w:cs="Arial"/>
          <w:bCs/>
          <w:color w:val="212121"/>
          <w:sz w:val="20"/>
          <w:lang w:val="es-MX"/>
        </w:rPr>
      </w:pPr>
    </w:p>
    <w:p w14:paraId="408133C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Cs/>
          <w:color w:val="212121"/>
          <w:sz w:val="20"/>
          <w:lang w:val="es-MX"/>
        </w:rPr>
        <w:lastRenderedPageBreak/>
        <w:t xml:space="preserve">Los integrantes del Consejo durarán en su cargo 12 meses y sus nombramientos serán honoríficos, por lo que no percibirán remuneración alguna en su desempeño. </w:t>
      </w:r>
    </w:p>
    <w:p w14:paraId="37AB8261" w14:textId="77777777" w:rsidR="000E2CC0" w:rsidRPr="000E2CC0" w:rsidRDefault="000E2CC0" w:rsidP="000E2CC0">
      <w:pPr>
        <w:jc w:val="both"/>
        <w:rPr>
          <w:rFonts w:ascii="Arial" w:hAnsi="Arial" w:cs="Arial"/>
          <w:bCs/>
          <w:color w:val="212121"/>
          <w:sz w:val="20"/>
          <w:lang w:val="es-MX"/>
        </w:rPr>
      </w:pPr>
    </w:p>
    <w:p w14:paraId="49B5821A"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99.</w:t>
      </w:r>
      <w:r w:rsidRPr="000E2CC0">
        <w:rPr>
          <w:rFonts w:ascii="Arial" w:hAnsi="Arial" w:cs="Arial"/>
          <w:bCs/>
          <w:color w:val="212121"/>
          <w:sz w:val="20"/>
          <w:lang w:val="es-MX"/>
        </w:rPr>
        <w:t xml:space="preserve"> El Reglamento del </w:t>
      </w:r>
      <w:proofErr w:type="gramStart"/>
      <w:r w:rsidRPr="000E2CC0">
        <w:rPr>
          <w:rFonts w:ascii="Arial" w:hAnsi="Arial" w:cs="Arial"/>
          <w:bCs/>
          <w:color w:val="212121"/>
          <w:sz w:val="20"/>
          <w:lang w:val="es-MX"/>
        </w:rPr>
        <w:t>Consejo</w:t>
      </w:r>
      <w:proofErr w:type="gramEnd"/>
      <w:r w:rsidRPr="000E2CC0">
        <w:rPr>
          <w:rFonts w:ascii="Arial" w:hAnsi="Arial" w:cs="Arial"/>
          <w:bCs/>
          <w:color w:val="212121"/>
          <w:sz w:val="20"/>
          <w:lang w:val="es-MX"/>
        </w:rPr>
        <w:t xml:space="preserve"> así como el Decreto de creación del Instituto, determinará la integración del Consejo, su número, designación de sus miembros y todos aquellos lineamientos para su operatividad. </w:t>
      </w:r>
    </w:p>
    <w:p w14:paraId="534D087E" w14:textId="77777777" w:rsidR="000E2CC0" w:rsidRPr="000E2CC0" w:rsidRDefault="000E2CC0" w:rsidP="000E2CC0">
      <w:pPr>
        <w:jc w:val="both"/>
        <w:rPr>
          <w:rFonts w:ascii="Arial" w:hAnsi="Arial" w:cs="Arial"/>
          <w:bCs/>
          <w:color w:val="212121"/>
          <w:sz w:val="20"/>
          <w:lang w:val="es-MX"/>
        </w:rPr>
      </w:pPr>
    </w:p>
    <w:p w14:paraId="4D4BBCF0"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100.</w:t>
      </w:r>
      <w:r w:rsidRPr="000E2CC0">
        <w:rPr>
          <w:rFonts w:ascii="Arial" w:hAnsi="Arial" w:cs="Arial"/>
          <w:bCs/>
          <w:color w:val="212121"/>
          <w:sz w:val="20"/>
          <w:lang w:val="es-MX"/>
        </w:rPr>
        <w:t xml:space="preserve"> Los integrantes del Consejo, no podrán ser parte del personal administrativo del Instituto, mientras ejerzan esta responsabilidad. </w:t>
      </w:r>
    </w:p>
    <w:p w14:paraId="6D9C23FE" w14:textId="77777777" w:rsidR="000E2CC0" w:rsidRPr="000E2CC0" w:rsidRDefault="000E2CC0" w:rsidP="000E2CC0">
      <w:pPr>
        <w:jc w:val="both"/>
        <w:rPr>
          <w:rFonts w:ascii="Arial" w:hAnsi="Arial" w:cs="Arial"/>
          <w:bCs/>
          <w:color w:val="212121"/>
          <w:sz w:val="20"/>
          <w:lang w:val="es-MX"/>
        </w:rPr>
      </w:pPr>
    </w:p>
    <w:p w14:paraId="1A1DBB31"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ARTÍCULO 101.</w:t>
      </w:r>
      <w:r w:rsidRPr="000E2CC0">
        <w:rPr>
          <w:rFonts w:ascii="Arial" w:hAnsi="Arial" w:cs="Arial"/>
          <w:bCs/>
          <w:color w:val="212121"/>
          <w:sz w:val="20"/>
          <w:lang w:val="es-MX"/>
        </w:rPr>
        <w:t xml:space="preserve"> Al Consejo le corresponden las atribuciones siguientes: </w:t>
      </w:r>
    </w:p>
    <w:p w14:paraId="01A2FA48" w14:textId="77777777" w:rsidR="000E2CC0" w:rsidRPr="000E2CC0" w:rsidRDefault="000E2CC0" w:rsidP="000E2CC0">
      <w:pPr>
        <w:jc w:val="both"/>
        <w:rPr>
          <w:rFonts w:ascii="Arial" w:hAnsi="Arial" w:cs="Arial"/>
          <w:bCs/>
          <w:color w:val="212121"/>
          <w:sz w:val="20"/>
          <w:lang w:val="es-MX"/>
        </w:rPr>
      </w:pPr>
    </w:p>
    <w:p w14:paraId="64684777"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l.</w:t>
      </w:r>
      <w:r w:rsidRPr="000E2CC0">
        <w:rPr>
          <w:rFonts w:ascii="Arial" w:hAnsi="Arial" w:cs="Arial"/>
          <w:bCs/>
          <w:color w:val="212121"/>
          <w:sz w:val="20"/>
          <w:lang w:val="es-MX"/>
        </w:rPr>
        <w:t xml:space="preserve"> Proponer y opinar sobre las políticas, planes, programas, proyectos y acciones que se impulsen en beneficio de las personas jóvenes; </w:t>
      </w:r>
    </w:p>
    <w:p w14:paraId="0F8A79A0" w14:textId="77777777" w:rsidR="000E2CC0" w:rsidRPr="000E2CC0" w:rsidRDefault="000E2CC0" w:rsidP="000E2CC0">
      <w:pPr>
        <w:jc w:val="both"/>
        <w:rPr>
          <w:rFonts w:ascii="Arial" w:hAnsi="Arial" w:cs="Arial"/>
          <w:bCs/>
          <w:color w:val="212121"/>
          <w:sz w:val="20"/>
          <w:lang w:val="es-MX"/>
        </w:rPr>
      </w:pPr>
    </w:p>
    <w:p w14:paraId="4E68A273"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w:t>
      </w:r>
      <w:r w:rsidRPr="000E2CC0">
        <w:rPr>
          <w:rFonts w:ascii="Arial" w:hAnsi="Arial" w:cs="Arial"/>
          <w:bCs/>
          <w:color w:val="212121"/>
          <w:sz w:val="20"/>
          <w:lang w:val="es-MX"/>
        </w:rPr>
        <w:t xml:space="preserve"> Colaborar con propuestas en la elaboración del Programa Estatal de la Juventud; </w:t>
      </w:r>
    </w:p>
    <w:p w14:paraId="1F2CFFE1" w14:textId="77777777" w:rsidR="000E2CC0" w:rsidRPr="000E2CC0" w:rsidRDefault="000E2CC0" w:rsidP="000E2CC0">
      <w:pPr>
        <w:jc w:val="both"/>
        <w:rPr>
          <w:rFonts w:ascii="Arial" w:hAnsi="Arial" w:cs="Arial"/>
          <w:bCs/>
          <w:color w:val="212121"/>
          <w:sz w:val="20"/>
          <w:lang w:val="es-MX"/>
        </w:rPr>
      </w:pPr>
    </w:p>
    <w:p w14:paraId="1C611602"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III.</w:t>
      </w:r>
      <w:r w:rsidRPr="000E2CC0">
        <w:rPr>
          <w:rFonts w:ascii="Arial" w:hAnsi="Arial" w:cs="Arial"/>
          <w:bCs/>
          <w:color w:val="212121"/>
          <w:sz w:val="20"/>
          <w:lang w:val="es-MX"/>
        </w:rPr>
        <w:t xml:space="preserve"> Fomentar la participación y asociación de las personas jóvenes, generando espacios de encuentro para el impulso de la participación juvenil; </w:t>
      </w:r>
    </w:p>
    <w:p w14:paraId="53961834" w14:textId="77777777" w:rsidR="000E2CC0" w:rsidRPr="000E2CC0" w:rsidRDefault="000E2CC0" w:rsidP="000E2CC0">
      <w:pPr>
        <w:jc w:val="both"/>
        <w:rPr>
          <w:rFonts w:ascii="Arial" w:hAnsi="Arial" w:cs="Arial"/>
          <w:bCs/>
          <w:color w:val="212121"/>
          <w:sz w:val="20"/>
          <w:lang w:val="es-MX"/>
        </w:rPr>
      </w:pPr>
    </w:p>
    <w:p w14:paraId="402B55B0"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IV.</w:t>
      </w:r>
      <w:r w:rsidRPr="000E2CC0">
        <w:rPr>
          <w:rFonts w:ascii="Arial" w:hAnsi="Arial" w:cs="Arial"/>
          <w:bCs/>
          <w:color w:val="212121"/>
          <w:sz w:val="20"/>
          <w:lang w:val="es-MX"/>
        </w:rPr>
        <w:t xml:space="preserve"> Colaborar en la generación de mecanismos y estrategias de información, consulta, propuestas, iniciativas de las expresiones juveniles, así como la promoción de mecanismos para el fortalecimiento de esta Ley; </w:t>
      </w:r>
    </w:p>
    <w:p w14:paraId="59830FC3" w14:textId="77777777" w:rsidR="000E2CC0" w:rsidRPr="000E2CC0" w:rsidRDefault="000E2CC0" w:rsidP="000E2CC0">
      <w:pPr>
        <w:jc w:val="both"/>
        <w:rPr>
          <w:rFonts w:ascii="Arial" w:hAnsi="Arial" w:cs="Arial"/>
          <w:bCs/>
          <w:color w:val="212121"/>
          <w:sz w:val="20"/>
          <w:lang w:val="es-MX"/>
        </w:rPr>
      </w:pPr>
    </w:p>
    <w:p w14:paraId="140088FB"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w:t>
      </w:r>
      <w:r w:rsidRPr="000E2CC0">
        <w:rPr>
          <w:rFonts w:ascii="Arial" w:hAnsi="Arial" w:cs="Arial"/>
          <w:bCs/>
          <w:color w:val="212121"/>
          <w:sz w:val="20"/>
          <w:lang w:val="es-MX"/>
        </w:rPr>
        <w:t xml:space="preserve"> Fomentar una cultura de respeto a los derechos de las personas jóvenes; </w:t>
      </w:r>
    </w:p>
    <w:p w14:paraId="7393B031" w14:textId="77777777" w:rsidR="000E2CC0" w:rsidRPr="000E2CC0" w:rsidRDefault="000E2CC0" w:rsidP="000E2CC0">
      <w:pPr>
        <w:jc w:val="both"/>
        <w:rPr>
          <w:rFonts w:ascii="Arial" w:hAnsi="Arial" w:cs="Arial"/>
          <w:bCs/>
          <w:color w:val="212121"/>
          <w:sz w:val="20"/>
          <w:lang w:val="es-MX"/>
        </w:rPr>
      </w:pPr>
    </w:p>
    <w:p w14:paraId="03DB2BAF" w14:textId="77777777" w:rsidR="000E2CC0" w:rsidRPr="000E2CC0" w:rsidRDefault="000E2CC0" w:rsidP="000E2CC0">
      <w:pPr>
        <w:jc w:val="both"/>
        <w:rPr>
          <w:rFonts w:ascii="Arial" w:hAnsi="Arial" w:cs="Arial"/>
          <w:bCs/>
          <w:color w:val="212121"/>
          <w:sz w:val="20"/>
          <w:lang w:val="es-MX"/>
        </w:rPr>
      </w:pPr>
      <w:r w:rsidRPr="000E2CC0">
        <w:rPr>
          <w:rFonts w:ascii="Arial" w:hAnsi="Arial" w:cs="Arial"/>
          <w:b/>
          <w:bCs/>
          <w:color w:val="212121"/>
          <w:sz w:val="20"/>
          <w:lang w:val="es-MX"/>
        </w:rPr>
        <w:t>VI.</w:t>
      </w:r>
      <w:r w:rsidRPr="000E2CC0">
        <w:rPr>
          <w:rFonts w:ascii="Arial" w:hAnsi="Arial" w:cs="Arial"/>
          <w:bCs/>
          <w:color w:val="212121"/>
          <w:sz w:val="20"/>
          <w:lang w:val="es-MX"/>
        </w:rPr>
        <w:t xml:space="preserve"> Integrar a los mecanismos de participación y comunicación con la juventud, con carácter y capacidad consultiva de manera autónoma y plural, a colectivos, colegios y otras figuras de organizaciones de personas jóvenes interesadas; </w:t>
      </w:r>
    </w:p>
    <w:p w14:paraId="0A279100" w14:textId="77777777" w:rsidR="000E2CC0" w:rsidRPr="000E2CC0" w:rsidRDefault="000E2CC0" w:rsidP="000E2CC0">
      <w:pPr>
        <w:jc w:val="both"/>
        <w:rPr>
          <w:rFonts w:ascii="Arial" w:hAnsi="Arial" w:cs="Arial"/>
          <w:bCs/>
          <w:color w:val="212121"/>
          <w:sz w:val="20"/>
          <w:lang w:val="es-MX"/>
        </w:rPr>
      </w:pPr>
    </w:p>
    <w:p w14:paraId="2AF257DC"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VII.</w:t>
      </w:r>
      <w:r w:rsidRPr="00644751">
        <w:rPr>
          <w:rFonts w:ascii="Arial" w:hAnsi="Arial" w:cs="Arial"/>
          <w:bCs/>
          <w:color w:val="212121"/>
          <w:sz w:val="20"/>
        </w:rPr>
        <w:t xml:space="preserve"> Presentar al Instituto opinión sobre las propuestas, estudios y proyectos orientados a convenir programas de coordinación con dependencias y organismos federales, estatales y municipales; </w:t>
      </w:r>
    </w:p>
    <w:p w14:paraId="2E2168DE" w14:textId="77777777" w:rsidR="00644751" w:rsidRPr="00644751" w:rsidRDefault="00644751" w:rsidP="00644751">
      <w:pPr>
        <w:jc w:val="both"/>
        <w:rPr>
          <w:rFonts w:ascii="Arial" w:hAnsi="Arial" w:cs="Arial"/>
          <w:bCs/>
          <w:color w:val="212121"/>
          <w:sz w:val="20"/>
        </w:rPr>
      </w:pPr>
    </w:p>
    <w:p w14:paraId="52C0CD3C"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VIII.</w:t>
      </w:r>
      <w:r w:rsidRPr="00644751">
        <w:rPr>
          <w:rFonts w:ascii="Arial" w:hAnsi="Arial" w:cs="Arial"/>
          <w:bCs/>
          <w:color w:val="212121"/>
          <w:sz w:val="20"/>
        </w:rPr>
        <w:t xml:space="preserve"> Sugerir al Instituto acciones que contribuyan al mejoramiento de la condición social de los jóvenes; y </w:t>
      </w:r>
    </w:p>
    <w:p w14:paraId="498E66AA" w14:textId="77777777" w:rsidR="00644751" w:rsidRPr="00644751" w:rsidRDefault="00644751" w:rsidP="00644751">
      <w:pPr>
        <w:jc w:val="both"/>
        <w:rPr>
          <w:rFonts w:ascii="Arial" w:hAnsi="Arial" w:cs="Arial"/>
          <w:bCs/>
          <w:color w:val="212121"/>
          <w:sz w:val="20"/>
        </w:rPr>
      </w:pPr>
    </w:p>
    <w:p w14:paraId="770568DD"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IX.</w:t>
      </w:r>
      <w:r w:rsidRPr="00644751">
        <w:rPr>
          <w:rFonts w:ascii="Arial" w:hAnsi="Arial" w:cs="Arial"/>
          <w:bCs/>
          <w:color w:val="212121"/>
          <w:sz w:val="20"/>
        </w:rPr>
        <w:t xml:space="preserve"> Las demás que señale esta Ley, y demás ordenamientos jurídicos aplicables.</w:t>
      </w:r>
    </w:p>
    <w:p w14:paraId="2594CFB6" w14:textId="77777777" w:rsidR="00644751" w:rsidRPr="00644751" w:rsidRDefault="00644751" w:rsidP="00644751">
      <w:pPr>
        <w:jc w:val="both"/>
        <w:rPr>
          <w:rFonts w:ascii="Arial" w:hAnsi="Arial" w:cs="Arial"/>
          <w:bCs/>
          <w:color w:val="212121"/>
          <w:sz w:val="20"/>
        </w:rPr>
      </w:pPr>
    </w:p>
    <w:p w14:paraId="58F14279"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102.</w:t>
      </w:r>
      <w:r w:rsidRPr="00644751">
        <w:rPr>
          <w:rFonts w:ascii="Arial" w:hAnsi="Arial" w:cs="Arial"/>
          <w:bCs/>
          <w:color w:val="212121"/>
          <w:sz w:val="20"/>
        </w:rPr>
        <w:t xml:space="preserve"> El Consejo deberá presentar semestralmente a la Junta Directiva un informe por escrito sobre el avance de metas y de los programas a la fecha en que presente el informe. </w:t>
      </w:r>
    </w:p>
    <w:p w14:paraId="3A8FEF21" w14:textId="77777777" w:rsidR="00644751" w:rsidRDefault="00644751" w:rsidP="00644751">
      <w:pPr>
        <w:jc w:val="both"/>
        <w:rPr>
          <w:rFonts w:ascii="Arial" w:hAnsi="Arial" w:cs="Arial"/>
          <w:bCs/>
          <w:color w:val="212121"/>
          <w:sz w:val="20"/>
        </w:rPr>
      </w:pPr>
    </w:p>
    <w:p w14:paraId="220D55C7" w14:textId="77777777" w:rsidR="00644751" w:rsidRPr="00644751" w:rsidRDefault="00644751" w:rsidP="00644751">
      <w:pPr>
        <w:jc w:val="center"/>
        <w:rPr>
          <w:rFonts w:ascii="Arial" w:hAnsi="Arial" w:cs="Arial"/>
          <w:b/>
          <w:bCs/>
          <w:color w:val="212121"/>
          <w:sz w:val="20"/>
        </w:rPr>
      </w:pPr>
      <w:r w:rsidRPr="00644751">
        <w:rPr>
          <w:rFonts w:ascii="Arial" w:hAnsi="Arial" w:cs="Arial"/>
          <w:b/>
          <w:bCs/>
          <w:color w:val="212121"/>
          <w:sz w:val="20"/>
        </w:rPr>
        <w:t>CAPÍTULO II</w:t>
      </w:r>
    </w:p>
    <w:p w14:paraId="74A08689" w14:textId="77777777" w:rsidR="00644751" w:rsidRPr="00644751" w:rsidRDefault="00644751" w:rsidP="00644751">
      <w:pPr>
        <w:jc w:val="center"/>
        <w:rPr>
          <w:rFonts w:ascii="Arial" w:hAnsi="Arial" w:cs="Arial"/>
          <w:b/>
          <w:bCs/>
          <w:color w:val="212121"/>
          <w:sz w:val="20"/>
        </w:rPr>
      </w:pPr>
      <w:r w:rsidRPr="00644751">
        <w:rPr>
          <w:rFonts w:ascii="Arial" w:hAnsi="Arial" w:cs="Arial"/>
          <w:b/>
          <w:bCs/>
          <w:color w:val="212121"/>
          <w:sz w:val="20"/>
        </w:rPr>
        <w:t>DE LOS CONSEJOS MUNICIPALES DE LA JUVENTUD</w:t>
      </w:r>
    </w:p>
    <w:p w14:paraId="4D562E67" w14:textId="77777777" w:rsidR="00644751" w:rsidRPr="00644751" w:rsidRDefault="00644751" w:rsidP="00644751">
      <w:pPr>
        <w:jc w:val="center"/>
        <w:rPr>
          <w:rFonts w:ascii="Arial" w:hAnsi="Arial" w:cs="Arial"/>
          <w:b/>
          <w:bCs/>
          <w:color w:val="212121"/>
          <w:sz w:val="20"/>
        </w:rPr>
      </w:pPr>
    </w:p>
    <w:p w14:paraId="7E3F1056"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103.</w:t>
      </w:r>
      <w:r w:rsidRPr="00644751">
        <w:rPr>
          <w:rFonts w:ascii="Arial" w:hAnsi="Arial" w:cs="Arial"/>
          <w:bCs/>
          <w:color w:val="212121"/>
          <w:sz w:val="20"/>
        </w:rPr>
        <w:t xml:space="preserve"> Los Consejos Municipales son órganos colegiados de consulta de las Instancias Municipales en la materia, y estarán integrados por jóvenes del municipio que se trate, que representen a sectores de la sociedad y a organismos, asociaciones o instituciones identificados por su trabajo con las personas jóvenes.</w:t>
      </w:r>
    </w:p>
    <w:p w14:paraId="5462BB29" w14:textId="77777777" w:rsidR="00644751" w:rsidRPr="00644751" w:rsidRDefault="00644751" w:rsidP="00644751">
      <w:pPr>
        <w:jc w:val="both"/>
        <w:rPr>
          <w:rFonts w:ascii="Arial" w:hAnsi="Arial" w:cs="Arial"/>
          <w:bCs/>
          <w:color w:val="212121"/>
          <w:sz w:val="20"/>
        </w:rPr>
      </w:pPr>
    </w:p>
    <w:p w14:paraId="6AB300EA" w14:textId="77777777" w:rsidR="00644751" w:rsidRPr="00644751" w:rsidRDefault="00644751" w:rsidP="00644751">
      <w:pPr>
        <w:jc w:val="both"/>
        <w:rPr>
          <w:rFonts w:ascii="Arial" w:hAnsi="Arial" w:cs="Arial"/>
          <w:bCs/>
          <w:color w:val="212121"/>
          <w:sz w:val="20"/>
        </w:rPr>
      </w:pPr>
      <w:r w:rsidRPr="00644751">
        <w:rPr>
          <w:rFonts w:ascii="Arial" w:hAnsi="Arial" w:cs="Arial"/>
          <w:bCs/>
          <w:color w:val="212121"/>
          <w:sz w:val="20"/>
        </w:rPr>
        <w:t xml:space="preserve">Los integrantes del Consejo </w:t>
      </w:r>
      <w:proofErr w:type="gramStart"/>
      <w:r w:rsidRPr="00644751">
        <w:rPr>
          <w:rFonts w:ascii="Arial" w:hAnsi="Arial" w:cs="Arial"/>
          <w:bCs/>
          <w:color w:val="212121"/>
          <w:sz w:val="20"/>
        </w:rPr>
        <w:t>Municipal,</w:t>
      </w:r>
      <w:proofErr w:type="gramEnd"/>
      <w:r w:rsidRPr="00644751">
        <w:rPr>
          <w:rFonts w:ascii="Arial" w:hAnsi="Arial" w:cs="Arial"/>
          <w:bCs/>
          <w:color w:val="212121"/>
          <w:sz w:val="20"/>
        </w:rPr>
        <w:t xml:space="preserve"> durarán en su cargo hasta doce meses y sus nombramientos serán honoríficos, por lo que no se percibirá remuneración alguna en su desempeño. </w:t>
      </w:r>
    </w:p>
    <w:p w14:paraId="7036F5DC" w14:textId="77777777" w:rsidR="00644751" w:rsidRPr="00644751" w:rsidRDefault="00644751" w:rsidP="00644751">
      <w:pPr>
        <w:jc w:val="both"/>
        <w:rPr>
          <w:rFonts w:ascii="Arial" w:hAnsi="Arial" w:cs="Arial"/>
          <w:bCs/>
          <w:color w:val="212121"/>
          <w:sz w:val="20"/>
        </w:rPr>
      </w:pPr>
    </w:p>
    <w:p w14:paraId="0782E57F" w14:textId="77777777" w:rsidR="00644751" w:rsidRDefault="00644751" w:rsidP="00644751">
      <w:pPr>
        <w:jc w:val="both"/>
        <w:rPr>
          <w:rFonts w:ascii="Arial" w:hAnsi="Arial" w:cs="Arial"/>
          <w:bCs/>
          <w:color w:val="212121"/>
          <w:sz w:val="20"/>
        </w:rPr>
      </w:pPr>
      <w:r w:rsidRPr="00644751">
        <w:rPr>
          <w:rFonts w:ascii="Arial" w:hAnsi="Arial" w:cs="Arial"/>
          <w:b/>
          <w:bCs/>
          <w:color w:val="212121"/>
          <w:sz w:val="20"/>
        </w:rPr>
        <w:t>ARTÍCULO 104.</w:t>
      </w:r>
      <w:r w:rsidRPr="00644751">
        <w:rPr>
          <w:rFonts w:ascii="Arial" w:hAnsi="Arial" w:cs="Arial"/>
          <w:bCs/>
          <w:color w:val="212121"/>
          <w:sz w:val="20"/>
        </w:rPr>
        <w:t xml:space="preserve"> Los Consejos Municipales, se regirán por las disposiciones reglamentarias, que para tal efecto emita el Ayuntamiento de que se trate, y en él se determinará la integración del Consejo Municipal, su número, designación de sus miembros y todos aquellos lineamientos para su operatividad. </w:t>
      </w:r>
    </w:p>
    <w:p w14:paraId="43AAF441" w14:textId="77777777" w:rsidR="00644751" w:rsidRPr="00644751" w:rsidRDefault="00644751" w:rsidP="00644751">
      <w:pPr>
        <w:jc w:val="both"/>
        <w:rPr>
          <w:rFonts w:ascii="Arial" w:hAnsi="Arial" w:cs="Arial"/>
          <w:bCs/>
          <w:color w:val="212121"/>
          <w:sz w:val="20"/>
        </w:rPr>
      </w:pPr>
    </w:p>
    <w:p w14:paraId="10694785"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105.</w:t>
      </w:r>
      <w:r w:rsidRPr="00644751">
        <w:rPr>
          <w:rFonts w:ascii="Arial" w:hAnsi="Arial" w:cs="Arial"/>
          <w:bCs/>
          <w:color w:val="212121"/>
          <w:sz w:val="20"/>
        </w:rPr>
        <w:t xml:space="preserve"> A los Consejos Municipales les corresponden las atribuciones siguientes: </w:t>
      </w:r>
    </w:p>
    <w:p w14:paraId="632D7759"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lastRenderedPageBreak/>
        <w:t>l.</w:t>
      </w:r>
      <w:r w:rsidRPr="00644751">
        <w:rPr>
          <w:rFonts w:ascii="Arial" w:hAnsi="Arial" w:cs="Arial"/>
          <w:bCs/>
          <w:color w:val="212121"/>
          <w:sz w:val="20"/>
        </w:rPr>
        <w:t xml:space="preserve"> Proponer a las Instancias Municipales en materia de juventud de su municipio, las medidas convenientes, para que se alcancen sus objetivos y el cumplimiento de sus acciones de trabajo; </w:t>
      </w:r>
    </w:p>
    <w:p w14:paraId="62487582" w14:textId="77777777" w:rsidR="00644751" w:rsidRPr="00644751" w:rsidRDefault="00644751" w:rsidP="00644751">
      <w:pPr>
        <w:jc w:val="both"/>
        <w:rPr>
          <w:rFonts w:ascii="Arial" w:hAnsi="Arial" w:cs="Arial"/>
          <w:bCs/>
          <w:color w:val="212121"/>
          <w:sz w:val="20"/>
        </w:rPr>
      </w:pPr>
    </w:p>
    <w:p w14:paraId="10D0F6D0"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II.</w:t>
      </w:r>
      <w:r w:rsidRPr="00644751">
        <w:rPr>
          <w:rFonts w:ascii="Arial" w:hAnsi="Arial" w:cs="Arial"/>
          <w:bCs/>
          <w:color w:val="212121"/>
          <w:sz w:val="20"/>
        </w:rPr>
        <w:t xml:space="preserve"> Analizar y presentar a la Instancia Municipal de la materia su opinión sobre las propuestas, estudios y proyectos orientados a convenir programas de coordinación con dependencias y organismos federales, estatales y municipales, cuya finalidad sea promover el desarrollo de los jóvenes en sus respectivos municipios; </w:t>
      </w:r>
    </w:p>
    <w:p w14:paraId="3B994355" w14:textId="77777777" w:rsidR="00644751" w:rsidRPr="00644751" w:rsidRDefault="00644751" w:rsidP="00644751">
      <w:pPr>
        <w:jc w:val="both"/>
        <w:rPr>
          <w:rFonts w:ascii="Arial" w:hAnsi="Arial" w:cs="Arial"/>
          <w:bCs/>
          <w:color w:val="212121"/>
          <w:sz w:val="20"/>
        </w:rPr>
      </w:pPr>
    </w:p>
    <w:p w14:paraId="01B8EF72"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III.</w:t>
      </w:r>
      <w:r w:rsidRPr="00644751">
        <w:rPr>
          <w:rFonts w:ascii="Arial" w:hAnsi="Arial" w:cs="Arial"/>
          <w:bCs/>
          <w:color w:val="212121"/>
          <w:sz w:val="20"/>
        </w:rPr>
        <w:t xml:space="preserve"> Participar, como enlace entre la Instancia Municipal en materia de Juventud y las organizaciones sociales en sus respectivos municipios, con el objeto de atender las demandas y requerimientos sociales de los jóvenes en sus comunidades; </w:t>
      </w:r>
    </w:p>
    <w:p w14:paraId="2EC69A8B" w14:textId="77777777" w:rsidR="00644751" w:rsidRPr="00644751" w:rsidRDefault="00644751" w:rsidP="00644751">
      <w:pPr>
        <w:jc w:val="both"/>
        <w:rPr>
          <w:rFonts w:ascii="Arial" w:hAnsi="Arial" w:cs="Arial"/>
          <w:bCs/>
          <w:color w:val="212121"/>
          <w:sz w:val="20"/>
        </w:rPr>
      </w:pPr>
    </w:p>
    <w:p w14:paraId="14238DD5"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IV.</w:t>
      </w:r>
      <w:r w:rsidRPr="00644751">
        <w:rPr>
          <w:rFonts w:ascii="Arial" w:hAnsi="Arial" w:cs="Arial"/>
          <w:bCs/>
          <w:color w:val="212121"/>
          <w:sz w:val="20"/>
        </w:rPr>
        <w:t xml:space="preserve"> Promover la integración de grupos de trabajo para valorar o desarrollar proyectos o acciones que coadyuven a la consecución de los objetivos y responsabilidades de la Instancia Municipal en materia de juventud; </w:t>
      </w:r>
    </w:p>
    <w:p w14:paraId="3304EBDD" w14:textId="77777777" w:rsidR="00644751" w:rsidRPr="00644751" w:rsidRDefault="00644751" w:rsidP="00644751">
      <w:pPr>
        <w:jc w:val="both"/>
        <w:rPr>
          <w:rFonts w:ascii="Arial" w:hAnsi="Arial" w:cs="Arial"/>
          <w:bCs/>
          <w:color w:val="212121"/>
          <w:sz w:val="20"/>
        </w:rPr>
      </w:pPr>
    </w:p>
    <w:p w14:paraId="5ED93BB3"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V.</w:t>
      </w:r>
      <w:r w:rsidRPr="00644751">
        <w:rPr>
          <w:rFonts w:ascii="Arial" w:hAnsi="Arial" w:cs="Arial"/>
          <w:bCs/>
          <w:color w:val="212121"/>
          <w:sz w:val="20"/>
        </w:rPr>
        <w:t xml:space="preserve"> Participar, con la Instancia Municipal en materia de juventud en los trabajos que ésta realice sobre revisión, formulación y seguimiento de iniciativas de Ley, reglamentos o acuerdos que tiendan a fortalecer el ejercicio pleno de los derechos de los jóvenes en los ámbitos económico, social y político; </w:t>
      </w:r>
    </w:p>
    <w:p w14:paraId="4ED427A1" w14:textId="77777777" w:rsidR="00644751" w:rsidRPr="00644751" w:rsidRDefault="00644751" w:rsidP="00644751">
      <w:pPr>
        <w:jc w:val="both"/>
        <w:rPr>
          <w:rFonts w:ascii="Arial" w:hAnsi="Arial" w:cs="Arial"/>
          <w:bCs/>
          <w:color w:val="212121"/>
          <w:sz w:val="20"/>
        </w:rPr>
      </w:pPr>
    </w:p>
    <w:p w14:paraId="3C013104"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VI.</w:t>
      </w:r>
      <w:r w:rsidRPr="00644751">
        <w:rPr>
          <w:rFonts w:ascii="Arial" w:hAnsi="Arial" w:cs="Arial"/>
          <w:bCs/>
          <w:color w:val="212121"/>
          <w:sz w:val="20"/>
        </w:rPr>
        <w:t xml:space="preserve"> Recibir, integrar y presentar a la Instancia Municipal en materia de juventud recomendaciones sobre planes y proyectos que contribuyan al mejoramiento de la condición social de los jóvenes en sus municipios; </w:t>
      </w:r>
    </w:p>
    <w:p w14:paraId="14C24504" w14:textId="77777777" w:rsidR="00644751" w:rsidRPr="00644751" w:rsidRDefault="00644751" w:rsidP="00644751">
      <w:pPr>
        <w:jc w:val="both"/>
        <w:rPr>
          <w:rFonts w:ascii="Arial" w:hAnsi="Arial" w:cs="Arial"/>
          <w:bCs/>
          <w:color w:val="212121"/>
          <w:sz w:val="20"/>
        </w:rPr>
      </w:pPr>
    </w:p>
    <w:p w14:paraId="7BDE66C4"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VII.</w:t>
      </w:r>
      <w:r w:rsidRPr="00644751">
        <w:rPr>
          <w:rFonts w:ascii="Arial" w:hAnsi="Arial" w:cs="Arial"/>
          <w:bCs/>
          <w:color w:val="212121"/>
          <w:sz w:val="20"/>
        </w:rPr>
        <w:t xml:space="preserve"> Participar en la elaboración del Programa Estatal; </w:t>
      </w:r>
    </w:p>
    <w:p w14:paraId="1E1975E0" w14:textId="77777777" w:rsidR="00644751" w:rsidRPr="00644751" w:rsidRDefault="00644751" w:rsidP="00644751">
      <w:pPr>
        <w:jc w:val="both"/>
        <w:rPr>
          <w:rFonts w:ascii="Arial" w:hAnsi="Arial" w:cs="Arial"/>
          <w:bCs/>
          <w:color w:val="212121"/>
          <w:sz w:val="20"/>
        </w:rPr>
      </w:pPr>
    </w:p>
    <w:p w14:paraId="51CBD1D7"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VIII.</w:t>
      </w:r>
      <w:r w:rsidRPr="00644751">
        <w:rPr>
          <w:rFonts w:ascii="Arial" w:hAnsi="Arial" w:cs="Arial"/>
          <w:bCs/>
          <w:color w:val="212121"/>
          <w:sz w:val="20"/>
        </w:rPr>
        <w:t xml:space="preserve"> Llevar a cabo todas aquellas actividades que se requieran para el cumplimiento de sus atribuciones; </w:t>
      </w:r>
    </w:p>
    <w:p w14:paraId="133DF92E" w14:textId="77777777" w:rsidR="00644751" w:rsidRPr="00644751" w:rsidRDefault="00644751" w:rsidP="00644751">
      <w:pPr>
        <w:jc w:val="both"/>
        <w:rPr>
          <w:rFonts w:ascii="Arial" w:hAnsi="Arial" w:cs="Arial"/>
          <w:bCs/>
          <w:color w:val="212121"/>
          <w:sz w:val="20"/>
        </w:rPr>
      </w:pPr>
    </w:p>
    <w:p w14:paraId="4B8D058B"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IX.</w:t>
      </w:r>
      <w:r w:rsidRPr="00644751">
        <w:rPr>
          <w:rFonts w:ascii="Arial" w:hAnsi="Arial" w:cs="Arial"/>
          <w:bCs/>
          <w:color w:val="212121"/>
          <w:sz w:val="20"/>
        </w:rPr>
        <w:t xml:space="preserve"> Promover espacios de opinión y consulta a las personas jóvenes en general de su municipio respecto de los programas municipales y presentar a la Instancia Municipal en materia de juventud sus resultados; y </w:t>
      </w:r>
    </w:p>
    <w:p w14:paraId="7C1A894C" w14:textId="77777777" w:rsidR="00644751" w:rsidRPr="00644751" w:rsidRDefault="00644751" w:rsidP="00644751">
      <w:pPr>
        <w:jc w:val="both"/>
        <w:rPr>
          <w:rFonts w:ascii="Arial" w:hAnsi="Arial" w:cs="Arial"/>
          <w:bCs/>
          <w:color w:val="212121"/>
          <w:sz w:val="20"/>
        </w:rPr>
      </w:pPr>
    </w:p>
    <w:p w14:paraId="211226B7" w14:textId="77777777" w:rsidR="00644751" w:rsidRDefault="00644751" w:rsidP="00644751">
      <w:pPr>
        <w:jc w:val="both"/>
        <w:rPr>
          <w:rFonts w:ascii="Arial" w:hAnsi="Arial" w:cs="Arial"/>
          <w:bCs/>
          <w:color w:val="212121"/>
          <w:sz w:val="20"/>
        </w:rPr>
      </w:pPr>
      <w:r w:rsidRPr="00644751">
        <w:rPr>
          <w:rFonts w:ascii="Arial" w:hAnsi="Arial" w:cs="Arial"/>
          <w:b/>
          <w:bCs/>
          <w:color w:val="212121"/>
          <w:sz w:val="20"/>
        </w:rPr>
        <w:t>X.</w:t>
      </w:r>
      <w:r w:rsidRPr="00644751">
        <w:rPr>
          <w:rFonts w:ascii="Arial" w:hAnsi="Arial" w:cs="Arial"/>
          <w:bCs/>
          <w:color w:val="212121"/>
          <w:sz w:val="20"/>
        </w:rPr>
        <w:t xml:space="preserve"> Las demás atribuciones que le confieran otros ordenamientos jurídicos aplicables. </w:t>
      </w:r>
    </w:p>
    <w:p w14:paraId="79F6038D" w14:textId="77777777" w:rsidR="00644751" w:rsidRPr="00644751" w:rsidRDefault="00644751" w:rsidP="00644751">
      <w:pPr>
        <w:jc w:val="both"/>
        <w:rPr>
          <w:rFonts w:ascii="Arial" w:hAnsi="Arial" w:cs="Arial"/>
          <w:bCs/>
          <w:color w:val="212121"/>
          <w:sz w:val="20"/>
        </w:rPr>
      </w:pPr>
    </w:p>
    <w:p w14:paraId="6DF34323" w14:textId="77777777" w:rsidR="00644751" w:rsidRPr="00644751" w:rsidRDefault="00644751" w:rsidP="00644751">
      <w:pPr>
        <w:jc w:val="center"/>
        <w:rPr>
          <w:rFonts w:ascii="Arial" w:hAnsi="Arial" w:cs="Arial"/>
          <w:b/>
          <w:bCs/>
          <w:color w:val="212121"/>
          <w:sz w:val="20"/>
        </w:rPr>
      </w:pPr>
      <w:r w:rsidRPr="00644751">
        <w:rPr>
          <w:rFonts w:ascii="Arial" w:hAnsi="Arial" w:cs="Arial"/>
          <w:b/>
          <w:bCs/>
          <w:color w:val="212121"/>
          <w:sz w:val="20"/>
        </w:rPr>
        <w:t>TÍTULO SEXTO</w:t>
      </w:r>
    </w:p>
    <w:p w14:paraId="28638CED" w14:textId="77777777" w:rsidR="00644751" w:rsidRPr="00644751" w:rsidRDefault="00644751" w:rsidP="00644751">
      <w:pPr>
        <w:jc w:val="center"/>
        <w:rPr>
          <w:rFonts w:ascii="Arial" w:hAnsi="Arial" w:cs="Arial"/>
          <w:b/>
          <w:bCs/>
          <w:color w:val="212121"/>
          <w:sz w:val="20"/>
        </w:rPr>
      </w:pPr>
      <w:r w:rsidRPr="00644751">
        <w:rPr>
          <w:rFonts w:ascii="Arial" w:hAnsi="Arial" w:cs="Arial"/>
          <w:b/>
          <w:bCs/>
          <w:color w:val="212121"/>
          <w:sz w:val="20"/>
        </w:rPr>
        <w:t>DEL PROGRAMA ESTATAL DE LA JUVENTUD</w:t>
      </w:r>
    </w:p>
    <w:p w14:paraId="0E2239A4" w14:textId="77777777" w:rsidR="00644751" w:rsidRPr="00644751" w:rsidRDefault="00644751" w:rsidP="00644751">
      <w:pPr>
        <w:jc w:val="center"/>
        <w:rPr>
          <w:rFonts w:ascii="Arial" w:hAnsi="Arial" w:cs="Arial"/>
          <w:b/>
          <w:bCs/>
          <w:color w:val="212121"/>
          <w:sz w:val="20"/>
        </w:rPr>
      </w:pPr>
    </w:p>
    <w:p w14:paraId="5209FE60" w14:textId="77777777" w:rsidR="00644751" w:rsidRPr="00644751" w:rsidRDefault="00644751" w:rsidP="00644751">
      <w:pPr>
        <w:jc w:val="center"/>
        <w:rPr>
          <w:rFonts w:ascii="Arial" w:hAnsi="Arial" w:cs="Arial"/>
          <w:b/>
          <w:bCs/>
          <w:color w:val="212121"/>
          <w:sz w:val="20"/>
        </w:rPr>
      </w:pPr>
      <w:r w:rsidRPr="00644751">
        <w:rPr>
          <w:rFonts w:ascii="Arial" w:hAnsi="Arial" w:cs="Arial"/>
          <w:b/>
          <w:bCs/>
          <w:color w:val="212121"/>
          <w:sz w:val="20"/>
        </w:rPr>
        <w:t>CAPÍTULO ÚNICO</w:t>
      </w:r>
    </w:p>
    <w:p w14:paraId="647092BF" w14:textId="77777777" w:rsidR="00644751" w:rsidRPr="00644751" w:rsidRDefault="00644751" w:rsidP="00644751">
      <w:pPr>
        <w:jc w:val="center"/>
        <w:rPr>
          <w:rFonts w:ascii="Arial" w:hAnsi="Arial" w:cs="Arial"/>
          <w:b/>
          <w:bCs/>
          <w:color w:val="212121"/>
          <w:sz w:val="20"/>
        </w:rPr>
      </w:pPr>
      <w:r w:rsidRPr="00644751">
        <w:rPr>
          <w:rFonts w:ascii="Arial" w:hAnsi="Arial" w:cs="Arial"/>
          <w:b/>
          <w:bCs/>
          <w:color w:val="212121"/>
          <w:sz w:val="20"/>
        </w:rPr>
        <w:t>DE LA ELABORACIÓN Y CONTENIDO DEL PROGRAMA ESTATAL DE LA</w:t>
      </w:r>
    </w:p>
    <w:p w14:paraId="4DBA9C7A" w14:textId="77777777" w:rsidR="00644751" w:rsidRPr="00644751" w:rsidRDefault="00644751" w:rsidP="00644751">
      <w:pPr>
        <w:jc w:val="center"/>
        <w:rPr>
          <w:rFonts w:ascii="Arial" w:hAnsi="Arial" w:cs="Arial"/>
          <w:b/>
          <w:bCs/>
          <w:color w:val="212121"/>
          <w:sz w:val="20"/>
        </w:rPr>
      </w:pPr>
      <w:r w:rsidRPr="00644751">
        <w:rPr>
          <w:rFonts w:ascii="Arial" w:hAnsi="Arial" w:cs="Arial"/>
          <w:b/>
          <w:bCs/>
          <w:color w:val="212121"/>
          <w:sz w:val="20"/>
        </w:rPr>
        <w:t>JUVENTUD</w:t>
      </w:r>
    </w:p>
    <w:p w14:paraId="0B11CE2A" w14:textId="77777777" w:rsidR="00644751" w:rsidRPr="00644751" w:rsidRDefault="00644751" w:rsidP="00644751">
      <w:pPr>
        <w:jc w:val="center"/>
        <w:rPr>
          <w:rFonts w:ascii="Arial" w:hAnsi="Arial" w:cs="Arial"/>
          <w:b/>
          <w:bCs/>
          <w:color w:val="212121"/>
          <w:sz w:val="20"/>
        </w:rPr>
      </w:pPr>
    </w:p>
    <w:p w14:paraId="451ECC91" w14:textId="77777777" w:rsidR="00644751" w:rsidRDefault="00644751" w:rsidP="00644751">
      <w:pPr>
        <w:jc w:val="both"/>
        <w:rPr>
          <w:rFonts w:ascii="Arial" w:hAnsi="Arial" w:cs="Arial"/>
          <w:bCs/>
          <w:color w:val="212121"/>
          <w:sz w:val="20"/>
        </w:rPr>
      </w:pPr>
      <w:r w:rsidRPr="00644751">
        <w:rPr>
          <w:rFonts w:ascii="Arial" w:hAnsi="Arial" w:cs="Arial"/>
          <w:b/>
          <w:bCs/>
          <w:color w:val="212121"/>
          <w:sz w:val="20"/>
        </w:rPr>
        <w:t>ARTÍCULO 106.</w:t>
      </w:r>
      <w:r w:rsidRPr="00644751">
        <w:rPr>
          <w:rFonts w:ascii="Arial" w:hAnsi="Arial" w:cs="Arial"/>
          <w:bCs/>
          <w:color w:val="212121"/>
          <w:sz w:val="20"/>
        </w:rPr>
        <w:t xml:space="preserve"> El Instituto, será el responsable de elaborar y presentar al Poder Ejecutivo, el Programa Estatal de la Juventud estableciendo los objetivos, metas, estrategias, lineamientos y acciones para la difusión, promoción, fomento, investigación, práctica, supervisión y evaluación de las actividades de atención a la juventud, con la participación del Estado, los Municipios y los sectores público y privado, con el fin de garantizar la atención integral a la juventud en forma ordenada y planificada. </w:t>
      </w:r>
    </w:p>
    <w:p w14:paraId="499AB011" w14:textId="77777777" w:rsidR="00644751" w:rsidRPr="00644751" w:rsidRDefault="00644751" w:rsidP="00644751">
      <w:pPr>
        <w:jc w:val="both"/>
        <w:rPr>
          <w:rFonts w:ascii="Arial" w:hAnsi="Arial" w:cs="Arial"/>
          <w:bCs/>
          <w:color w:val="212121"/>
          <w:sz w:val="20"/>
        </w:rPr>
      </w:pPr>
    </w:p>
    <w:p w14:paraId="4E614A66"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107.</w:t>
      </w:r>
      <w:r w:rsidRPr="00644751">
        <w:rPr>
          <w:rFonts w:ascii="Arial" w:hAnsi="Arial" w:cs="Arial"/>
          <w:bCs/>
          <w:color w:val="212121"/>
          <w:sz w:val="20"/>
        </w:rPr>
        <w:t xml:space="preserve"> Queda a vigilancia de la persona titular de la Dirección General del Instituto, la elaboración, presentación, desarrollo y supervisión de los programas que en el ámbito de su competencia sean asignados al Instituto. </w:t>
      </w:r>
    </w:p>
    <w:p w14:paraId="05701D2D" w14:textId="77777777" w:rsidR="00644751" w:rsidRPr="00644751" w:rsidRDefault="00644751" w:rsidP="00644751">
      <w:pPr>
        <w:jc w:val="both"/>
        <w:rPr>
          <w:rFonts w:ascii="Arial" w:hAnsi="Arial" w:cs="Arial"/>
          <w:bCs/>
          <w:color w:val="212121"/>
          <w:sz w:val="20"/>
        </w:rPr>
      </w:pPr>
    </w:p>
    <w:p w14:paraId="391BECF6"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108.</w:t>
      </w:r>
      <w:r w:rsidRPr="00644751">
        <w:rPr>
          <w:rFonts w:ascii="Arial" w:hAnsi="Arial" w:cs="Arial"/>
          <w:bCs/>
          <w:color w:val="212121"/>
          <w:sz w:val="20"/>
        </w:rPr>
        <w:t xml:space="preserve"> El Programa debe ser elaborado a partir de la más amplia participación de las organizaciones juveniles, especialistas, instituciones académicas, organizaciones no gubernamentales, asociaciones civiles e instituciones de asistencia privada, representantes populares y demás sectores sociales relacionados con la temática juvenil, para la cual se deben llevar a cabo foros, conferencias, seminarios, reuniones de trabajo, recorridos y demás mecanismos que se consideren necesarios para cumplir con este fin. </w:t>
      </w:r>
    </w:p>
    <w:p w14:paraId="6684BDC4" w14:textId="77777777" w:rsidR="00644751" w:rsidRDefault="00644751" w:rsidP="00644751">
      <w:pPr>
        <w:jc w:val="both"/>
        <w:rPr>
          <w:rFonts w:ascii="Arial" w:hAnsi="Arial" w:cs="Arial"/>
          <w:bCs/>
          <w:color w:val="212121"/>
          <w:sz w:val="20"/>
        </w:rPr>
      </w:pPr>
      <w:r w:rsidRPr="00644751">
        <w:rPr>
          <w:rFonts w:ascii="Arial" w:hAnsi="Arial" w:cs="Arial"/>
          <w:bCs/>
          <w:color w:val="212121"/>
          <w:sz w:val="20"/>
        </w:rPr>
        <w:lastRenderedPageBreak/>
        <w:t xml:space="preserve">De igual forma se convocará al Consejo y a los Consejos Municipales para que participen en la elaboración del Programa. </w:t>
      </w:r>
    </w:p>
    <w:p w14:paraId="69092937" w14:textId="77777777" w:rsidR="00AB7D60" w:rsidRPr="00644751" w:rsidRDefault="00AB7D60" w:rsidP="00644751">
      <w:pPr>
        <w:jc w:val="both"/>
        <w:rPr>
          <w:rFonts w:ascii="Arial" w:hAnsi="Arial" w:cs="Arial"/>
          <w:bCs/>
          <w:color w:val="212121"/>
          <w:sz w:val="20"/>
        </w:rPr>
      </w:pPr>
    </w:p>
    <w:p w14:paraId="0D710436"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109.</w:t>
      </w:r>
      <w:r w:rsidRPr="00644751">
        <w:rPr>
          <w:rFonts w:ascii="Arial" w:hAnsi="Arial" w:cs="Arial"/>
          <w:bCs/>
          <w:color w:val="212121"/>
          <w:sz w:val="20"/>
        </w:rPr>
        <w:t xml:space="preserve"> El Programa deberá contener de manera potestativa más no limitativa: </w:t>
      </w:r>
    </w:p>
    <w:p w14:paraId="43BB56B2" w14:textId="77777777" w:rsidR="00644751" w:rsidRPr="00AB7D60" w:rsidRDefault="00644751" w:rsidP="00644751">
      <w:pPr>
        <w:jc w:val="both"/>
        <w:rPr>
          <w:rFonts w:ascii="Arial" w:hAnsi="Arial" w:cs="Arial"/>
          <w:bCs/>
          <w:color w:val="212121"/>
          <w:sz w:val="16"/>
          <w:szCs w:val="16"/>
        </w:rPr>
      </w:pPr>
    </w:p>
    <w:p w14:paraId="04F9C4A8"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l.</w:t>
      </w:r>
      <w:r w:rsidRPr="00644751">
        <w:rPr>
          <w:rFonts w:ascii="Arial" w:hAnsi="Arial" w:cs="Arial"/>
          <w:bCs/>
          <w:color w:val="212121"/>
          <w:sz w:val="20"/>
        </w:rPr>
        <w:t xml:space="preserve"> Perspectiva integral de género y de transversalidad que permita abordar desde las dimensiones económicas, políticas, sociales y culturales los problemas y necesidades juveniles; </w:t>
      </w:r>
    </w:p>
    <w:p w14:paraId="7CFA1A46" w14:textId="77777777" w:rsidR="00644751" w:rsidRPr="00AB7D60" w:rsidRDefault="00644751" w:rsidP="00644751">
      <w:pPr>
        <w:jc w:val="both"/>
        <w:rPr>
          <w:rFonts w:ascii="Arial" w:hAnsi="Arial" w:cs="Arial"/>
          <w:bCs/>
          <w:color w:val="212121"/>
          <w:sz w:val="16"/>
          <w:szCs w:val="16"/>
        </w:rPr>
      </w:pPr>
    </w:p>
    <w:p w14:paraId="21CEE6F1"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II.</w:t>
      </w:r>
      <w:r w:rsidRPr="00644751">
        <w:rPr>
          <w:rFonts w:ascii="Arial" w:hAnsi="Arial" w:cs="Arial"/>
          <w:bCs/>
          <w:color w:val="212121"/>
          <w:sz w:val="20"/>
        </w:rPr>
        <w:t xml:space="preserve"> Lineamientos y acciones que permitan generar y divulgar información referente a temáticas de salud de interés y prioritarias para todos los jóvenes, así como mecanismos que brinden acceso a las y los jóvenes a los servicios de salud; </w:t>
      </w:r>
    </w:p>
    <w:p w14:paraId="197E7A9A" w14:textId="77777777" w:rsidR="00644751" w:rsidRPr="00AB7D60" w:rsidRDefault="00644751" w:rsidP="00644751">
      <w:pPr>
        <w:jc w:val="both"/>
        <w:rPr>
          <w:rFonts w:ascii="Arial" w:hAnsi="Arial" w:cs="Arial"/>
          <w:bCs/>
          <w:color w:val="212121"/>
          <w:sz w:val="16"/>
          <w:szCs w:val="16"/>
        </w:rPr>
      </w:pPr>
    </w:p>
    <w:p w14:paraId="243231A0"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III.</w:t>
      </w:r>
      <w:r w:rsidRPr="00644751">
        <w:rPr>
          <w:rFonts w:ascii="Arial" w:hAnsi="Arial" w:cs="Arial"/>
          <w:bCs/>
          <w:color w:val="212121"/>
          <w:sz w:val="20"/>
        </w:rPr>
        <w:t xml:space="preserve"> Mecanismos para el acceso de las y los jóvenes a distintas manifestaciones culturales y un sistema de promoción y apoyo a iniciativas culturales juveniles; así como al disfrute de actividades de recreación y de uso del tiempo libre, a la práctica deportiva, así como de acceso de las y los jóvenes a actividades de turismo juvenil; </w:t>
      </w:r>
    </w:p>
    <w:p w14:paraId="34A68C23" w14:textId="77777777" w:rsidR="00644751" w:rsidRPr="00AB7D60" w:rsidRDefault="00644751" w:rsidP="00644751">
      <w:pPr>
        <w:jc w:val="both"/>
        <w:rPr>
          <w:rFonts w:ascii="Arial" w:hAnsi="Arial" w:cs="Arial"/>
          <w:bCs/>
          <w:color w:val="212121"/>
          <w:sz w:val="16"/>
          <w:szCs w:val="16"/>
        </w:rPr>
      </w:pPr>
    </w:p>
    <w:p w14:paraId="745AD95A"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IV.</w:t>
      </w:r>
      <w:r w:rsidRPr="00644751">
        <w:rPr>
          <w:rFonts w:ascii="Arial" w:hAnsi="Arial" w:cs="Arial"/>
          <w:bCs/>
          <w:color w:val="212121"/>
          <w:sz w:val="20"/>
        </w:rPr>
        <w:t xml:space="preserve"> Contemplar mecanismos para el estudio, la sistematización, la promoción y el fortalecimiento de las diferentes identidades juveniles; </w:t>
      </w:r>
    </w:p>
    <w:p w14:paraId="5C514C34" w14:textId="77777777" w:rsidR="00644751" w:rsidRPr="00AB7D60" w:rsidRDefault="00644751" w:rsidP="00644751">
      <w:pPr>
        <w:jc w:val="both"/>
        <w:rPr>
          <w:rFonts w:ascii="Arial" w:hAnsi="Arial" w:cs="Arial"/>
          <w:bCs/>
          <w:color w:val="212121"/>
          <w:sz w:val="16"/>
          <w:szCs w:val="16"/>
        </w:rPr>
      </w:pPr>
    </w:p>
    <w:p w14:paraId="35E54022"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V.</w:t>
      </w:r>
      <w:r w:rsidRPr="00644751">
        <w:rPr>
          <w:rFonts w:ascii="Arial" w:hAnsi="Arial" w:cs="Arial"/>
          <w:bCs/>
          <w:color w:val="212121"/>
          <w:sz w:val="20"/>
        </w:rPr>
        <w:t xml:space="preserve"> Promoción de proyectos productivos agrícolas sustentables en beneficio del desarrollo integral de la juventud de las comunidades rurales, con la coordinación del Instituto, dependencias de la Administración Pública y los Municipios; </w:t>
      </w:r>
    </w:p>
    <w:p w14:paraId="36DA18A4" w14:textId="77777777" w:rsidR="00644751" w:rsidRPr="00644751" w:rsidRDefault="00644751" w:rsidP="00644751">
      <w:pPr>
        <w:jc w:val="both"/>
        <w:rPr>
          <w:rFonts w:ascii="Arial" w:hAnsi="Arial" w:cs="Arial"/>
          <w:bCs/>
          <w:color w:val="212121"/>
          <w:sz w:val="20"/>
        </w:rPr>
      </w:pPr>
    </w:p>
    <w:p w14:paraId="67F01F92"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VI.</w:t>
      </w:r>
      <w:r w:rsidRPr="00644751">
        <w:rPr>
          <w:rFonts w:ascii="Arial" w:hAnsi="Arial" w:cs="Arial"/>
          <w:bCs/>
          <w:color w:val="212121"/>
          <w:sz w:val="20"/>
        </w:rPr>
        <w:t xml:space="preserve"> Estrategia para el fortalecimiento de una cultura ambiental en la que se involucre a la juventud en la preservación y vigilancia del medio ambiente; y </w:t>
      </w:r>
    </w:p>
    <w:p w14:paraId="01F815A2" w14:textId="77777777" w:rsidR="00644751" w:rsidRPr="00AB7D60" w:rsidRDefault="00644751" w:rsidP="00644751">
      <w:pPr>
        <w:jc w:val="both"/>
        <w:rPr>
          <w:rFonts w:ascii="Arial" w:hAnsi="Arial" w:cs="Arial"/>
          <w:bCs/>
          <w:color w:val="212121"/>
          <w:sz w:val="16"/>
          <w:szCs w:val="16"/>
        </w:rPr>
      </w:pPr>
    </w:p>
    <w:p w14:paraId="2562A96A"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VII.</w:t>
      </w:r>
      <w:r w:rsidRPr="00644751">
        <w:rPr>
          <w:rFonts w:ascii="Arial" w:hAnsi="Arial" w:cs="Arial"/>
          <w:bCs/>
          <w:color w:val="212121"/>
          <w:sz w:val="20"/>
        </w:rPr>
        <w:t xml:space="preserve"> El Programa, dentro de sus lineamientos, deberá contemplar mecanismos para el acceso de las personas jóvenes a los derechos enunciados en el presente ordenamiento jurídico. </w:t>
      </w:r>
    </w:p>
    <w:p w14:paraId="550A1EE0" w14:textId="77777777" w:rsidR="00644751" w:rsidRPr="00AB7D60" w:rsidRDefault="00644751" w:rsidP="00644751">
      <w:pPr>
        <w:jc w:val="both"/>
        <w:rPr>
          <w:rFonts w:ascii="Arial" w:hAnsi="Arial" w:cs="Arial"/>
          <w:bCs/>
          <w:color w:val="212121"/>
          <w:sz w:val="16"/>
          <w:szCs w:val="16"/>
        </w:rPr>
      </w:pPr>
    </w:p>
    <w:p w14:paraId="004F6047"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110.</w:t>
      </w:r>
      <w:r w:rsidRPr="00644751">
        <w:rPr>
          <w:rFonts w:ascii="Arial" w:hAnsi="Arial" w:cs="Arial"/>
          <w:bCs/>
          <w:color w:val="212121"/>
          <w:sz w:val="20"/>
        </w:rPr>
        <w:t xml:space="preserve"> El Poder Ejecutivo deberá, a través del Programa, apoyar el fortalecimiento de las organizaciones juveniles. </w:t>
      </w:r>
    </w:p>
    <w:p w14:paraId="002D42A9" w14:textId="77777777" w:rsidR="00644751" w:rsidRPr="00AB7D60" w:rsidRDefault="00644751" w:rsidP="00644751">
      <w:pPr>
        <w:jc w:val="both"/>
        <w:rPr>
          <w:rFonts w:ascii="Arial" w:hAnsi="Arial" w:cs="Arial"/>
          <w:bCs/>
          <w:color w:val="212121"/>
          <w:sz w:val="16"/>
          <w:szCs w:val="16"/>
        </w:rPr>
      </w:pPr>
    </w:p>
    <w:p w14:paraId="63631015"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111.</w:t>
      </w:r>
      <w:r w:rsidRPr="00644751">
        <w:rPr>
          <w:rFonts w:ascii="Arial" w:hAnsi="Arial" w:cs="Arial"/>
          <w:bCs/>
          <w:color w:val="212121"/>
          <w:sz w:val="20"/>
        </w:rPr>
        <w:t xml:space="preserve"> El Programa deberá ser diseñado desde una perspectiva participativa, que promueva la participación juvenil tanto en su elaboración como en su ejecución y que tome en cuenta las aspiraciones, intereses y prioridades de las personas jóvenes. </w:t>
      </w:r>
    </w:p>
    <w:p w14:paraId="6A6CD0CD" w14:textId="77777777" w:rsidR="00644751" w:rsidRPr="00644751" w:rsidRDefault="00644751" w:rsidP="00644751">
      <w:pPr>
        <w:jc w:val="both"/>
        <w:rPr>
          <w:rFonts w:ascii="Arial" w:hAnsi="Arial" w:cs="Arial"/>
          <w:bCs/>
          <w:color w:val="212121"/>
          <w:sz w:val="20"/>
        </w:rPr>
      </w:pPr>
    </w:p>
    <w:p w14:paraId="6B93453A"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112.</w:t>
      </w:r>
      <w:r w:rsidRPr="00644751">
        <w:rPr>
          <w:rFonts w:ascii="Arial" w:hAnsi="Arial" w:cs="Arial"/>
          <w:bCs/>
          <w:color w:val="212121"/>
          <w:sz w:val="20"/>
        </w:rPr>
        <w:t xml:space="preserve"> El Poder Ejecutivo proveerá recursos, medios y lineamientos que permitan el cumplimiento pleno del Programa, mediante la asignación presupuestal anual correspondiente. </w:t>
      </w:r>
    </w:p>
    <w:p w14:paraId="0BD3AC79" w14:textId="77777777" w:rsidR="00644751" w:rsidRPr="00AB7D60" w:rsidRDefault="00644751" w:rsidP="00644751">
      <w:pPr>
        <w:jc w:val="both"/>
        <w:rPr>
          <w:rFonts w:ascii="Arial" w:hAnsi="Arial" w:cs="Arial"/>
          <w:bCs/>
          <w:color w:val="212121"/>
          <w:sz w:val="16"/>
          <w:szCs w:val="16"/>
        </w:rPr>
      </w:pPr>
    </w:p>
    <w:p w14:paraId="528C4EBC"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113.</w:t>
      </w:r>
      <w:r w:rsidRPr="00644751">
        <w:rPr>
          <w:rFonts w:ascii="Arial" w:hAnsi="Arial" w:cs="Arial"/>
          <w:bCs/>
          <w:color w:val="212121"/>
          <w:sz w:val="20"/>
        </w:rPr>
        <w:t xml:space="preserve"> Los Municipios, a través de las Instancias Municipales en materia de juventud, tienen la obligación de elaborar, ejecutar y evaluar los programas municipales en materia de atención a la juventud, en los términos que establezca el Programa Estatal. </w:t>
      </w:r>
    </w:p>
    <w:p w14:paraId="6BB565A6" w14:textId="77777777" w:rsidR="00644751" w:rsidRPr="00AB7D60" w:rsidRDefault="00644751" w:rsidP="00644751">
      <w:pPr>
        <w:jc w:val="both"/>
        <w:rPr>
          <w:rFonts w:ascii="Arial" w:hAnsi="Arial" w:cs="Arial"/>
          <w:bCs/>
          <w:color w:val="212121"/>
          <w:sz w:val="16"/>
          <w:szCs w:val="16"/>
        </w:rPr>
      </w:pPr>
    </w:p>
    <w:p w14:paraId="29098BF7"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114.</w:t>
      </w:r>
      <w:r w:rsidRPr="00644751">
        <w:rPr>
          <w:rFonts w:ascii="Arial" w:hAnsi="Arial" w:cs="Arial"/>
          <w:bCs/>
          <w:color w:val="212121"/>
          <w:sz w:val="20"/>
        </w:rPr>
        <w:t xml:space="preserve"> El Programa deberá ser elaborado y actualizado cada tres años, en el que se tomarán en cuenta las necesidades actuales de las personas jóvenes. </w:t>
      </w:r>
    </w:p>
    <w:p w14:paraId="6E4B438A" w14:textId="77777777" w:rsidR="00644751" w:rsidRPr="00AB7D60" w:rsidRDefault="00644751" w:rsidP="00644751">
      <w:pPr>
        <w:jc w:val="both"/>
        <w:rPr>
          <w:rFonts w:ascii="Arial" w:hAnsi="Arial" w:cs="Arial"/>
          <w:bCs/>
          <w:color w:val="212121"/>
          <w:sz w:val="16"/>
          <w:szCs w:val="16"/>
        </w:rPr>
      </w:pPr>
    </w:p>
    <w:p w14:paraId="586B09E8"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115.</w:t>
      </w:r>
      <w:r w:rsidRPr="00644751">
        <w:rPr>
          <w:rFonts w:ascii="Arial" w:hAnsi="Arial" w:cs="Arial"/>
          <w:bCs/>
          <w:color w:val="212121"/>
          <w:sz w:val="20"/>
        </w:rPr>
        <w:t xml:space="preserve"> El Instituto generará los mecanismos necesarios para la participación del Estado en programas federales, para el financiamiento de proyectos juveniles, promoviendo la creación de un Fondo con la participación de los sectores social y privado. </w:t>
      </w:r>
    </w:p>
    <w:p w14:paraId="1D67DE07" w14:textId="77777777" w:rsidR="00644751" w:rsidRPr="00644751" w:rsidRDefault="00644751" w:rsidP="00644751">
      <w:pPr>
        <w:jc w:val="both"/>
        <w:rPr>
          <w:rFonts w:ascii="Arial" w:hAnsi="Arial" w:cs="Arial"/>
          <w:bCs/>
          <w:color w:val="212121"/>
          <w:sz w:val="20"/>
        </w:rPr>
      </w:pPr>
    </w:p>
    <w:p w14:paraId="34BD76BB" w14:textId="77777777" w:rsidR="00644751" w:rsidRPr="00644751" w:rsidRDefault="00644751" w:rsidP="00644751">
      <w:pPr>
        <w:jc w:val="center"/>
        <w:rPr>
          <w:rFonts w:ascii="Arial" w:hAnsi="Arial" w:cs="Arial"/>
          <w:b/>
          <w:bCs/>
          <w:color w:val="212121"/>
          <w:sz w:val="20"/>
        </w:rPr>
      </w:pPr>
      <w:r w:rsidRPr="00644751">
        <w:rPr>
          <w:rFonts w:ascii="Arial" w:hAnsi="Arial" w:cs="Arial"/>
          <w:b/>
          <w:bCs/>
          <w:color w:val="212121"/>
          <w:sz w:val="20"/>
        </w:rPr>
        <w:t>TÍTULO SÉPTIMO</w:t>
      </w:r>
    </w:p>
    <w:p w14:paraId="6380A2A6" w14:textId="77777777" w:rsidR="00644751" w:rsidRPr="00644751" w:rsidRDefault="00644751" w:rsidP="00644751">
      <w:pPr>
        <w:jc w:val="center"/>
        <w:rPr>
          <w:rFonts w:ascii="Arial" w:hAnsi="Arial" w:cs="Arial"/>
          <w:b/>
          <w:bCs/>
          <w:color w:val="212121"/>
          <w:sz w:val="20"/>
        </w:rPr>
      </w:pPr>
      <w:r w:rsidRPr="00644751">
        <w:rPr>
          <w:rFonts w:ascii="Arial" w:hAnsi="Arial" w:cs="Arial"/>
          <w:b/>
          <w:bCs/>
          <w:color w:val="212121"/>
          <w:sz w:val="20"/>
        </w:rPr>
        <w:t>DEL INSTITUTO DE LA JUVENTUD DE TAMAULIPAS</w:t>
      </w:r>
    </w:p>
    <w:p w14:paraId="58EC956B" w14:textId="77777777" w:rsidR="00644751" w:rsidRPr="009E7EB6" w:rsidRDefault="00644751" w:rsidP="00644751">
      <w:pPr>
        <w:jc w:val="center"/>
        <w:rPr>
          <w:rFonts w:ascii="Arial" w:hAnsi="Arial" w:cs="Arial"/>
          <w:b/>
          <w:bCs/>
          <w:color w:val="212121"/>
          <w:sz w:val="8"/>
          <w:szCs w:val="8"/>
        </w:rPr>
      </w:pPr>
    </w:p>
    <w:p w14:paraId="072CFEEB" w14:textId="77777777" w:rsidR="00644751" w:rsidRPr="00644751" w:rsidRDefault="00644751" w:rsidP="00644751">
      <w:pPr>
        <w:jc w:val="center"/>
        <w:rPr>
          <w:rFonts w:ascii="Arial" w:hAnsi="Arial" w:cs="Arial"/>
          <w:b/>
          <w:bCs/>
          <w:color w:val="212121"/>
          <w:sz w:val="20"/>
        </w:rPr>
      </w:pPr>
      <w:r w:rsidRPr="00644751">
        <w:rPr>
          <w:rFonts w:ascii="Arial" w:hAnsi="Arial" w:cs="Arial"/>
          <w:b/>
          <w:bCs/>
          <w:color w:val="212121"/>
          <w:sz w:val="20"/>
        </w:rPr>
        <w:t>CAPÍTULO I</w:t>
      </w:r>
    </w:p>
    <w:p w14:paraId="643C3710" w14:textId="77777777" w:rsidR="00644751" w:rsidRPr="00644751" w:rsidRDefault="00644751" w:rsidP="00644751">
      <w:pPr>
        <w:jc w:val="center"/>
        <w:rPr>
          <w:rFonts w:ascii="Arial" w:hAnsi="Arial" w:cs="Arial"/>
          <w:b/>
          <w:bCs/>
          <w:color w:val="212121"/>
          <w:sz w:val="20"/>
        </w:rPr>
      </w:pPr>
      <w:r w:rsidRPr="00644751">
        <w:rPr>
          <w:rFonts w:ascii="Arial" w:hAnsi="Arial" w:cs="Arial"/>
          <w:b/>
          <w:bCs/>
          <w:color w:val="212121"/>
          <w:sz w:val="20"/>
        </w:rPr>
        <w:t>DE LA NATURALEZA DEL INSTITUTO</w:t>
      </w:r>
    </w:p>
    <w:p w14:paraId="75195BC4" w14:textId="77777777" w:rsidR="00644751" w:rsidRPr="00644751" w:rsidRDefault="00644751" w:rsidP="00644751">
      <w:pPr>
        <w:jc w:val="both"/>
        <w:rPr>
          <w:rFonts w:ascii="Arial" w:hAnsi="Arial" w:cs="Arial"/>
          <w:bCs/>
          <w:color w:val="212121"/>
          <w:sz w:val="20"/>
        </w:rPr>
      </w:pPr>
    </w:p>
    <w:p w14:paraId="68E2712D" w14:textId="77777777" w:rsidR="00644751" w:rsidRDefault="00644751" w:rsidP="00644751">
      <w:pPr>
        <w:jc w:val="both"/>
        <w:rPr>
          <w:rFonts w:ascii="Arial" w:hAnsi="Arial" w:cs="Arial"/>
          <w:bCs/>
          <w:color w:val="212121"/>
          <w:sz w:val="20"/>
        </w:rPr>
      </w:pPr>
      <w:r w:rsidRPr="00644751">
        <w:rPr>
          <w:rFonts w:ascii="Arial" w:hAnsi="Arial" w:cs="Arial"/>
          <w:b/>
          <w:bCs/>
          <w:color w:val="212121"/>
          <w:sz w:val="20"/>
        </w:rPr>
        <w:t>ARTÍCULO 116.</w:t>
      </w:r>
      <w:r w:rsidRPr="00644751">
        <w:rPr>
          <w:rFonts w:ascii="Arial" w:hAnsi="Arial" w:cs="Arial"/>
          <w:bCs/>
          <w:color w:val="212121"/>
          <w:sz w:val="20"/>
        </w:rPr>
        <w:t xml:space="preserve"> La organización, objetivos, funciones y metas del Organismo Público Descentralizado, sectorizado en la Secretaría del Trabajo y Previsión Social, denominado Instituto de la Juventud de Tamaulipas, se encuentran definidas en el Decreto de creación expedido por el Congreso del Estado. </w:t>
      </w:r>
    </w:p>
    <w:p w14:paraId="521CB8AB"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lastRenderedPageBreak/>
        <w:t>ARTÍCULO 117.</w:t>
      </w:r>
      <w:r w:rsidRPr="00644751">
        <w:rPr>
          <w:rFonts w:ascii="Arial" w:hAnsi="Arial" w:cs="Arial"/>
          <w:bCs/>
          <w:color w:val="212121"/>
          <w:sz w:val="20"/>
        </w:rPr>
        <w:t xml:space="preserve"> La juventud del Estado de Tamaulipas tiene el derecho de participar en los planes y programas que desarrolle el Instituto. </w:t>
      </w:r>
    </w:p>
    <w:p w14:paraId="32E5527C" w14:textId="77777777" w:rsidR="00644751" w:rsidRPr="00644751" w:rsidRDefault="00644751" w:rsidP="00644751">
      <w:pPr>
        <w:jc w:val="both"/>
        <w:rPr>
          <w:rFonts w:ascii="Arial" w:hAnsi="Arial" w:cs="Arial"/>
          <w:bCs/>
          <w:color w:val="212121"/>
          <w:sz w:val="20"/>
        </w:rPr>
      </w:pPr>
    </w:p>
    <w:p w14:paraId="229A3B23"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118.</w:t>
      </w:r>
      <w:r w:rsidRPr="00644751">
        <w:rPr>
          <w:rFonts w:ascii="Arial" w:hAnsi="Arial" w:cs="Arial"/>
          <w:bCs/>
          <w:color w:val="212121"/>
          <w:sz w:val="20"/>
        </w:rPr>
        <w:t xml:space="preserve"> El Instituto administrará y dispondrá libremente de su patrimonio para el cumplimiento de su objeto, en términos de las disposiciones legales aplicables a los organismos descentralizados. </w:t>
      </w:r>
    </w:p>
    <w:p w14:paraId="11DB6A43" w14:textId="77777777" w:rsidR="00644751" w:rsidRPr="00644751" w:rsidRDefault="00644751" w:rsidP="00644751">
      <w:pPr>
        <w:jc w:val="both"/>
        <w:rPr>
          <w:rFonts w:ascii="Arial" w:hAnsi="Arial" w:cs="Arial"/>
          <w:bCs/>
          <w:color w:val="212121"/>
          <w:sz w:val="20"/>
        </w:rPr>
      </w:pPr>
    </w:p>
    <w:p w14:paraId="298836D3" w14:textId="77777777" w:rsidR="00644751" w:rsidRPr="00644751" w:rsidRDefault="00644751" w:rsidP="00644751">
      <w:pPr>
        <w:jc w:val="center"/>
        <w:rPr>
          <w:rFonts w:ascii="Arial" w:hAnsi="Arial" w:cs="Arial"/>
          <w:b/>
          <w:bCs/>
          <w:color w:val="212121"/>
          <w:sz w:val="20"/>
        </w:rPr>
      </w:pPr>
      <w:r w:rsidRPr="00644751">
        <w:rPr>
          <w:rFonts w:ascii="Arial" w:hAnsi="Arial" w:cs="Arial"/>
          <w:b/>
          <w:bCs/>
          <w:color w:val="212121"/>
          <w:sz w:val="20"/>
        </w:rPr>
        <w:t>CAPÍTULO II</w:t>
      </w:r>
    </w:p>
    <w:p w14:paraId="69AC161D" w14:textId="77777777" w:rsidR="00644751" w:rsidRPr="00644751" w:rsidRDefault="00644751" w:rsidP="00644751">
      <w:pPr>
        <w:jc w:val="center"/>
        <w:rPr>
          <w:rFonts w:ascii="Arial" w:hAnsi="Arial" w:cs="Arial"/>
          <w:b/>
          <w:bCs/>
          <w:color w:val="212121"/>
          <w:sz w:val="20"/>
        </w:rPr>
      </w:pPr>
      <w:r w:rsidRPr="00644751">
        <w:rPr>
          <w:rFonts w:ascii="Arial" w:hAnsi="Arial" w:cs="Arial"/>
          <w:b/>
          <w:bCs/>
          <w:color w:val="212121"/>
          <w:sz w:val="20"/>
        </w:rPr>
        <w:t>DEL PATRIMONIO DEL INSTITUTO</w:t>
      </w:r>
    </w:p>
    <w:p w14:paraId="09D95218" w14:textId="77777777" w:rsidR="00644751" w:rsidRPr="00644751" w:rsidRDefault="00644751" w:rsidP="00644751">
      <w:pPr>
        <w:jc w:val="center"/>
        <w:rPr>
          <w:rFonts w:ascii="Arial" w:hAnsi="Arial" w:cs="Arial"/>
          <w:b/>
          <w:bCs/>
          <w:color w:val="212121"/>
          <w:sz w:val="20"/>
        </w:rPr>
      </w:pPr>
    </w:p>
    <w:p w14:paraId="712F2A59"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119.</w:t>
      </w:r>
      <w:r w:rsidRPr="00644751">
        <w:rPr>
          <w:rFonts w:ascii="Arial" w:hAnsi="Arial" w:cs="Arial"/>
          <w:bCs/>
          <w:color w:val="212121"/>
          <w:sz w:val="20"/>
        </w:rPr>
        <w:t xml:space="preserve"> El patrimonio del Instituto se integrará con: </w:t>
      </w:r>
    </w:p>
    <w:p w14:paraId="39788B0C" w14:textId="77777777" w:rsidR="00644751" w:rsidRPr="00644751" w:rsidRDefault="00644751" w:rsidP="00644751">
      <w:pPr>
        <w:jc w:val="both"/>
        <w:rPr>
          <w:rFonts w:ascii="Arial" w:hAnsi="Arial" w:cs="Arial"/>
          <w:bCs/>
          <w:color w:val="212121"/>
          <w:sz w:val="20"/>
        </w:rPr>
      </w:pPr>
    </w:p>
    <w:p w14:paraId="607B28CB"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l.</w:t>
      </w:r>
      <w:r w:rsidRPr="00644751">
        <w:rPr>
          <w:rFonts w:ascii="Arial" w:hAnsi="Arial" w:cs="Arial"/>
          <w:bCs/>
          <w:color w:val="212121"/>
          <w:sz w:val="20"/>
        </w:rPr>
        <w:t xml:space="preserve"> Los bienes muebles e inmuebles que le asigne el Poder Ejecutivo y los que adquiera por cualquier título legal; </w:t>
      </w:r>
    </w:p>
    <w:p w14:paraId="6FD8E0FD" w14:textId="77777777" w:rsidR="00644751" w:rsidRPr="00644751" w:rsidRDefault="00644751" w:rsidP="00644751">
      <w:pPr>
        <w:jc w:val="both"/>
        <w:rPr>
          <w:rFonts w:ascii="Arial" w:hAnsi="Arial" w:cs="Arial"/>
          <w:bCs/>
          <w:color w:val="212121"/>
          <w:sz w:val="20"/>
        </w:rPr>
      </w:pPr>
    </w:p>
    <w:p w14:paraId="6E3C43AB"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II.</w:t>
      </w:r>
      <w:r w:rsidRPr="00644751">
        <w:rPr>
          <w:rFonts w:ascii="Arial" w:hAnsi="Arial" w:cs="Arial"/>
          <w:bCs/>
          <w:color w:val="212121"/>
          <w:sz w:val="20"/>
        </w:rPr>
        <w:t xml:space="preserve"> Las asignaciones presupuestales, transferencias, subsidios, participaciones, donaciones, y legados que reciba y, en general, con los ingresos que obtenga por actividades relacionadas con su objeto, previstas por la ley; y </w:t>
      </w:r>
    </w:p>
    <w:p w14:paraId="18FCD768" w14:textId="77777777" w:rsidR="00644751" w:rsidRPr="00644751" w:rsidRDefault="00644751" w:rsidP="00644751">
      <w:pPr>
        <w:jc w:val="both"/>
        <w:rPr>
          <w:rFonts w:ascii="Arial" w:hAnsi="Arial" w:cs="Arial"/>
          <w:bCs/>
          <w:color w:val="212121"/>
          <w:sz w:val="20"/>
        </w:rPr>
      </w:pPr>
    </w:p>
    <w:p w14:paraId="36E073FE" w14:textId="44CC1E4C"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Il</w:t>
      </w:r>
      <w:r w:rsidR="009E7EB6">
        <w:rPr>
          <w:rFonts w:ascii="Arial" w:hAnsi="Arial" w:cs="Arial"/>
          <w:b/>
          <w:bCs/>
          <w:color w:val="212121"/>
          <w:sz w:val="20"/>
        </w:rPr>
        <w:t>I</w:t>
      </w:r>
      <w:r w:rsidRPr="00644751">
        <w:rPr>
          <w:rFonts w:ascii="Arial" w:hAnsi="Arial" w:cs="Arial"/>
          <w:b/>
          <w:bCs/>
          <w:color w:val="212121"/>
          <w:sz w:val="20"/>
        </w:rPr>
        <w:t>.</w:t>
      </w:r>
      <w:r w:rsidRPr="00644751">
        <w:rPr>
          <w:rFonts w:ascii="Arial" w:hAnsi="Arial" w:cs="Arial"/>
          <w:bCs/>
          <w:color w:val="212121"/>
          <w:sz w:val="20"/>
        </w:rPr>
        <w:t xml:space="preserve"> Los demás bienes y activos que determine su Decreto de creación. </w:t>
      </w:r>
    </w:p>
    <w:p w14:paraId="5BCEAE7D" w14:textId="77777777" w:rsidR="00644751" w:rsidRPr="00644751" w:rsidRDefault="00644751" w:rsidP="00644751">
      <w:pPr>
        <w:jc w:val="both"/>
        <w:rPr>
          <w:rFonts w:ascii="Arial" w:hAnsi="Arial" w:cs="Arial"/>
          <w:bCs/>
          <w:color w:val="212121"/>
          <w:sz w:val="20"/>
        </w:rPr>
      </w:pPr>
    </w:p>
    <w:p w14:paraId="2308DBBC"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120.</w:t>
      </w:r>
      <w:r w:rsidRPr="00644751">
        <w:rPr>
          <w:rFonts w:ascii="Arial" w:hAnsi="Arial" w:cs="Arial"/>
          <w:bCs/>
          <w:color w:val="212121"/>
          <w:sz w:val="20"/>
        </w:rPr>
        <w:t xml:space="preserve"> El Instituto administrará y dispondrá libremente de su patrimonio para el cumplimiento de su objeto, en términos de las disposiciones legales aplicables a los organismos descentralizados. </w:t>
      </w:r>
    </w:p>
    <w:p w14:paraId="17B2E6FB" w14:textId="77777777" w:rsidR="00765666" w:rsidRPr="00644751" w:rsidRDefault="00765666" w:rsidP="00644751">
      <w:pPr>
        <w:jc w:val="both"/>
        <w:rPr>
          <w:rFonts w:ascii="Arial" w:hAnsi="Arial" w:cs="Arial"/>
          <w:bCs/>
          <w:color w:val="212121"/>
          <w:sz w:val="20"/>
        </w:rPr>
      </w:pPr>
    </w:p>
    <w:p w14:paraId="4553EBEC" w14:textId="77777777" w:rsidR="00644751" w:rsidRPr="00644751" w:rsidRDefault="00644751" w:rsidP="00644751">
      <w:pPr>
        <w:jc w:val="center"/>
        <w:rPr>
          <w:rFonts w:ascii="Arial" w:hAnsi="Arial" w:cs="Arial"/>
          <w:b/>
          <w:bCs/>
          <w:color w:val="212121"/>
          <w:sz w:val="20"/>
        </w:rPr>
      </w:pPr>
      <w:r w:rsidRPr="00644751">
        <w:rPr>
          <w:rFonts w:ascii="Arial" w:hAnsi="Arial" w:cs="Arial"/>
          <w:b/>
          <w:bCs/>
          <w:color w:val="212121"/>
          <w:sz w:val="20"/>
        </w:rPr>
        <w:t>TÍTULO OCTAVO</w:t>
      </w:r>
    </w:p>
    <w:p w14:paraId="3F8E942D" w14:textId="77777777" w:rsidR="00644751" w:rsidRPr="00644751" w:rsidRDefault="00644751" w:rsidP="00644751">
      <w:pPr>
        <w:jc w:val="center"/>
        <w:rPr>
          <w:rFonts w:ascii="Arial" w:hAnsi="Arial" w:cs="Arial"/>
          <w:b/>
          <w:bCs/>
          <w:color w:val="212121"/>
          <w:sz w:val="20"/>
        </w:rPr>
      </w:pPr>
      <w:r w:rsidRPr="00644751">
        <w:rPr>
          <w:rFonts w:ascii="Arial" w:hAnsi="Arial" w:cs="Arial"/>
          <w:b/>
          <w:bCs/>
          <w:color w:val="212121"/>
          <w:sz w:val="20"/>
        </w:rPr>
        <w:t>DE LOS MUNICIPIOS PARA CON LAS JUVENTUDES</w:t>
      </w:r>
    </w:p>
    <w:p w14:paraId="5BD75B36" w14:textId="77777777" w:rsidR="00644751" w:rsidRPr="00644751" w:rsidRDefault="00644751" w:rsidP="00644751">
      <w:pPr>
        <w:jc w:val="center"/>
        <w:rPr>
          <w:rFonts w:ascii="Arial" w:hAnsi="Arial" w:cs="Arial"/>
          <w:b/>
          <w:bCs/>
          <w:color w:val="212121"/>
          <w:sz w:val="20"/>
        </w:rPr>
      </w:pPr>
    </w:p>
    <w:p w14:paraId="6FD310CA" w14:textId="77777777" w:rsidR="00644751" w:rsidRPr="00644751" w:rsidRDefault="00644751" w:rsidP="00644751">
      <w:pPr>
        <w:jc w:val="center"/>
        <w:rPr>
          <w:rFonts w:ascii="Arial" w:hAnsi="Arial" w:cs="Arial"/>
          <w:b/>
          <w:bCs/>
          <w:color w:val="212121"/>
          <w:sz w:val="20"/>
        </w:rPr>
      </w:pPr>
      <w:r w:rsidRPr="00644751">
        <w:rPr>
          <w:rFonts w:ascii="Arial" w:hAnsi="Arial" w:cs="Arial"/>
          <w:b/>
          <w:bCs/>
          <w:color w:val="212121"/>
          <w:sz w:val="20"/>
        </w:rPr>
        <w:t>CAPÍTULO ÚNICO</w:t>
      </w:r>
    </w:p>
    <w:p w14:paraId="0F37FDFC" w14:textId="77777777" w:rsidR="00644751" w:rsidRPr="00644751" w:rsidRDefault="00644751" w:rsidP="00644751">
      <w:pPr>
        <w:jc w:val="center"/>
        <w:rPr>
          <w:rFonts w:ascii="Arial" w:hAnsi="Arial" w:cs="Arial"/>
          <w:b/>
          <w:bCs/>
          <w:color w:val="212121"/>
          <w:sz w:val="20"/>
        </w:rPr>
      </w:pPr>
      <w:r w:rsidRPr="00644751">
        <w:rPr>
          <w:rFonts w:ascii="Arial" w:hAnsi="Arial" w:cs="Arial"/>
          <w:b/>
          <w:bCs/>
          <w:color w:val="212121"/>
          <w:sz w:val="20"/>
        </w:rPr>
        <w:t>DE LAS RESPONSABILIDADES DE LOS MUNICIPIOS EN MATERIA DE</w:t>
      </w:r>
    </w:p>
    <w:p w14:paraId="721775E6" w14:textId="77777777" w:rsidR="00644751" w:rsidRPr="00644751" w:rsidRDefault="00644751" w:rsidP="00644751">
      <w:pPr>
        <w:jc w:val="center"/>
        <w:rPr>
          <w:rFonts w:ascii="Arial" w:hAnsi="Arial" w:cs="Arial"/>
          <w:b/>
          <w:bCs/>
          <w:color w:val="212121"/>
          <w:sz w:val="20"/>
        </w:rPr>
      </w:pPr>
      <w:r w:rsidRPr="00644751">
        <w:rPr>
          <w:rFonts w:ascii="Arial" w:hAnsi="Arial" w:cs="Arial"/>
          <w:b/>
          <w:bCs/>
          <w:color w:val="212121"/>
          <w:sz w:val="20"/>
        </w:rPr>
        <w:t>JUVENTUD</w:t>
      </w:r>
    </w:p>
    <w:p w14:paraId="0912F218" w14:textId="77777777" w:rsidR="00644751" w:rsidRPr="00644751" w:rsidRDefault="00644751" w:rsidP="00644751">
      <w:pPr>
        <w:jc w:val="center"/>
        <w:rPr>
          <w:rFonts w:ascii="Arial" w:hAnsi="Arial" w:cs="Arial"/>
          <w:b/>
          <w:bCs/>
          <w:color w:val="212121"/>
          <w:sz w:val="20"/>
        </w:rPr>
      </w:pPr>
    </w:p>
    <w:p w14:paraId="36DE27CF"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121.</w:t>
      </w:r>
      <w:r w:rsidRPr="00644751">
        <w:rPr>
          <w:rFonts w:ascii="Arial" w:hAnsi="Arial" w:cs="Arial"/>
          <w:bCs/>
          <w:color w:val="212121"/>
          <w:sz w:val="20"/>
        </w:rPr>
        <w:t xml:space="preserve"> Los Municipios, con la finalidad de cumplir con el objeto de la presente Ley llevarán a cabo acciones tendientes a la protección de los derechos y al desarrollo armónico e integral de la juventud en el Estado. </w:t>
      </w:r>
    </w:p>
    <w:p w14:paraId="03AA06AC" w14:textId="77777777" w:rsidR="00644751" w:rsidRPr="00644751" w:rsidRDefault="00644751" w:rsidP="00644751">
      <w:pPr>
        <w:jc w:val="both"/>
        <w:rPr>
          <w:rFonts w:ascii="Arial" w:hAnsi="Arial" w:cs="Arial"/>
          <w:bCs/>
          <w:color w:val="212121"/>
          <w:sz w:val="20"/>
        </w:rPr>
      </w:pPr>
    </w:p>
    <w:p w14:paraId="2CCE9920"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122.</w:t>
      </w:r>
      <w:r w:rsidRPr="00644751">
        <w:rPr>
          <w:rFonts w:ascii="Arial" w:hAnsi="Arial" w:cs="Arial"/>
          <w:bCs/>
          <w:color w:val="212121"/>
          <w:sz w:val="20"/>
        </w:rPr>
        <w:t xml:space="preserve"> Corresponden a los Municipios del Estado de Tamaulipas, conforme a su autonomía y capacidad presupuestal las siguientes facultades: </w:t>
      </w:r>
    </w:p>
    <w:p w14:paraId="0CD533A6" w14:textId="77777777" w:rsidR="00644751" w:rsidRPr="00644751" w:rsidRDefault="00644751" w:rsidP="00644751">
      <w:pPr>
        <w:jc w:val="both"/>
        <w:rPr>
          <w:rFonts w:ascii="Arial" w:hAnsi="Arial" w:cs="Arial"/>
          <w:bCs/>
          <w:color w:val="212121"/>
          <w:sz w:val="20"/>
        </w:rPr>
      </w:pPr>
    </w:p>
    <w:p w14:paraId="6A2B24AB"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l.</w:t>
      </w:r>
      <w:r w:rsidRPr="00644751">
        <w:rPr>
          <w:rFonts w:ascii="Arial" w:hAnsi="Arial" w:cs="Arial"/>
          <w:bCs/>
          <w:color w:val="212121"/>
          <w:sz w:val="20"/>
        </w:rPr>
        <w:t xml:space="preserve"> Establecer en el Plan Municipal de Desarrollo, las metas, estrategias y acciones para el desarrollo integral de las personas jóvenes; </w:t>
      </w:r>
    </w:p>
    <w:p w14:paraId="142AAB43" w14:textId="77777777" w:rsidR="00644751" w:rsidRPr="00644751" w:rsidRDefault="00644751" w:rsidP="00644751">
      <w:pPr>
        <w:jc w:val="both"/>
        <w:rPr>
          <w:rFonts w:ascii="Arial" w:hAnsi="Arial" w:cs="Arial"/>
          <w:bCs/>
          <w:color w:val="212121"/>
          <w:sz w:val="20"/>
        </w:rPr>
      </w:pPr>
    </w:p>
    <w:p w14:paraId="43F8D579"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II.</w:t>
      </w:r>
      <w:r w:rsidRPr="00644751">
        <w:rPr>
          <w:rFonts w:ascii="Arial" w:hAnsi="Arial" w:cs="Arial"/>
          <w:bCs/>
          <w:color w:val="212121"/>
          <w:sz w:val="20"/>
        </w:rPr>
        <w:t xml:space="preserve"> Crear una Instancia municipal para la atención a la juventud en los términos de esta Ley; </w:t>
      </w:r>
    </w:p>
    <w:p w14:paraId="3C225C46" w14:textId="77777777" w:rsidR="00644751" w:rsidRPr="00644751" w:rsidRDefault="00644751" w:rsidP="00644751">
      <w:pPr>
        <w:jc w:val="both"/>
        <w:rPr>
          <w:rFonts w:ascii="Arial" w:hAnsi="Arial" w:cs="Arial"/>
          <w:b/>
          <w:bCs/>
          <w:color w:val="212121"/>
          <w:sz w:val="20"/>
        </w:rPr>
      </w:pPr>
    </w:p>
    <w:p w14:paraId="0D3AB0B1"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III.</w:t>
      </w:r>
      <w:r w:rsidRPr="00644751">
        <w:rPr>
          <w:rFonts w:ascii="Arial" w:hAnsi="Arial" w:cs="Arial"/>
          <w:bCs/>
          <w:color w:val="212121"/>
          <w:sz w:val="20"/>
        </w:rPr>
        <w:t xml:space="preserve"> Conformar la integración del Consejo Municipal en los términos de esta Ley; </w:t>
      </w:r>
    </w:p>
    <w:p w14:paraId="1F991FD0" w14:textId="77777777" w:rsidR="00644751" w:rsidRPr="00644751" w:rsidRDefault="00644751" w:rsidP="00644751">
      <w:pPr>
        <w:jc w:val="both"/>
        <w:rPr>
          <w:rFonts w:ascii="Arial" w:hAnsi="Arial" w:cs="Arial"/>
          <w:bCs/>
          <w:color w:val="212121"/>
          <w:sz w:val="20"/>
        </w:rPr>
      </w:pPr>
    </w:p>
    <w:p w14:paraId="50663A2A"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IV.</w:t>
      </w:r>
      <w:r w:rsidRPr="00644751">
        <w:rPr>
          <w:rFonts w:ascii="Arial" w:hAnsi="Arial" w:cs="Arial"/>
          <w:bCs/>
          <w:color w:val="212121"/>
          <w:sz w:val="20"/>
        </w:rPr>
        <w:t xml:space="preserve"> Aprobar los planes y programas pertinentes en materia de juventud, en el ámbito de su competencia; </w:t>
      </w:r>
    </w:p>
    <w:p w14:paraId="7CD241A9" w14:textId="77777777" w:rsidR="00644751" w:rsidRPr="00644751" w:rsidRDefault="00644751" w:rsidP="00644751">
      <w:pPr>
        <w:jc w:val="both"/>
        <w:rPr>
          <w:rFonts w:ascii="Arial" w:hAnsi="Arial" w:cs="Arial"/>
          <w:bCs/>
          <w:color w:val="212121"/>
          <w:sz w:val="20"/>
        </w:rPr>
      </w:pPr>
    </w:p>
    <w:p w14:paraId="292DD985"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V.</w:t>
      </w:r>
      <w:r w:rsidRPr="00644751">
        <w:rPr>
          <w:rFonts w:ascii="Arial" w:hAnsi="Arial" w:cs="Arial"/>
          <w:bCs/>
          <w:color w:val="212121"/>
          <w:sz w:val="20"/>
        </w:rPr>
        <w:t xml:space="preserve"> Emitir reglamentos y disposiciones administrativas de observancia general, para regular lo relativo a la juventud, de conformidad con lo previsto en la presente Ley;</w:t>
      </w:r>
    </w:p>
    <w:p w14:paraId="5EFE9729" w14:textId="77777777" w:rsidR="00644751" w:rsidRPr="00644751" w:rsidRDefault="00644751" w:rsidP="00644751">
      <w:pPr>
        <w:jc w:val="both"/>
        <w:rPr>
          <w:rFonts w:ascii="Arial" w:hAnsi="Arial" w:cs="Arial"/>
          <w:bCs/>
          <w:color w:val="212121"/>
          <w:sz w:val="20"/>
        </w:rPr>
      </w:pPr>
    </w:p>
    <w:p w14:paraId="67F9E38C"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VI.</w:t>
      </w:r>
      <w:r w:rsidRPr="00644751">
        <w:rPr>
          <w:rFonts w:ascii="Arial" w:hAnsi="Arial" w:cs="Arial"/>
          <w:bCs/>
          <w:color w:val="212121"/>
          <w:sz w:val="20"/>
        </w:rPr>
        <w:t xml:space="preserve"> Establecer partidas para la difusión, promoción, fomento, investigación, ejecución, supervisión y evaluación de los planes y programas en materia de juventud del municipio; </w:t>
      </w:r>
    </w:p>
    <w:p w14:paraId="789B6206" w14:textId="77777777" w:rsidR="00644751" w:rsidRPr="00644751" w:rsidRDefault="00644751" w:rsidP="00644751">
      <w:pPr>
        <w:jc w:val="both"/>
        <w:rPr>
          <w:rFonts w:ascii="Arial" w:hAnsi="Arial" w:cs="Arial"/>
          <w:bCs/>
          <w:color w:val="212121"/>
          <w:sz w:val="20"/>
        </w:rPr>
      </w:pPr>
    </w:p>
    <w:p w14:paraId="7C0C7D28"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VII.</w:t>
      </w:r>
      <w:r w:rsidRPr="00644751">
        <w:rPr>
          <w:rFonts w:ascii="Arial" w:hAnsi="Arial" w:cs="Arial"/>
          <w:bCs/>
          <w:color w:val="212121"/>
          <w:sz w:val="20"/>
        </w:rPr>
        <w:t xml:space="preserve"> Gestionar y promover ante organismos públicos, privados, estatales, nacionales e internacionales financiamiento para proyectos presentados por organizaciones e individuos, en materia de juventud; </w:t>
      </w:r>
    </w:p>
    <w:p w14:paraId="062A66D7" w14:textId="77777777" w:rsidR="00644751" w:rsidRPr="00644751" w:rsidRDefault="00644751" w:rsidP="00644751">
      <w:pPr>
        <w:jc w:val="both"/>
        <w:rPr>
          <w:rFonts w:ascii="Arial" w:hAnsi="Arial" w:cs="Arial"/>
          <w:bCs/>
          <w:color w:val="212121"/>
          <w:sz w:val="20"/>
        </w:rPr>
      </w:pPr>
    </w:p>
    <w:p w14:paraId="23B7EA99"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VIII.</w:t>
      </w:r>
      <w:r w:rsidRPr="00644751">
        <w:rPr>
          <w:rFonts w:ascii="Arial" w:hAnsi="Arial" w:cs="Arial"/>
          <w:bCs/>
          <w:color w:val="212121"/>
          <w:sz w:val="20"/>
        </w:rPr>
        <w:t xml:space="preserve"> Celebrar acuerdos o convenios de coordinación con la Federación y el Estado, organismos sociales o privados, para el mejor cumplimiento de esta Ley; </w:t>
      </w:r>
    </w:p>
    <w:p w14:paraId="2CB2C9BB"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lastRenderedPageBreak/>
        <w:t>IX.</w:t>
      </w:r>
      <w:r w:rsidRPr="00644751">
        <w:rPr>
          <w:rFonts w:ascii="Arial" w:hAnsi="Arial" w:cs="Arial"/>
          <w:bCs/>
          <w:color w:val="212121"/>
          <w:sz w:val="20"/>
        </w:rPr>
        <w:t xml:space="preserve"> Generar programas y acciones para la atención de la juventud y la prevención de factores de riesgos psicosociales y alteraciones del desarrollo; </w:t>
      </w:r>
    </w:p>
    <w:p w14:paraId="61F1DAF5" w14:textId="77777777" w:rsidR="00644751" w:rsidRPr="00644751" w:rsidRDefault="00644751" w:rsidP="00644751">
      <w:pPr>
        <w:jc w:val="both"/>
        <w:rPr>
          <w:rFonts w:ascii="Arial" w:hAnsi="Arial" w:cs="Arial"/>
          <w:bCs/>
          <w:color w:val="212121"/>
          <w:sz w:val="20"/>
        </w:rPr>
      </w:pPr>
    </w:p>
    <w:p w14:paraId="1669C28C"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X.</w:t>
      </w:r>
      <w:r w:rsidRPr="00644751">
        <w:rPr>
          <w:rFonts w:ascii="Arial" w:hAnsi="Arial" w:cs="Arial"/>
          <w:bCs/>
          <w:color w:val="212121"/>
          <w:sz w:val="20"/>
        </w:rPr>
        <w:t xml:space="preserve"> Fomentar la construcción de espacios públicos y preservarlos, para aplicar programas de esparcimiento que beneficien a la juventud; </w:t>
      </w:r>
    </w:p>
    <w:p w14:paraId="72592AA8" w14:textId="77777777" w:rsidR="00644751" w:rsidRPr="00644751" w:rsidRDefault="00644751" w:rsidP="00644751">
      <w:pPr>
        <w:jc w:val="both"/>
        <w:rPr>
          <w:rFonts w:ascii="Arial" w:hAnsi="Arial" w:cs="Arial"/>
          <w:bCs/>
          <w:color w:val="212121"/>
          <w:sz w:val="20"/>
        </w:rPr>
      </w:pPr>
    </w:p>
    <w:p w14:paraId="61C658E7"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XI.</w:t>
      </w:r>
      <w:r w:rsidRPr="00644751">
        <w:rPr>
          <w:rFonts w:ascii="Arial" w:hAnsi="Arial" w:cs="Arial"/>
          <w:bCs/>
          <w:color w:val="212121"/>
          <w:sz w:val="20"/>
        </w:rPr>
        <w:t xml:space="preserve"> Promoverán el empleo y la capacitación laboral de las personas jóvenes a través de la firma de convenios con empresas públicas y privadas que garanticen este derecho; y </w:t>
      </w:r>
    </w:p>
    <w:p w14:paraId="114D8916" w14:textId="77777777" w:rsidR="00644751" w:rsidRPr="00644751" w:rsidRDefault="00644751" w:rsidP="00644751">
      <w:pPr>
        <w:jc w:val="both"/>
        <w:rPr>
          <w:rFonts w:ascii="Arial" w:hAnsi="Arial" w:cs="Arial"/>
          <w:bCs/>
          <w:color w:val="212121"/>
          <w:sz w:val="20"/>
        </w:rPr>
      </w:pPr>
    </w:p>
    <w:p w14:paraId="6690CB6F"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XII.</w:t>
      </w:r>
      <w:r w:rsidRPr="00644751">
        <w:rPr>
          <w:rFonts w:ascii="Arial" w:hAnsi="Arial" w:cs="Arial"/>
          <w:bCs/>
          <w:color w:val="212121"/>
          <w:sz w:val="20"/>
        </w:rPr>
        <w:t xml:space="preserve"> Las demás que le otorgue esta Ley y demás ordenamientos aplicables. </w:t>
      </w:r>
    </w:p>
    <w:p w14:paraId="5BD9553D" w14:textId="77777777" w:rsidR="00644751" w:rsidRPr="00644751" w:rsidRDefault="00644751" w:rsidP="00644751">
      <w:pPr>
        <w:jc w:val="both"/>
        <w:rPr>
          <w:rFonts w:ascii="Arial" w:hAnsi="Arial" w:cs="Arial"/>
          <w:bCs/>
          <w:color w:val="212121"/>
          <w:sz w:val="20"/>
        </w:rPr>
      </w:pPr>
    </w:p>
    <w:p w14:paraId="3BA7DEED" w14:textId="77777777" w:rsidR="00644751" w:rsidRPr="00722180" w:rsidRDefault="00644751" w:rsidP="00644751">
      <w:pPr>
        <w:jc w:val="center"/>
        <w:rPr>
          <w:rFonts w:ascii="Arial" w:hAnsi="Arial" w:cs="Arial"/>
          <w:b/>
          <w:bCs/>
          <w:color w:val="212121"/>
          <w:sz w:val="20"/>
          <w:lang w:val="pt-BR"/>
        </w:rPr>
      </w:pPr>
      <w:r w:rsidRPr="00722180">
        <w:rPr>
          <w:rFonts w:ascii="Arial" w:hAnsi="Arial" w:cs="Arial"/>
          <w:b/>
          <w:bCs/>
          <w:color w:val="212121"/>
          <w:sz w:val="20"/>
          <w:lang w:val="pt-BR"/>
        </w:rPr>
        <w:t>T R A N S I T O R I O S</w:t>
      </w:r>
    </w:p>
    <w:p w14:paraId="321FF4CD" w14:textId="77777777" w:rsidR="00644751" w:rsidRPr="00722180" w:rsidRDefault="00644751" w:rsidP="00644751">
      <w:pPr>
        <w:jc w:val="center"/>
        <w:rPr>
          <w:rFonts w:ascii="Arial" w:hAnsi="Arial" w:cs="Arial"/>
          <w:b/>
          <w:bCs/>
          <w:color w:val="212121"/>
          <w:sz w:val="20"/>
          <w:lang w:val="pt-BR"/>
        </w:rPr>
      </w:pPr>
    </w:p>
    <w:p w14:paraId="0EFF39FD"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PRIMERO.</w:t>
      </w:r>
      <w:r w:rsidRPr="00644751">
        <w:rPr>
          <w:rFonts w:ascii="Arial" w:hAnsi="Arial" w:cs="Arial"/>
          <w:bCs/>
          <w:color w:val="212121"/>
          <w:sz w:val="20"/>
        </w:rPr>
        <w:t xml:space="preserve"> La presente Ley entrará en vigor el día siguiente al de su publicación en el Periódico Oficial del Estado.</w:t>
      </w:r>
    </w:p>
    <w:p w14:paraId="70604665" w14:textId="77777777" w:rsidR="00644751" w:rsidRPr="00644751" w:rsidRDefault="00644751" w:rsidP="00644751">
      <w:pPr>
        <w:jc w:val="both"/>
        <w:rPr>
          <w:rFonts w:ascii="Arial" w:hAnsi="Arial" w:cs="Arial"/>
          <w:bCs/>
          <w:color w:val="212121"/>
          <w:sz w:val="20"/>
        </w:rPr>
      </w:pPr>
    </w:p>
    <w:p w14:paraId="38798654"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SEGUNDO.</w:t>
      </w:r>
      <w:r w:rsidRPr="00644751">
        <w:rPr>
          <w:rFonts w:ascii="Arial" w:hAnsi="Arial" w:cs="Arial"/>
          <w:bCs/>
          <w:color w:val="212121"/>
          <w:sz w:val="20"/>
        </w:rPr>
        <w:t xml:space="preserve"> Se abroga la Ley de la Juventud del Estado de Tamaulipas, publicada en el Periódico Oficial del Estado el 29 de diciembre del 2004 mediante Decreto No. LVIII-1145. </w:t>
      </w:r>
    </w:p>
    <w:p w14:paraId="29232540" w14:textId="77777777" w:rsidR="00644751" w:rsidRPr="00644751" w:rsidRDefault="00644751" w:rsidP="00644751">
      <w:pPr>
        <w:jc w:val="both"/>
        <w:rPr>
          <w:rFonts w:ascii="Arial" w:hAnsi="Arial" w:cs="Arial"/>
          <w:bCs/>
          <w:color w:val="212121"/>
          <w:sz w:val="20"/>
        </w:rPr>
      </w:pPr>
    </w:p>
    <w:p w14:paraId="4458CED5"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TERCERO.</w:t>
      </w:r>
      <w:r w:rsidRPr="00644751">
        <w:rPr>
          <w:rFonts w:ascii="Arial" w:hAnsi="Arial" w:cs="Arial"/>
          <w:bCs/>
          <w:color w:val="212121"/>
          <w:sz w:val="20"/>
        </w:rPr>
        <w:t xml:space="preserve"> Se derogan todas las disposiciones jurídicas y administrativas que se opongan a la presente Ley. </w:t>
      </w:r>
    </w:p>
    <w:p w14:paraId="1E039F44" w14:textId="77777777" w:rsidR="00644751" w:rsidRPr="00644751" w:rsidRDefault="00644751" w:rsidP="00644751">
      <w:pPr>
        <w:jc w:val="both"/>
        <w:rPr>
          <w:rFonts w:ascii="Arial" w:hAnsi="Arial" w:cs="Arial"/>
          <w:bCs/>
          <w:color w:val="212121"/>
          <w:sz w:val="20"/>
        </w:rPr>
      </w:pPr>
    </w:p>
    <w:p w14:paraId="0C01BE09"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CUARTO.</w:t>
      </w:r>
      <w:r w:rsidRPr="00644751">
        <w:rPr>
          <w:rFonts w:ascii="Arial" w:hAnsi="Arial" w:cs="Arial"/>
          <w:bCs/>
          <w:color w:val="212121"/>
          <w:sz w:val="20"/>
        </w:rPr>
        <w:t xml:space="preserve"> El reglamento de la presente ley deberá ser expedido dentro de los noventa días siguientes a la entrada en vigor de </w:t>
      </w:r>
      <w:proofErr w:type="gramStart"/>
      <w:r w:rsidRPr="00644751">
        <w:rPr>
          <w:rFonts w:ascii="Arial" w:hAnsi="Arial" w:cs="Arial"/>
          <w:bCs/>
          <w:color w:val="212121"/>
          <w:sz w:val="20"/>
        </w:rPr>
        <w:t>la misma</w:t>
      </w:r>
      <w:proofErr w:type="gramEnd"/>
      <w:r w:rsidRPr="00644751">
        <w:rPr>
          <w:rFonts w:ascii="Arial" w:hAnsi="Arial" w:cs="Arial"/>
          <w:bCs/>
          <w:color w:val="212121"/>
          <w:sz w:val="20"/>
        </w:rPr>
        <w:t xml:space="preserve">. </w:t>
      </w:r>
    </w:p>
    <w:p w14:paraId="39E419F0" w14:textId="77777777" w:rsidR="00644751" w:rsidRPr="00644751" w:rsidRDefault="00644751" w:rsidP="00644751">
      <w:pPr>
        <w:jc w:val="both"/>
        <w:rPr>
          <w:rFonts w:ascii="Arial" w:hAnsi="Arial" w:cs="Arial"/>
          <w:bCs/>
          <w:color w:val="212121"/>
          <w:sz w:val="20"/>
        </w:rPr>
      </w:pPr>
    </w:p>
    <w:p w14:paraId="7EC3EEA4" w14:textId="77777777" w:rsidR="00644751" w:rsidRPr="00644751" w:rsidRDefault="00644751" w:rsidP="00644751">
      <w:pPr>
        <w:jc w:val="both"/>
        <w:rPr>
          <w:rFonts w:ascii="Arial" w:hAnsi="Arial" w:cs="Arial"/>
          <w:bCs/>
          <w:color w:val="212121"/>
          <w:sz w:val="20"/>
        </w:rPr>
      </w:pPr>
      <w:r w:rsidRPr="00644751">
        <w:rPr>
          <w:rFonts w:ascii="Arial" w:hAnsi="Arial" w:cs="Arial"/>
          <w:bCs/>
          <w:color w:val="212121"/>
          <w:sz w:val="20"/>
        </w:rPr>
        <w:t xml:space="preserve">El Poder Ejecutivo, a través del Instituto de la Juventud de Tamaulipas, en un plazo de noventa días a partir de la entrada en vigor de la presente Ley, deberá expedir la Reglamentación del Sistema para el Desarrollo de la Juventud. </w:t>
      </w:r>
    </w:p>
    <w:p w14:paraId="3DA6FD58" w14:textId="77777777" w:rsidR="00644751" w:rsidRPr="00644751" w:rsidRDefault="00644751" w:rsidP="00644751">
      <w:pPr>
        <w:jc w:val="both"/>
        <w:rPr>
          <w:rFonts w:ascii="Arial" w:hAnsi="Arial" w:cs="Arial"/>
          <w:bCs/>
          <w:color w:val="212121"/>
          <w:sz w:val="20"/>
        </w:rPr>
      </w:pPr>
    </w:p>
    <w:p w14:paraId="4A51E4DF"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QUINTO.</w:t>
      </w:r>
      <w:r w:rsidRPr="00644751">
        <w:rPr>
          <w:rFonts w:ascii="Arial" w:hAnsi="Arial" w:cs="Arial"/>
          <w:bCs/>
          <w:color w:val="212121"/>
          <w:sz w:val="20"/>
        </w:rPr>
        <w:t xml:space="preserve"> El Poder Ejecutivo, a través del Instituto de la Juventud de Tamaulipas, en un plazo de noventa días a partir de la entrada en vigor de la presente Ley, deberá expedir la Reglamentación del Sistema de Información e investigación de la Juventud. </w:t>
      </w:r>
    </w:p>
    <w:p w14:paraId="42C618ED" w14:textId="77777777" w:rsidR="00644751" w:rsidRPr="00644751" w:rsidRDefault="00644751" w:rsidP="00644751">
      <w:pPr>
        <w:jc w:val="both"/>
        <w:rPr>
          <w:rFonts w:ascii="Arial" w:hAnsi="Arial" w:cs="Arial"/>
          <w:bCs/>
          <w:color w:val="212121"/>
          <w:sz w:val="20"/>
        </w:rPr>
      </w:pPr>
    </w:p>
    <w:p w14:paraId="44B714BD" w14:textId="77777777" w:rsidR="00644751" w:rsidRDefault="00644751" w:rsidP="00644751">
      <w:pPr>
        <w:jc w:val="both"/>
        <w:rPr>
          <w:rFonts w:ascii="Arial" w:hAnsi="Arial" w:cs="Arial"/>
          <w:bCs/>
          <w:color w:val="212121"/>
          <w:sz w:val="20"/>
        </w:rPr>
      </w:pPr>
      <w:r w:rsidRPr="00644751">
        <w:rPr>
          <w:rFonts w:ascii="Arial" w:hAnsi="Arial" w:cs="Arial"/>
          <w:b/>
          <w:bCs/>
          <w:color w:val="212121"/>
          <w:sz w:val="20"/>
        </w:rPr>
        <w:t>ARTÍCULO SEXTO.</w:t>
      </w:r>
      <w:r w:rsidRPr="00644751">
        <w:rPr>
          <w:rFonts w:ascii="Arial" w:hAnsi="Arial" w:cs="Arial"/>
          <w:bCs/>
          <w:color w:val="212121"/>
          <w:sz w:val="20"/>
        </w:rPr>
        <w:t xml:space="preserve"> El Poder Ejecutivo, a través del Instituto de la Juventud de Tamaulipas, en un plazo de noventa días a partir de la entrada en vigor de la presente Ley, deberá expedir el Reglamento del Consejo Tamaulipeco de la Juventud. </w:t>
      </w:r>
    </w:p>
    <w:p w14:paraId="3EA36BEE" w14:textId="77777777" w:rsidR="00644751" w:rsidRPr="00644751" w:rsidRDefault="00644751" w:rsidP="00644751">
      <w:pPr>
        <w:jc w:val="both"/>
        <w:rPr>
          <w:rFonts w:ascii="Arial" w:hAnsi="Arial" w:cs="Arial"/>
          <w:bCs/>
          <w:color w:val="212121"/>
          <w:sz w:val="20"/>
        </w:rPr>
      </w:pPr>
    </w:p>
    <w:p w14:paraId="1E705810"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SÉPTIMO.</w:t>
      </w:r>
      <w:r w:rsidRPr="00644751">
        <w:rPr>
          <w:rFonts w:ascii="Arial" w:hAnsi="Arial" w:cs="Arial"/>
          <w:bCs/>
          <w:color w:val="212121"/>
          <w:sz w:val="20"/>
        </w:rPr>
        <w:t xml:space="preserve"> El Poder Ejecutivo y el Instituto de la Juventud de Tamaulipas conforme a sus atribuciones citarán a reunión extraordinaria del Sistema de Desarrollo de la Juventud para dar su instalación y posesión a sus integrantes, dentro de los sesenta días naturales siguientes a la publicación del presente Decreto. </w:t>
      </w:r>
    </w:p>
    <w:p w14:paraId="56EF260B" w14:textId="77777777" w:rsidR="00644751" w:rsidRPr="00644751" w:rsidRDefault="00644751" w:rsidP="00644751">
      <w:pPr>
        <w:jc w:val="both"/>
        <w:rPr>
          <w:rFonts w:ascii="Arial" w:hAnsi="Arial" w:cs="Arial"/>
          <w:bCs/>
          <w:color w:val="212121"/>
          <w:sz w:val="20"/>
        </w:rPr>
      </w:pPr>
    </w:p>
    <w:p w14:paraId="2F9351BC"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OCTAVO.</w:t>
      </w:r>
      <w:r w:rsidRPr="00644751">
        <w:rPr>
          <w:rFonts w:ascii="Arial" w:hAnsi="Arial" w:cs="Arial"/>
          <w:bCs/>
          <w:color w:val="212121"/>
          <w:sz w:val="20"/>
        </w:rPr>
        <w:t xml:space="preserve"> Los Municipios, podrán constituir el Consejo Municipal de la Juventud y Reglamentario de acuerdo con su autonomía y capacidad presupuestal. </w:t>
      </w:r>
    </w:p>
    <w:p w14:paraId="41B355B0" w14:textId="77777777" w:rsidR="00644751" w:rsidRPr="00644751" w:rsidRDefault="00644751" w:rsidP="00644751">
      <w:pPr>
        <w:jc w:val="both"/>
        <w:rPr>
          <w:rFonts w:ascii="Arial" w:hAnsi="Arial" w:cs="Arial"/>
          <w:bCs/>
          <w:color w:val="212121"/>
          <w:sz w:val="20"/>
        </w:rPr>
      </w:pPr>
    </w:p>
    <w:p w14:paraId="17EB2A37" w14:textId="257A78A5"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NOVENO.</w:t>
      </w:r>
      <w:r w:rsidRPr="00644751">
        <w:rPr>
          <w:rFonts w:ascii="Arial" w:hAnsi="Arial" w:cs="Arial"/>
          <w:bCs/>
          <w:color w:val="212121"/>
          <w:sz w:val="20"/>
        </w:rPr>
        <w:t xml:space="preserve"> Los Municipios, conforme a su disponibilidad presupuesta</w:t>
      </w:r>
      <w:r w:rsidR="00AB7D60">
        <w:rPr>
          <w:rFonts w:ascii="Arial" w:hAnsi="Arial" w:cs="Arial"/>
          <w:bCs/>
          <w:color w:val="212121"/>
          <w:sz w:val="20"/>
        </w:rPr>
        <w:t>l</w:t>
      </w:r>
      <w:r w:rsidRPr="00644751">
        <w:rPr>
          <w:rFonts w:ascii="Arial" w:hAnsi="Arial" w:cs="Arial"/>
          <w:bCs/>
          <w:color w:val="212121"/>
          <w:sz w:val="20"/>
        </w:rPr>
        <w:t xml:space="preserve"> y autonomía podrán crear las Instancias Municipales en materia de Juventud </w:t>
      </w:r>
      <w:proofErr w:type="gramStart"/>
      <w:r w:rsidRPr="00644751">
        <w:rPr>
          <w:rFonts w:ascii="Arial" w:hAnsi="Arial" w:cs="Arial"/>
          <w:bCs/>
          <w:color w:val="212121"/>
          <w:sz w:val="20"/>
        </w:rPr>
        <w:t>de acuerdo a</w:t>
      </w:r>
      <w:proofErr w:type="gramEnd"/>
      <w:r w:rsidRPr="00644751">
        <w:rPr>
          <w:rFonts w:ascii="Arial" w:hAnsi="Arial" w:cs="Arial"/>
          <w:bCs/>
          <w:color w:val="212121"/>
          <w:sz w:val="20"/>
        </w:rPr>
        <w:t xml:space="preserve"> lo establecido en la presente Ley. </w:t>
      </w:r>
    </w:p>
    <w:p w14:paraId="33BF3B53" w14:textId="77777777" w:rsidR="00644751" w:rsidRPr="00644751" w:rsidRDefault="00644751" w:rsidP="00644751">
      <w:pPr>
        <w:jc w:val="both"/>
        <w:rPr>
          <w:rFonts w:ascii="Arial" w:hAnsi="Arial" w:cs="Arial"/>
          <w:bCs/>
          <w:color w:val="212121"/>
          <w:sz w:val="20"/>
        </w:rPr>
      </w:pPr>
    </w:p>
    <w:p w14:paraId="4A53B399" w14:textId="77777777" w:rsidR="00644751" w:rsidRPr="00644751" w:rsidRDefault="00644751" w:rsidP="00644751">
      <w:pPr>
        <w:jc w:val="both"/>
        <w:rPr>
          <w:rFonts w:ascii="Arial" w:hAnsi="Arial" w:cs="Arial"/>
          <w:bCs/>
          <w:color w:val="212121"/>
          <w:sz w:val="20"/>
        </w:rPr>
      </w:pPr>
      <w:r w:rsidRPr="00644751">
        <w:rPr>
          <w:rFonts w:ascii="Arial" w:hAnsi="Arial" w:cs="Arial"/>
          <w:bCs/>
          <w:color w:val="212121"/>
          <w:sz w:val="20"/>
        </w:rPr>
        <w:t xml:space="preserve">En tanto se dé cumplimiento a lo dispuesto en el párrafo anterior, los Ayuntamientos podrán destinar un área administrativa que asumirá las funciones de atención a los jóvenes en el Municipio. </w:t>
      </w:r>
    </w:p>
    <w:p w14:paraId="081DC343" w14:textId="77777777" w:rsidR="00644751" w:rsidRPr="00644751" w:rsidRDefault="00644751" w:rsidP="00644751">
      <w:pPr>
        <w:jc w:val="both"/>
        <w:rPr>
          <w:rFonts w:ascii="Arial" w:hAnsi="Arial" w:cs="Arial"/>
          <w:bCs/>
          <w:color w:val="212121"/>
          <w:sz w:val="20"/>
        </w:rPr>
      </w:pPr>
    </w:p>
    <w:p w14:paraId="78D88A2C" w14:textId="77777777" w:rsidR="00644751" w:rsidRDefault="00644751" w:rsidP="00644751">
      <w:pPr>
        <w:jc w:val="both"/>
        <w:rPr>
          <w:rFonts w:ascii="Arial" w:hAnsi="Arial" w:cs="Arial"/>
          <w:bCs/>
          <w:color w:val="212121"/>
          <w:sz w:val="20"/>
        </w:rPr>
      </w:pPr>
      <w:r w:rsidRPr="00644751">
        <w:rPr>
          <w:rFonts w:ascii="Arial" w:hAnsi="Arial" w:cs="Arial"/>
          <w:bCs/>
          <w:color w:val="212121"/>
          <w:sz w:val="20"/>
        </w:rPr>
        <w:t xml:space="preserve">Quedan exceptuados del cumplimiento de este artículo, los Municipios que ya cuentan con alguna dependencia u organismo municipal de atención a la Juventud. </w:t>
      </w:r>
    </w:p>
    <w:p w14:paraId="65A3AB8A" w14:textId="77777777" w:rsidR="00AB7D60" w:rsidRPr="00644751" w:rsidRDefault="00AB7D60" w:rsidP="00644751">
      <w:pPr>
        <w:jc w:val="both"/>
        <w:rPr>
          <w:rFonts w:ascii="Arial" w:hAnsi="Arial" w:cs="Arial"/>
          <w:bCs/>
          <w:color w:val="212121"/>
          <w:sz w:val="20"/>
        </w:rPr>
      </w:pPr>
    </w:p>
    <w:p w14:paraId="2639B9F7"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DÉCIMO.</w:t>
      </w:r>
      <w:r w:rsidRPr="00644751">
        <w:rPr>
          <w:rFonts w:ascii="Arial" w:hAnsi="Arial" w:cs="Arial"/>
          <w:bCs/>
          <w:color w:val="212121"/>
          <w:sz w:val="20"/>
        </w:rPr>
        <w:t xml:space="preserve"> El Consejo Tamaulipeco de la Juventud instalado el 31 de agosto del 2023 continuará en funciones hasta el 31 de agosto del 2024. </w:t>
      </w:r>
    </w:p>
    <w:p w14:paraId="0F9FF580" w14:textId="77777777" w:rsidR="00644751" w:rsidRPr="00644751" w:rsidRDefault="00644751" w:rsidP="00644751">
      <w:pPr>
        <w:jc w:val="both"/>
        <w:rPr>
          <w:rFonts w:ascii="Arial" w:hAnsi="Arial" w:cs="Arial"/>
          <w:bCs/>
          <w:color w:val="212121"/>
          <w:sz w:val="20"/>
        </w:rPr>
      </w:pPr>
    </w:p>
    <w:p w14:paraId="0699EEE5" w14:textId="77777777" w:rsidR="00644751" w:rsidRDefault="00644751" w:rsidP="00644751">
      <w:pPr>
        <w:jc w:val="both"/>
        <w:rPr>
          <w:rFonts w:ascii="Arial" w:hAnsi="Arial" w:cs="Arial"/>
          <w:bCs/>
          <w:color w:val="212121"/>
          <w:sz w:val="20"/>
        </w:rPr>
      </w:pPr>
      <w:r w:rsidRPr="00644751">
        <w:rPr>
          <w:rFonts w:ascii="Arial" w:hAnsi="Arial" w:cs="Arial"/>
          <w:b/>
          <w:bCs/>
          <w:color w:val="212121"/>
          <w:sz w:val="20"/>
        </w:rPr>
        <w:lastRenderedPageBreak/>
        <w:t>ARTÍCULO DÉCIMO PRIMERO.</w:t>
      </w:r>
      <w:r w:rsidRPr="00644751">
        <w:rPr>
          <w:rFonts w:ascii="Arial" w:hAnsi="Arial" w:cs="Arial"/>
          <w:bCs/>
          <w:color w:val="212121"/>
          <w:sz w:val="20"/>
        </w:rPr>
        <w:t xml:space="preserve"> El Estado y los Municipios en un término de 180 días deberán integrar y establecer las disposiciones para la constitución de políticas públicas del impulso emprendedor. </w:t>
      </w:r>
    </w:p>
    <w:p w14:paraId="5A6E6DEE" w14:textId="77777777" w:rsidR="00644751" w:rsidRPr="00644751" w:rsidRDefault="00644751" w:rsidP="00644751">
      <w:pPr>
        <w:jc w:val="both"/>
        <w:rPr>
          <w:rFonts w:ascii="Arial" w:hAnsi="Arial" w:cs="Arial"/>
          <w:bCs/>
          <w:color w:val="212121"/>
          <w:sz w:val="20"/>
        </w:rPr>
      </w:pPr>
    </w:p>
    <w:p w14:paraId="597C19C7" w14:textId="77777777" w:rsidR="00644751" w:rsidRPr="00644751" w:rsidRDefault="00644751" w:rsidP="00644751">
      <w:pPr>
        <w:jc w:val="both"/>
        <w:rPr>
          <w:rFonts w:ascii="Arial" w:hAnsi="Arial" w:cs="Arial"/>
          <w:bCs/>
          <w:color w:val="212121"/>
          <w:sz w:val="20"/>
        </w:rPr>
      </w:pPr>
      <w:r w:rsidRPr="00644751">
        <w:rPr>
          <w:rFonts w:ascii="Arial" w:hAnsi="Arial" w:cs="Arial"/>
          <w:b/>
          <w:bCs/>
          <w:color w:val="212121"/>
          <w:sz w:val="20"/>
        </w:rPr>
        <w:t>ARTÍCULO DÉCIMO SEGUNDO.</w:t>
      </w:r>
      <w:r w:rsidRPr="00644751">
        <w:rPr>
          <w:rFonts w:ascii="Arial" w:hAnsi="Arial" w:cs="Arial"/>
          <w:bCs/>
          <w:color w:val="212121"/>
          <w:sz w:val="20"/>
        </w:rPr>
        <w:t xml:space="preserve"> Las nuevas obligaciones derivadas de la aplicación de la presente Ley, para el Poder Ejecutivo, sus Dependencias, y Entidades, se realizarán con base en la capacidad presupuestal. </w:t>
      </w:r>
    </w:p>
    <w:p w14:paraId="08F5CABA" w14:textId="77777777" w:rsidR="00644751" w:rsidRPr="00644751" w:rsidRDefault="00644751" w:rsidP="00644751">
      <w:pPr>
        <w:jc w:val="both"/>
        <w:rPr>
          <w:rFonts w:ascii="Arial" w:hAnsi="Arial" w:cs="Arial"/>
          <w:bCs/>
          <w:color w:val="212121"/>
          <w:sz w:val="20"/>
        </w:rPr>
      </w:pPr>
    </w:p>
    <w:p w14:paraId="586EF678" w14:textId="77777777" w:rsidR="00530DED" w:rsidRDefault="00644751" w:rsidP="00644751">
      <w:pPr>
        <w:ind w:right="49"/>
        <w:jc w:val="both"/>
        <w:rPr>
          <w:rFonts w:ascii="Arial" w:hAnsi="Arial" w:cs="Arial"/>
          <w:bCs/>
          <w:color w:val="212121"/>
          <w:sz w:val="20"/>
        </w:rPr>
      </w:pPr>
      <w:r w:rsidRPr="00644751">
        <w:rPr>
          <w:rFonts w:ascii="Arial" w:hAnsi="Arial" w:cs="Arial"/>
          <w:b/>
          <w:bCs/>
          <w:color w:val="212121"/>
          <w:sz w:val="20"/>
        </w:rPr>
        <w:t>ARTÍCULO DÉCIMO TERCERO.</w:t>
      </w:r>
      <w:r w:rsidRPr="00644751">
        <w:rPr>
          <w:rFonts w:ascii="Arial" w:hAnsi="Arial" w:cs="Arial"/>
          <w:bCs/>
          <w:color w:val="212121"/>
          <w:sz w:val="20"/>
        </w:rPr>
        <w:t xml:space="preserve"> La instrumentalización de los programas, lineamientos y acciones que se encuentren vigentes al expedirse la presente Ley, continuarán en vigencia conforme las atribuciones dispuestas en estos.</w:t>
      </w:r>
    </w:p>
    <w:p w14:paraId="33F23C93" w14:textId="77777777" w:rsidR="00530DED" w:rsidRPr="00530DED" w:rsidRDefault="00530DED" w:rsidP="00644751">
      <w:pPr>
        <w:ind w:right="49"/>
        <w:jc w:val="both"/>
        <w:rPr>
          <w:rFonts w:ascii="Arial" w:hAnsi="Arial" w:cs="Arial"/>
          <w:bCs/>
          <w:color w:val="212121"/>
          <w:sz w:val="20"/>
        </w:rPr>
      </w:pPr>
    </w:p>
    <w:p w14:paraId="6F0AAB37" w14:textId="77777777" w:rsidR="00530DED" w:rsidRPr="00530DED" w:rsidRDefault="00530DED" w:rsidP="001826A9">
      <w:pPr>
        <w:tabs>
          <w:tab w:val="left" w:pos="9214"/>
        </w:tabs>
        <w:autoSpaceDE w:val="0"/>
        <w:autoSpaceDN w:val="0"/>
        <w:adjustRightInd w:val="0"/>
        <w:ind w:left="40"/>
        <w:jc w:val="both"/>
        <w:rPr>
          <w:rFonts w:ascii="Arial" w:hAnsi="Arial" w:cs="Arial"/>
          <w:sz w:val="20"/>
          <w:lang w:val="es-MX" w:eastAsia="es-MX"/>
        </w:rPr>
      </w:pPr>
      <w:r w:rsidRPr="00530DED">
        <w:rPr>
          <w:rFonts w:ascii="Arial" w:hAnsi="Arial" w:cs="Arial"/>
          <w:b/>
          <w:bCs/>
          <w:spacing w:val="-2"/>
          <w:sz w:val="20"/>
          <w:lang w:val="es-MX" w:eastAsia="es-MX"/>
        </w:rPr>
        <w:t>S</w:t>
      </w:r>
      <w:r w:rsidRPr="00530DED">
        <w:rPr>
          <w:rFonts w:ascii="Arial" w:hAnsi="Arial" w:cs="Arial"/>
          <w:b/>
          <w:bCs/>
          <w:spacing w:val="-8"/>
          <w:sz w:val="20"/>
          <w:lang w:val="es-MX" w:eastAsia="es-MX"/>
        </w:rPr>
        <w:t>A</w:t>
      </w:r>
      <w:r w:rsidRPr="00530DED">
        <w:rPr>
          <w:rFonts w:ascii="Arial" w:hAnsi="Arial" w:cs="Arial"/>
          <w:b/>
          <w:bCs/>
          <w:spacing w:val="-2"/>
          <w:sz w:val="20"/>
          <w:lang w:val="es-MX" w:eastAsia="es-MX"/>
        </w:rPr>
        <w:t>L</w:t>
      </w:r>
      <w:r w:rsidRPr="00530DED">
        <w:rPr>
          <w:rFonts w:ascii="Arial" w:hAnsi="Arial" w:cs="Arial"/>
          <w:b/>
          <w:bCs/>
          <w:spacing w:val="-6"/>
          <w:sz w:val="20"/>
          <w:lang w:val="es-MX" w:eastAsia="es-MX"/>
        </w:rPr>
        <w:t>Ó</w:t>
      </w:r>
      <w:r w:rsidRPr="00530DED">
        <w:rPr>
          <w:rFonts w:ascii="Arial" w:hAnsi="Arial" w:cs="Arial"/>
          <w:b/>
          <w:bCs/>
          <w:sz w:val="20"/>
          <w:lang w:val="es-MX" w:eastAsia="es-MX"/>
        </w:rPr>
        <w:t>N</w:t>
      </w:r>
      <w:r w:rsidRPr="00530DED">
        <w:rPr>
          <w:rFonts w:ascii="Arial" w:hAnsi="Arial" w:cs="Arial"/>
          <w:b/>
          <w:bCs/>
          <w:spacing w:val="36"/>
          <w:sz w:val="20"/>
          <w:lang w:val="es-MX" w:eastAsia="es-MX"/>
        </w:rPr>
        <w:t xml:space="preserve"> </w:t>
      </w:r>
      <w:r w:rsidRPr="00530DED">
        <w:rPr>
          <w:rFonts w:ascii="Arial" w:hAnsi="Arial" w:cs="Arial"/>
          <w:b/>
          <w:bCs/>
          <w:spacing w:val="-5"/>
          <w:sz w:val="20"/>
          <w:lang w:val="es-MX" w:eastAsia="es-MX"/>
        </w:rPr>
        <w:t>D</w:t>
      </w:r>
      <w:r w:rsidRPr="00530DED">
        <w:rPr>
          <w:rFonts w:ascii="Arial" w:hAnsi="Arial" w:cs="Arial"/>
          <w:b/>
          <w:bCs/>
          <w:sz w:val="20"/>
          <w:lang w:val="es-MX" w:eastAsia="es-MX"/>
        </w:rPr>
        <w:t>E</w:t>
      </w:r>
      <w:r w:rsidRPr="00530DED">
        <w:rPr>
          <w:rFonts w:ascii="Arial" w:hAnsi="Arial" w:cs="Arial"/>
          <w:b/>
          <w:bCs/>
          <w:spacing w:val="34"/>
          <w:sz w:val="20"/>
          <w:lang w:val="es-MX" w:eastAsia="es-MX"/>
        </w:rPr>
        <w:t xml:space="preserve"> </w:t>
      </w:r>
      <w:r w:rsidRPr="00530DED">
        <w:rPr>
          <w:rFonts w:ascii="Arial" w:hAnsi="Arial" w:cs="Arial"/>
          <w:b/>
          <w:bCs/>
          <w:spacing w:val="-5"/>
          <w:sz w:val="20"/>
          <w:lang w:val="es-MX" w:eastAsia="es-MX"/>
        </w:rPr>
        <w:t>S</w:t>
      </w:r>
      <w:r w:rsidRPr="00530DED">
        <w:rPr>
          <w:rFonts w:ascii="Arial" w:hAnsi="Arial" w:cs="Arial"/>
          <w:b/>
          <w:bCs/>
          <w:spacing w:val="-3"/>
          <w:sz w:val="20"/>
          <w:lang w:val="es-MX" w:eastAsia="es-MX"/>
        </w:rPr>
        <w:t>E</w:t>
      </w:r>
      <w:r w:rsidRPr="00530DED">
        <w:rPr>
          <w:rFonts w:ascii="Arial" w:hAnsi="Arial" w:cs="Arial"/>
          <w:b/>
          <w:bCs/>
          <w:spacing w:val="-5"/>
          <w:sz w:val="20"/>
          <w:lang w:val="es-MX" w:eastAsia="es-MX"/>
        </w:rPr>
        <w:t>S</w:t>
      </w:r>
      <w:r w:rsidRPr="00530DED">
        <w:rPr>
          <w:rFonts w:ascii="Arial" w:hAnsi="Arial" w:cs="Arial"/>
          <w:b/>
          <w:bCs/>
          <w:spacing w:val="-2"/>
          <w:sz w:val="20"/>
          <w:lang w:val="es-MX" w:eastAsia="es-MX"/>
        </w:rPr>
        <w:t>I</w:t>
      </w:r>
      <w:r w:rsidRPr="00530DED">
        <w:rPr>
          <w:rFonts w:ascii="Arial" w:hAnsi="Arial" w:cs="Arial"/>
          <w:b/>
          <w:bCs/>
          <w:spacing w:val="-6"/>
          <w:sz w:val="20"/>
          <w:lang w:val="es-MX" w:eastAsia="es-MX"/>
        </w:rPr>
        <w:t>O</w:t>
      </w:r>
      <w:r w:rsidRPr="00530DED">
        <w:rPr>
          <w:rFonts w:ascii="Arial" w:hAnsi="Arial" w:cs="Arial"/>
          <w:b/>
          <w:bCs/>
          <w:spacing w:val="-5"/>
          <w:sz w:val="20"/>
          <w:lang w:val="es-MX" w:eastAsia="es-MX"/>
        </w:rPr>
        <w:t>N</w:t>
      </w:r>
      <w:r w:rsidRPr="00530DED">
        <w:rPr>
          <w:rFonts w:ascii="Arial" w:hAnsi="Arial" w:cs="Arial"/>
          <w:b/>
          <w:bCs/>
          <w:spacing w:val="-3"/>
          <w:sz w:val="20"/>
          <w:lang w:val="es-MX" w:eastAsia="es-MX"/>
        </w:rPr>
        <w:t>E</w:t>
      </w:r>
      <w:r w:rsidRPr="00530DED">
        <w:rPr>
          <w:rFonts w:ascii="Arial" w:hAnsi="Arial" w:cs="Arial"/>
          <w:b/>
          <w:bCs/>
          <w:sz w:val="20"/>
          <w:lang w:val="es-MX" w:eastAsia="es-MX"/>
        </w:rPr>
        <w:t>S</w:t>
      </w:r>
      <w:r w:rsidRPr="00530DED">
        <w:rPr>
          <w:rFonts w:ascii="Arial" w:hAnsi="Arial" w:cs="Arial"/>
          <w:b/>
          <w:bCs/>
          <w:spacing w:val="34"/>
          <w:sz w:val="20"/>
          <w:lang w:val="es-MX" w:eastAsia="es-MX"/>
        </w:rPr>
        <w:t xml:space="preserve"> </w:t>
      </w:r>
      <w:r w:rsidRPr="00530DED">
        <w:rPr>
          <w:rFonts w:ascii="Arial" w:hAnsi="Arial" w:cs="Arial"/>
          <w:b/>
          <w:bCs/>
          <w:spacing w:val="-3"/>
          <w:sz w:val="20"/>
          <w:lang w:val="es-MX" w:eastAsia="es-MX"/>
        </w:rPr>
        <w:t>D</w:t>
      </w:r>
      <w:r w:rsidRPr="00530DED">
        <w:rPr>
          <w:rFonts w:ascii="Arial" w:hAnsi="Arial" w:cs="Arial"/>
          <w:b/>
          <w:bCs/>
          <w:spacing w:val="-5"/>
          <w:sz w:val="20"/>
          <w:lang w:val="es-MX" w:eastAsia="es-MX"/>
        </w:rPr>
        <w:t>E</w:t>
      </w:r>
      <w:r w:rsidRPr="00530DED">
        <w:rPr>
          <w:rFonts w:ascii="Arial" w:hAnsi="Arial" w:cs="Arial"/>
          <w:b/>
          <w:bCs/>
          <w:sz w:val="20"/>
          <w:lang w:val="es-MX" w:eastAsia="es-MX"/>
        </w:rPr>
        <w:t>L</w:t>
      </w:r>
      <w:r w:rsidRPr="00530DED">
        <w:rPr>
          <w:rFonts w:ascii="Arial" w:hAnsi="Arial" w:cs="Arial"/>
          <w:b/>
          <w:bCs/>
          <w:spacing w:val="37"/>
          <w:sz w:val="20"/>
          <w:lang w:val="es-MX" w:eastAsia="es-MX"/>
        </w:rPr>
        <w:t xml:space="preserve"> </w:t>
      </w:r>
      <w:r w:rsidRPr="00530DED">
        <w:rPr>
          <w:rFonts w:ascii="Arial" w:hAnsi="Arial" w:cs="Arial"/>
          <w:b/>
          <w:bCs/>
          <w:spacing w:val="-5"/>
          <w:sz w:val="20"/>
          <w:lang w:val="es-MX" w:eastAsia="es-MX"/>
        </w:rPr>
        <w:t>C</w:t>
      </w:r>
      <w:r w:rsidRPr="00530DED">
        <w:rPr>
          <w:rFonts w:ascii="Arial" w:hAnsi="Arial" w:cs="Arial"/>
          <w:b/>
          <w:bCs/>
          <w:spacing w:val="-3"/>
          <w:sz w:val="20"/>
          <w:lang w:val="es-MX" w:eastAsia="es-MX"/>
        </w:rPr>
        <w:t>O</w:t>
      </w:r>
      <w:r w:rsidRPr="00530DED">
        <w:rPr>
          <w:rFonts w:ascii="Arial" w:hAnsi="Arial" w:cs="Arial"/>
          <w:b/>
          <w:bCs/>
          <w:spacing w:val="-5"/>
          <w:sz w:val="20"/>
          <w:lang w:val="es-MX" w:eastAsia="es-MX"/>
        </w:rPr>
        <w:t>N</w:t>
      </w:r>
      <w:r w:rsidRPr="00530DED">
        <w:rPr>
          <w:rFonts w:ascii="Arial" w:hAnsi="Arial" w:cs="Arial"/>
          <w:b/>
          <w:bCs/>
          <w:spacing w:val="-3"/>
          <w:sz w:val="20"/>
          <w:lang w:val="es-MX" w:eastAsia="es-MX"/>
        </w:rPr>
        <w:t>G</w:t>
      </w:r>
      <w:r w:rsidRPr="00530DED">
        <w:rPr>
          <w:rFonts w:ascii="Arial" w:hAnsi="Arial" w:cs="Arial"/>
          <w:b/>
          <w:bCs/>
          <w:spacing w:val="-5"/>
          <w:sz w:val="20"/>
          <w:lang w:val="es-MX" w:eastAsia="es-MX"/>
        </w:rPr>
        <w:t>R</w:t>
      </w:r>
      <w:r w:rsidRPr="00530DED">
        <w:rPr>
          <w:rFonts w:ascii="Arial" w:hAnsi="Arial" w:cs="Arial"/>
          <w:b/>
          <w:bCs/>
          <w:spacing w:val="-3"/>
          <w:sz w:val="20"/>
          <w:lang w:val="es-MX" w:eastAsia="es-MX"/>
        </w:rPr>
        <w:t>E</w:t>
      </w:r>
      <w:r w:rsidRPr="00530DED">
        <w:rPr>
          <w:rFonts w:ascii="Arial" w:hAnsi="Arial" w:cs="Arial"/>
          <w:b/>
          <w:bCs/>
          <w:spacing w:val="-5"/>
          <w:sz w:val="20"/>
          <w:lang w:val="es-MX" w:eastAsia="es-MX"/>
        </w:rPr>
        <w:t>S</w:t>
      </w:r>
      <w:r w:rsidRPr="00530DED">
        <w:rPr>
          <w:rFonts w:ascii="Arial" w:hAnsi="Arial" w:cs="Arial"/>
          <w:b/>
          <w:bCs/>
          <w:sz w:val="20"/>
          <w:lang w:val="es-MX" w:eastAsia="es-MX"/>
        </w:rPr>
        <w:t>O</w:t>
      </w:r>
      <w:r w:rsidRPr="00530DED">
        <w:rPr>
          <w:rFonts w:ascii="Arial" w:hAnsi="Arial" w:cs="Arial"/>
          <w:b/>
          <w:bCs/>
          <w:spacing w:val="35"/>
          <w:sz w:val="20"/>
          <w:lang w:val="es-MX" w:eastAsia="es-MX"/>
        </w:rPr>
        <w:t xml:space="preserve"> </w:t>
      </w:r>
      <w:r w:rsidRPr="00530DED">
        <w:rPr>
          <w:rFonts w:ascii="Arial" w:hAnsi="Arial" w:cs="Arial"/>
          <w:b/>
          <w:bCs/>
          <w:spacing w:val="-5"/>
          <w:sz w:val="20"/>
          <w:lang w:val="es-MX" w:eastAsia="es-MX"/>
        </w:rPr>
        <w:t>DE</w:t>
      </w:r>
      <w:r w:rsidRPr="00530DED">
        <w:rPr>
          <w:rFonts w:ascii="Arial" w:hAnsi="Arial" w:cs="Arial"/>
          <w:b/>
          <w:bCs/>
          <w:sz w:val="20"/>
          <w:lang w:val="es-MX" w:eastAsia="es-MX"/>
        </w:rPr>
        <w:t>L</w:t>
      </w:r>
      <w:r w:rsidRPr="00530DED">
        <w:rPr>
          <w:rFonts w:ascii="Arial" w:hAnsi="Arial" w:cs="Arial"/>
          <w:b/>
          <w:bCs/>
          <w:spacing w:val="34"/>
          <w:sz w:val="20"/>
          <w:lang w:val="es-MX" w:eastAsia="es-MX"/>
        </w:rPr>
        <w:t xml:space="preserve"> </w:t>
      </w:r>
      <w:r w:rsidRPr="00530DED">
        <w:rPr>
          <w:rFonts w:ascii="Arial" w:hAnsi="Arial" w:cs="Arial"/>
          <w:b/>
          <w:bCs/>
          <w:spacing w:val="-3"/>
          <w:sz w:val="20"/>
          <w:lang w:val="es-MX" w:eastAsia="es-MX"/>
        </w:rPr>
        <w:t>E</w:t>
      </w:r>
      <w:r w:rsidRPr="00530DED">
        <w:rPr>
          <w:rFonts w:ascii="Arial" w:hAnsi="Arial" w:cs="Arial"/>
          <w:b/>
          <w:bCs/>
          <w:spacing w:val="-5"/>
          <w:sz w:val="20"/>
          <w:lang w:val="es-MX" w:eastAsia="es-MX"/>
        </w:rPr>
        <w:t>S</w:t>
      </w:r>
      <w:r w:rsidRPr="00530DED">
        <w:rPr>
          <w:rFonts w:ascii="Arial" w:hAnsi="Arial" w:cs="Arial"/>
          <w:b/>
          <w:bCs/>
          <w:spacing w:val="-2"/>
          <w:sz w:val="20"/>
          <w:lang w:val="es-MX" w:eastAsia="es-MX"/>
        </w:rPr>
        <w:t>T</w:t>
      </w:r>
      <w:r w:rsidRPr="00530DED">
        <w:rPr>
          <w:rFonts w:ascii="Arial" w:hAnsi="Arial" w:cs="Arial"/>
          <w:b/>
          <w:bCs/>
          <w:spacing w:val="-5"/>
          <w:sz w:val="20"/>
          <w:lang w:val="es-MX" w:eastAsia="es-MX"/>
        </w:rPr>
        <w:t>AD</w:t>
      </w:r>
      <w:r w:rsidRPr="00530DED">
        <w:rPr>
          <w:rFonts w:ascii="Arial" w:hAnsi="Arial" w:cs="Arial"/>
          <w:b/>
          <w:bCs/>
          <w:sz w:val="20"/>
          <w:lang w:val="es-MX" w:eastAsia="es-MX"/>
        </w:rPr>
        <w:t>O</w:t>
      </w:r>
      <w:r w:rsidRPr="00530DED">
        <w:rPr>
          <w:rFonts w:ascii="Arial" w:hAnsi="Arial" w:cs="Arial"/>
          <w:b/>
          <w:bCs/>
          <w:spacing w:val="35"/>
          <w:sz w:val="20"/>
          <w:lang w:val="es-MX" w:eastAsia="es-MX"/>
        </w:rPr>
        <w:t xml:space="preserve"> </w:t>
      </w:r>
      <w:r w:rsidRPr="00530DED">
        <w:rPr>
          <w:rFonts w:ascii="Arial" w:hAnsi="Arial" w:cs="Arial"/>
          <w:b/>
          <w:bCs/>
          <w:spacing w:val="-4"/>
          <w:sz w:val="20"/>
          <w:lang w:val="es-MX" w:eastAsia="es-MX"/>
        </w:rPr>
        <w:t>L</w:t>
      </w:r>
      <w:r w:rsidRPr="00530DED">
        <w:rPr>
          <w:rFonts w:ascii="Arial" w:hAnsi="Arial" w:cs="Arial"/>
          <w:b/>
          <w:bCs/>
          <w:spacing w:val="-5"/>
          <w:sz w:val="20"/>
          <w:lang w:val="es-MX" w:eastAsia="es-MX"/>
        </w:rPr>
        <w:t>IB</w:t>
      </w:r>
      <w:r w:rsidRPr="00530DED">
        <w:rPr>
          <w:rFonts w:ascii="Arial" w:hAnsi="Arial" w:cs="Arial"/>
          <w:b/>
          <w:bCs/>
          <w:spacing w:val="-3"/>
          <w:sz w:val="20"/>
          <w:lang w:val="es-MX" w:eastAsia="es-MX"/>
        </w:rPr>
        <w:t>R</w:t>
      </w:r>
      <w:r w:rsidRPr="00530DED">
        <w:rPr>
          <w:rFonts w:ascii="Arial" w:hAnsi="Arial" w:cs="Arial"/>
          <w:b/>
          <w:bCs/>
          <w:sz w:val="20"/>
          <w:lang w:val="es-MX" w:eastAsia="es-MX"/>
        </w:rPr>
        <w:t>E</w:t>
      </w:r>
      <w:r w:rsidRPr="00530DED">
        <w:rPr>
          <w:rFonts w:ascii="Arial" w:hAnsi="Arial" w:cs="Arial"/>
          <w:b/>
          <w:bCs/>
          <w:spacing w:val="34"/>
          <w:sz w:val="20"/>
          <w:lang w:val="es-MX" w:eastAsia="es-MX"/>
        </w:rPr>
        <w:t xml:space="preserve"> </w:t>
      </w:r>
      <w:r w:rsidRPr="00530DED">
        <w:rPr>
          <w:rFonts w:ascii="Arial" w:hAnsi="Arial" w:cs="Arial"/>
          <w:b/>
          <w:bCs/>
          <w:sz w:val="20"/>
          <w:lang w:val="es-MX" w:eastAsia="es-MX"/>
        </w:rPr>
        <w:t>Y</w:t>
      </w:r>
      <w:r w:rsidRPr="00530DED">
        <w:rPr>
          <w:rFonts w:ascii="Arial" w:hAnsi="Arial" w:cs="Arial"/>
          <w:b/>
          <w:bCs/>
          <w:spacing w:val="34"/>
          <w:sz w:val="20"/>
          <w:lang w:val="es-MX" w:eastAsia="es-MX"/>
        </w:rPr>
        <w:t xml:space="preserve"> </w:t>
      </w:r>
      <w:r w:rsidRPr="00530DED">
        <w:rPr>
          <w:rFonts w:ascii="Arial" w:hAnsi="Arial" w:cs="Arial"/>
          <w:b/>
          <w:bCs/>
          <w:spacing w:val="-3"/>
          <w:sz w:val="20"/>
          <w:lang w:val="es-MX" w:eastAsia="es-MX"/>
        </w:rPr>
        <w:t>S</w:t>
      </w:r>
      <w:r w:rsidRPr="00530DED">
        <w:rPr>
          <w:rFonts w:ascii="Arial" w:hAnsi="Arial" w:cs="Arial"/>
          <w:b/>
          <w:bCs/>
          <w:spacing w:val="-6"/>
          <w:sz w:val="20"/>
          <w:lang w:val="es-MX" w:eastAsia="es-MX"/>
        </w:rPr>
        <w:t>O</w:t>
      </w:r>
      <w:r w:rsidRPr="00530DED">
        <w:rPr>
          <w:rFonts w:ascii="Arial" w:hAnsi="Arial" w:cs="Arial"/>
          <w:b/>
          <w:bCs/>
          <w:spacing w:val="-3"/>
          <w:sz w:val="20"/>
          <w:lang w:val="es-MX" w:eastAsia="es-MX"/>
        </w:rPr>
        <w:t>B</w:t>
      </w:r>
      <w:r w:rsidRPr="00530DED">
        <w:rPr>
          <w:rFonts w:ascii="Arial" w:hAnsi="Arial" w:cs="Arial"/>
          <w:b/>
          <w:bCs/>
          <w:spacing w:val="-5"/>
          <w:sz w:val="20"/>
          <w:lang w:val="es-MX" w:eastAsia="es-MX"/>
        </w:rPr>
        <w:t>E</w:t>
      </w:r>
      <w:r w:rsidRPr="00530DED">
        <w:rPr>
          <w:rFonts w:ascii="Arial" w:hAnsi="Arial" w:cs="Arial"/>
          <w:b/>
          <w:bCs/>
          <w:spacing w:val="-3"/>
          <w:sz w:val="20"/>
          <w:lang w:val="es-MX" w:eastAsia="es-MX"/>
        </w:rPr>
        <w:t>R</w:t>
      </w:r>
      <w:r w:rsidRPr="00530DED">
        <w:rPr>
          <w:rFonts w:ascii="Arial" w:hAnsi="Arial" w:cs="Arial"/>
          <w:b/>
          <w:bCs/>
          <w:spacing w:val="-5"/>
          <w:sz w:val="20"/>
          <w:lang w:val="es-MX" w:eastAsia="es-MX"/>
        </w:rPr>
        <w:t>A</w:t>
      </w:r>
      <w:r w:rsidRPr="00530DED">
        <w:rPr>
          <w:rFonts w:ascii="Arial" w:hAnsi="Arial" w:cs="Arial"/>
          <w:b/>
          <w:bCs/>
          <w:spacing w:val="-3"/>
          <w:sz w:val="20"/>
          <w:lang w:val="es-MX" w:eastAsia="es-MX"/>
        </w:rPr>
        <w:t>N</w:t>
      </w:r>
      <w:r w:rsidRPr="00530DED">
        <w:rPr>
          <w:rFonts w:ascii="Arial" w:hAnsi="Arial" w:cs="Arial"/>
          <w:b/>
          <w:bCs/>
          <w:sz w:val="20"/>
          <w:lang w:val="es-MX" w:eastAsia="es-MX"/>
        </w:rPr>
        <w:t>O</w:t>
      </w:r>
      <w:r w:rsidRPr="00530DED">
        <w:rPr>
          <w:rFonts w:ascii="Arial" w:hAnsi="Arial" w:cs="Arial"/>
          <w:b/>
          <w:bCs/>
          <w:spacing w:val="33"/>
          <w:sz w:val="20"/>
          <w:lang w:val="es-MX" w:eastAsia="es-MX"/>
        </w:rPr>
        <w:t xml:space="preserve"> </w:t>
      </w:r>
      <w:r w:rsidRPr="00530DED">
        <w:rPr>
          <w:rFonts w:ascii="Arial" w:hAnsi="Arial" w:cs="Arial"/>
          <w:b/>
          <w:bCs/>
          <w:spacing w:val="-5"/>
          <w:sz w:val="20"/>
          <w:lang w:val="es-MX" w:eastAsia="es-MX"/>
        </w:rPr>
        <w:t>D</w:t>
      </w:r>
      <w:r w:rsidRPr="00530DED">
        <w:rPr>
          <w:rFonts w:ascii="Arial" w:hAnsi="Arial" w:cs="Arial"/>
          <w:b/>
          <w:bCs/>
          <w:sz w:val="20"/>
          <w:lang w:val="es-MX" w:eastAsia="es-MX"/>
        </w:rPr>
        <w:t>E</w:t>
      </w:r>
      <w:r w:rsidR="001826A9">
        <w:rPr>
          <w:rFonts w:ascii="Arial" w:hAnsi="Arial" w:cs="Arial"/>
          <w:b/>
          <w:bCs/>
          <w:spacing w:val="34"/>
          <w:sz w:val="20"/>
          <w:lang w:val="es-MX" w:eastAsia="es-MX"/>
        </w:rPr>
        <w:t xml:space="preserve"> </w:t>
      </w:r>
      <w:proofErr w:type="gramStart"/>
      <w:r w:rsidRPr="00530DED">
        <w:rPr>
          <w:rFonts w:ascii="Arial" w:hAnsi="Arial" w:cs="Arial"/>
          <w:b/>
          <w:bCs/>
          <w:spacing w:val="-2"/>
          <w:sz w:val="20"/>
          <w:lang w:val="es-MX" w:eastAsia="es-MX"/>
        </w:rPr>
        <w:t>T</w:t>
      </w:r>
      <w:r w:rsidRPr="00530DED">
        <w:rPr>
          <w:rFonts w:ascii="Arial" w:hAnsi="Arial" w:cs="Arial"/>
          <w:b/>
          <w:bCs/>
          <w:spacing w:val="-8"/>
          <w:sz w:val="20"/>
          <w:lang w:val="es-MX" w:eastAsia="es-MX"/>
        </w:rPr>
        <w:t>A</w:t>
      </w:r>
      <w:r w:rsidRPr="00530DED">
        <w:rPr>
          <w:rFonts w:ascii="Arial" w:hAnsi="Arial" w:cs="Arial"/>
          <w:b/>
          <w:bCs/>
          <w:spacing w:val="-1"/>
          <w:sz w:val="20"/>
          <w:lang w:val="es-MX" w:eastAsia="es-MX"/>
        </w:rPr>
        <w:t>M</w:t>
      </w:r>
      <w:r w:rsidRPr="00530DED">
        <w:rPr>
          <w:rFonts w:ascii="Arial" w:hAnsi="Arial" w:cs="Arial"/>
          <w:b/>
          <w:bCs/>
          <w:spacing w:val="-5"/>
          <w:sz w:val="20"/>
          <w:lang w:val="es-MX" w:eastAsia="es-MX"/>
        </w:rPr>
        <w:t>AU</w:t>
      </w:r>
      <w:r w:rsidRPr="00530DED">
        <w:rPr>
          <w:rFonts w:ascii="Arial" w:hAnsi="Arial" w:cs="Arial"/>
          <w:b/>
          <w:bCs/>
          <w:spacing w:val="-2"/>
          <w:sz w:val="20"/>
          <w:lang w:val="es-MX" w:eastAsia="es-MX"/>
        </w:rPr>
        <w:t>L</w:t>
      </w:r>
      <w:r w:rsidRPr="00530DED">
        <w:rPr>
          <w:rFonts w:ascii="Arial" w:hAnsi="Arial" w:cs="Arial"/>
          <w:b/>
          <w:bCs/>
          <w:spacing w:val="-5"/>
          <w:sz w:val="20"/>
          <w:lang w:val="es-MX" w:eastAsia="es-MX"/>
        </w:rPr>
        <w:t>I</w:t>
      </w:r>
      <w:r w:rsidRPr="00530DED">
        <w:rPr>
          <w:rFonts w:ascii="Arial" w:hAnsi="Arial" w:cs="Arial"/>
          <w:b/>
          <w:bCs/>
          <w:spacing w:val="-3"/>
          <w:sz w:val="20"/>
          <w:lang w:val="es-MX" w:eastAsia="es-MX"/>
        </w:rPr>
        <w:t>P</w:t>
      </w:r>
      <w:r w:rsidRPr="00530DED">
        <w:rPr>
          <w:rFonts w:ascii="Arial" w:hAnsi="Arial" w:cs="Arial"/>
          <w:b/>
          <w:bCs/>
          <w:spacing w:val="-5"/>
          <w:sz w:val="20"/>
          <w:lang w:val="es-MX" w:eastAsia="es-MX"/>
        </w:rPr>
        <w:t>A</w:t>
      </w:r>
      <w:r w:rsidRPr="00530DED">
        <w:rPr>
          <w:rFonts w:ascii="Arial" w:hAnsi="Arial" w:cs="Arial"/>
          <w:b/>
          <w:bCs/>
          <w:spacing w:val="-1"/>
          <w:sz w:val="20"/>
          <w:lang w:val="es-MX" w:eastAsia="es-MX"/>
        </w:rPr>
        <w:t>S</w:t>
      </w:r>
      <w:r w:rsidRPr="00530DED">
        <w:rPr>
          <w:rFonts w:ascii="Arial" w:hAnsi="Arial" w:cs="Arial"/>
          <w:spacing w:val="-4"/>
          <w:sz w:val="20"/>
          <w:lang w:val="es-MX" w:eastAsia="es-MX"/>
        </w:rPr>
        <w:t>.</w:t>
      </w:r>
      <w:r w:rsidRPr="00530DED">
        <w:rPr>
          <w:rFonts w:ascii="Arial" w:hAnsi="Arial" w:cs="Arial"/>
          <w:sz w:val="20"/>
          <w:lang w:val="es-MX" w:eastAsia="es-MX"/>
        </w:rPr>
        <w:t>-</w:t>
      </w:r>
      <w:proofErr w:type="gramEnd"/>
      <w:r w:rsidRPr="00530DED">
        <w:rPr>
          <w:rFonts w:ascii="Arial" w:hAnsi="Arial" w:cs="Arial"/>
          <w:spacing w:val="36"/>
          <w:sz w:val="20"/>
          <w:lang w:val="es-MX" w:eastAsia="es-MX"/>
        </w:rPr>
        <w:t xml:space="preserve"> </w:t>
      </w:r>
      <w:r w:rsidRPr="00530DED">
        <w:rPr>
          <w:rFonts w:ascii="Arial" w:hAnsi="Arial" w:cs="Arial"/>
          <w:b/>
          <w:bCs/>
          <w:spacing w:val="-5"/>
          <w:sz w:val="20"/>
          <w:lang w:val="es-MX" w:eastAsia="es-MX"/>
        </w:rPr>
        <w:t>C</w:t>
      </w:r>
      <w:r w:rsidRPr="00530DED">
        <w:rPr>
          <w:rFonts w:ascii="Arial" w:hAnsi="Arial" w:cs="Arial"/>
          <w:b/>
          <w:bCs/>
          <w:spacing w:val="-4"/>
          <w:sz w:val="20"/>
          <w:lang w:val="es-MX" w:eastAsia="es-MX"/>
        </w:rPr>
        <w:t>d</w:t>
      </w:r>
      <w:r w:rsidRPr="00530DED">
        <w:rPr>
          <w:rFonts w:ascii="Arial" w:hAnsi="Arial" w:cs="Arial"/>
          <w:b/>
          <w:bCs/>
          <w:sz w:val="20"/>
          <w:lang w:val="es-MX" w:eastAsia="es-MX"/>
        </w:rPr>
        <w:t>.</w:t>
      </w:r>
      <w:r w:rsidR="001826A9">
        <w:rPr>
          <w:rFonts w:ascii="Arial" w:hAnsi="Arial" w:cs="Arial"/>
          <w:b/>
          <w:bCs/>
          <w:sz w:val="20"/>
          <w:lang w:val="es-MX" w:eastAsia="es-MX"/>
        </w:rPr>
        <w:t xml:space="preserve"> </w:t>
      </w:r>
      <w:r w:rsidRPr="00530DED">
        <w:rPr>
          <w:rFonts w:ascii="Arial" w:hAnsi="Arial" w:cs="Arial"/>
          <w:b/>
          <w:bCs/>
          <w:spacing w:val="-5"/>
          <w:sz w:val="20"/>
          <w:lang w:val="es-MX" w:eastAsia="es-MX"/>
        </w:rPr>
        <w:t>V</w:t>
      </w:r>
      <w:r w:rsidRPr="00530DED">
        <w:rPr>
          <w:rFonts w:ascii="Arial" w:hAnsi="Arial" w:cs="Arial"/>
          <w:b/>
          <w:bCs/>
          <w:spacing w:val="-4"/>
          <w:sz w:val="20"/>
          <w:lang w:val="es-MX" w:eastAsia="es-MX"/>
        </w:rPr>
        <w:t>ic</w:t>
      </w:r>
      <w:r w:rsidRPr="00530DED">
        <w:rPr>
          <w:rFonts w:ascii="Arial" w:hAnsi="Arial" w:cs="Arial"/>
          <w:b/>
          <w:bCs/>
          <w:spacing w:val="-5"/>
          <w:sz w:val="20"/>
          <w:lang w:val="es-MX" w:eastAsia="es-MX"/>
        </w:rPr>
        <w:t>t</w:t>
      </w:r>
      <w:r w:rsidRPr="00530DED">
        <w:rPr>
          <w:rFonts w:ascii="Arial" w:hAnsi="Arial" w:cs="Arial"/>
          <w:b/>
          <w:bCs/>
          <w:spacing w:val="-2"/>
          <w:sz w:val="20"/>
          <w:lang w:val="es-MX" w:eastAsia="es-MX"/>
        </w:rPr>
        <w:t>o</w:t>
      </w:r>
      <w:r w:rsidRPr="00530DED">
        <w:rPr>
          <w:rFonts w:ascii="Arial" w:hAnsi="Arial" w:cs="Arial"/>
          <w:b/>
          <w:bCs/>
          <w:spacing w:val="-5"/>
          <w:sz w:val="20"/>
          <w:lang w:val="es-MX" w:eastAsia="es-MX"/>
        </w:rPr>
        <w:t>r</w:t>
      </w:r>
      <w:r w:rsidRPr="00530DED">
        <w:rPr>
          <w:rFonts w:ascii="Arial" w:hAnsi="Arial" w:cs="Arial"/>
          <w:b/>
          <w:bCs/>
          <w:spacing w:val="-4"/>
          <w:sz w:val="20"/>
          <w:lang w:val="es-MX" w:eastAsia="es-MX"/>
        </w:rPr>
        <w:t>ia</w:t>
      </w:r>
      <w:r w:rsidRPr="00530DED">
        <w:rPr>
          <w:rFonts w:ascii="Arial" w:hAnsi="Arial" w:cs="Arial"/>
          <w:b/>
          <w:bCs/>
          <w:sz w:val="20"/>
          <w:lang w:val="es-MX" w:eastAsia="es-MX"/>
        </w:rPr>
        <w:t>,</w:t>
      </w:r>
      <w:r w:rsidRPr="00530DED">
        <w:rPr>
          <w:rFonts w:ascii="Arial" w:hAnsi="Arial" w:cs="Arial"/>
          <w:b/>
          <w:bCs/>
          <w:spacing w:val="15"/>
          <w:sz w:val="20"/>
          <w:lang w:val="es-MX" w:eastAsia="es-MX"/>
        </w:rPr>
        <w:t xml:space="preserve"> </w:t>
      </w:r>
      <w:proofErr w:type="spellStart"/>
      <w:r w:rsidRPr="00530DED">
        <w:rPr>
          <w:rFonts w:ascii="Arial" w:hAnsi="Arial" w:cs="Arial"/>
          <w:b/>
          <w:bCs/>
          <w:spacing w:val="-4"/>
          <w:sz w:val="20"/>
          <w:lang w:val="es-MX" w:eastAsia="es-MX"/>
        </w:rPr>
        <w:t>Tam</w:t>
      </w:r>
      <w:proofErr w:type="spellEnd"/>
      <w:r w:rsidRPr="00530DED">
        <w:rPr>
          <w:rFonts w:ascii="Arial" w:hAnsi="Arial" w:cs="Arial"/>
          <w:b/>
          <w:bCs/>
          <w:spacing w:val="-4"/>
          <w:sz w:val="20"/>
          <w:lang w:val="es-MX" w:eastAsia="es-MX"/>
        </w:rPr>
        <w:t>.</w:t>
      </w:r>
      <w:r w:rsidRPr="00530DED">
        <w:rPr>
          <w:rFonts w:ascii="Arial" w:hAnsi="Arial" w:cs="Arial"/>
          <w:b/>
          <w:bCs/>
          <w:sz w:val="20"/>
          <w:lang w:val="es-MX" w:eastAsia="es-MX"/>
        </w:rPr>
        <w:t>,</w:t>
      </w:r>
      <w:r w:rsidRPr="00530DED">
        <w:rPr>
          <w:rFonts w:ascii="Arial" w:hAnsi="Arial" w:cs="Arial"/>
          <w:b/>
          <w:bCs/>
          <w:spacing w:val="15"/>
          <w:sz w:val="20"/>
          <w:lang w:val="es-MX" w:eastAsia="es-MX"/>
        </w:rPr>
        <w:t xml:space="preserve"> </w:t>
      </w:r>
      <w:r w:rsidRPr="00530DED">
        <w:rPr>
          <w:rFonts w:ascii="Arial" w:hAnsi="Arial" w:cs="Arial"/>
          <w:b/>
          <w:bCs/>
          <w:sz w:val="20"/>
          <w:lang w:val="es-MX" w:eastAsia="es-MX"/>
        </w:rPr>
        <w:t>a</w:t>
      </w:r>
      <w:r w:rsidRPr="00530DED">
        <w:rPr>
          <w:rFonts w:ascii="Arial" w:hAnsi="Arial" w:cs="Arial"/>
          <w:b/>
          <w:bCs/>
          <w:spacing w:val="15"/>
          <w:sz w:val="20"/>
          <w:lang w:val="es-MX" w:eastAsia="es-MX"/>
        </w:rPr>
        <w:t xml:space="preserve"> </w:t>
      </w:r>
      <w:r w:rsidRPr="00530DED">
        <w:rPr>
          <w:rFonts w:ascii="Arial" w:hAnsi="Arial" w:cs="Arial"/>
          <w:b/>
          <w:bCs/>
          <w:spacing w:val="-4"/>
          <w:sz w:val="20"/>
          <w:lang w:val="es-MX" w:eastAsia="es-MX"/>
        </w:rPr>
        <w:t>1</w:t>
      </w:r>
      <w:r w:rsidRPr="00530DED">
        <w:rPr>
          <w:rFonts w:ascii="Arial" w:hAnsi="Arial" w:cs="Arial"/>
          <w:b/>
          <w:bCs/>
          <w:sz w:val="20"/>
          <w:lang w:val="es-MX" w:eastAsia="es-MX"/>
        </w:rPr>
        <w:t>4</w:t>
      </w:r>
      <w:r w:rsidRPr="00530DED">
        <w:rPr>
          <w:rFonts w:ascii="Arial" w:hAnsi="Arial" w:cs="Arial"/>
          <w:b/>
          <w:bCs/>
          <w:spacing w:val="15"/>
          <w:sz w:val="20"/>
          <w:lang w:val="es-MX" w:eastAsia="es-MX"/>
        </w:rPr>
        <w:t xml:space="preserve"> </w:t>
      </w:r>
      <w:r w:rsidRPr="00530DED">
        <w:rPr>
          <w:rFonts w:ascii="Arial" w:hAnsi="Arial" w:cs="Arial"/>
          <w:b/>
          <w:bCs/>
          <w:spacing w:val="-4"/>
          <w:sz w:val="20"/>
          <w:lang w:val="es-MX" w:eastAsia="es-MX"/>
        </w:rPr>
        <w:t>d</w:t>
      </w:r>
      <w:r w:rsidRPr="00530DED">
        <w:rPr>
          <w:rFonts w:ascii="Arial" w:hAnsi="Arial" w:cs="Arial"/>
          <w:b/>
          <w:bCs/>
          <w:sz w:val="20"/>
          <w:lang w:val="es-MX" w:eastAsia="es-MX"/>
        </w:rPr>
        <w:t>e</w:t>
      </w:r>
      <w:r w:rsidRPr="00530DED">
        <w:rPr>
          <w:rFonts w:ascii="Arial" w:hAnsi="Arial" w:cs="Arial"/>
          <w:b/>
          <w:bCs/>
          <w:spacing w:val="15"/>
          <w:sz w:val="20"/>
          <w:lang w:val="es-MX" w:eastAsia="es-MX"/>
        </w:rPr>
        <w:t xml:space="preserve"> </w:t>
      </w:r>
      <w:r w:rsidRPr="00530DED">
        <w:rPr>
          <w:rFonts w:ascii="Arial" w:hAnsi="Arial" w:cs="Arial"/>
          <w:b/>
          <w:bCs/>
          <w:spacing w:val="-4"/>
          <w:sz w:val="20"/>
          <w:lang w:val="es-MX" w:eastAsia="es-MX"/>
        </w:rPr>
        <w:t>diciemb</w:t>
      </w:r>
      <w:r w:rsidRPr="00530DED">
        <w:rPr>
          <w:rFonts w:ascii="Arial" w:hAnsi="Arial" w:cs="Arial"/>
          <w:b/>
          <w:bCs/>
          <w:spacing w:val="-5"/>
          <w:sz w:val="20"/>
          <w:lang w:val="es-MX" w:eastAsia="es-MX"/>
        </w:rPr>
        <w:t>r</w:t>
      </w:r>
      <w:r w:rsidRPr="00530DED">
        <w:rPr>
          <w:rFonts w:ascii="Arial" w:hAnsi="Arial" w:cs="Arial"/>
          <w:b/>
          <w:bCs/>
          <w:sz w:val="20"/>
          <w:lang w:val="es-MX" w:eastAsia="es-MX"/>
        </w:rPr>
        <w:t>e</w:t>
      </w:r>
      <w:r w:rsidRPr="00530DED">
        <w:rPr>
          <w:rFonts w:ascii="Arial" w:hAnsi="Arial" w:cs="Arial"/>
          <w:b/>
          <w:bCs/>
          <w:spacing w:val="15"/>
          <w:sz w:val="20"/>
          <w:lang w:val="es-MX" w:eastAsia="es-MX"/>
        </w:rPr>
        <w:t xml:space="preserve"> </w:t>
      </w:r>
      <w:r w:rsidRPr="00530DED">
        <w:rPr>
          <w:rFonts w:ascii="Arial" w:hAnsi="Arial" w:cs="Arial"/>
          <w:b/>
          <w:bCs/>
          <w:spacing w:val="-4"/>
          <w:sz w:val="20"/>
          <w:lang w:val="es-MX" w:eastAsia="es-MX"/>
        </w:rPr>
        <w:t>de</w:t>
      </w:r>
      <w:r w:rsidRPr="00530DED">
        <w:rPr>
          <w:rFonts w:ascii="Arial" w:hAnsi="Arial" w:cs="Arial"/>
          <w:b/>
          <w:bCs/>
          <w:sz w:val="20"/>
          <w:lang w:val="es-MX" w:eastAsia="es-MX"/>
        </w:rPr>
        <w:t>l</w:t>
      </w:r>
      <w:r w:rsidRPr="00530DED">
        <w:rPr>
          <w:rFonts w:ascii="Arial" w:hAnsi="Arial" w:cs="Arial"/>
          <w:b/>
          <w:bCs/>
          <w:spacing w:val="15"/>
          <w:sz w:val="20"/>
          <w:lang w:val="es-MX" w:eastAsia="es-MX"/>
        </w:rPr>
        <w:t xml:space="preserve"> </w:t>
      </w:r>
      <w:r w:rsidRPr="00530DED">
        <w:rPr>
          <w:rFonts w:ascii="Arial" w:hAnsi="Arial" w:cs="Arial"/>
          <w:b/>
          <w:bCs/>
          <w:spacing w:val="-4"/>
          <w:sz w:val="20"/>
          <w:lang w:val="es-MX" w:eastAsia="es-MX"/>
        </w:rPr>
        <w:t>añ</w:t>
      </w:r>
      <w:r w:rsidRPr="00530DED">
        <w:rPr>
          <w:rFonts w:ascii="Arial" w:hAnsi="Arial" w:cs="Arial"/>
          <w:b/>
          <w:bCs/>
          <w:sz w:val="20"/>
          <w:lang w:val="es-MX" w:eastAsia="es-MX"/>
        </w:rPr>
        <w:t>o</w:t>
      </w:r>
      <w:r w:rsidRPr="00530DED">
        <w:rPr>
          <w:rFonts w:ascii="Arial" w:hAnsi="Arial" w:cs="Arial"/>
          <w:b/>
          <w:bCs/>
          <w:spacing w:val="15"/>
          <w:sz w:val="20"/>
          <w:lang w:val="es-MX" w:eastAsia="es-MX"/>
        </w:rPr>
        <w:t xml:space="preserve"> </w:t>
      </w:r>
      <w:r w:rsidRPr="00530DED">
        <w:rPr>
          <w:rFonts w:ascii="Arial" w:hAnsi="Arial" w:cs="Arial"/>
          <w:b/>
          <w:bCs/>
          <w:spacing w:val="-4"/>
          <w:sz w:val="20"/>
          <w:lang w:val="es-MX" w:eastAsia="es-MX"/>
        </w:rPr>
        <w:t>202</w:t>
      </w:r>
      <w:r w:rsidRPr="00530DED">
        <w:rPr>
          <w:rFonts w:ascii="Arial" w:hAnsi="Arial" w:cs="Arial"/>
          <w:b/>
          <w:bCs/>
          <w:spacing w:val="-2"/>
          <w:sz w:val="20"/>
          <w:lang w:val="es-MX" w:eastAsia="es-MX"/>
        </w:rPr>
        <w:t>3</w:t>
      </w:r>
      <w:r w:rsidRPr="00530DED">
        <w:rPr>
          <w:rFonts w:ascii="Arial" w:hAnsi="Arial" w:cs="Arial"/>
          <w:spacing w:val="-4"/>
          <w:sz w:val="20"/>
          <w:lang w:val="es-MX" w:eastAsia="es-MX"/>
        </w:rPr>
        <w:t>.</w:t>
      </w:r>
      <w:r w:rsidRPr="00530DED">
        <w:rPr>
          <w:rFonts w:ascii="Arial" w:hAnsi="Arial" w:cs="Arial"/>
          <w:sz w:val="20"/>
          <w:lang w:val="es-MX" w:eastAsia="es-MX"/>
        </w:rPr>
        <w:t>-</w:t>
      </w:r>
      <w:r w:rsidRPr="00530DED">
        <w:rPr>
          <w:rFonts w:ascii="Arial" w:hAnsi="Arial" w:cs="Arial"/>
          <w:spacing w:val="15"/>
          <w:sz w:val="20"/>
          <w:lang w:val="es-MX" w:eastAsia="es-MX"/>
        </w:rPr>
        <w:t xml:space="preserve"> </w:t>
      </w:r>
      <w:r w:rsidRPr="00530DED">
        <w:rPr>
          <w:rFonts w:ascii="Arial" w:hAnsi="Arial" w:cs="Arial"/>
          <w:b/>
          <w:bCs/>
          <w:spacing w:val="-5"/>
          <w:sz w:val="20"/>
          <w:lang w:val="es-MX" w:eastAsia="es-MX"/>
        </w:rPr>
        <w:t>DI</w:t>
      </w:r>
      <w:r w:rsidRPr="00530DED">
        <w:rPr>
          <w:rFonts w:ascii="Arial" w:hAnsi="Arial" w:cs="Arial"/>
          <w:b/>
          <w:bCs/>
          <w:spacing w:val="-3"/>
          <w:sz w:val="20"/>
          <w:lang w:val="es-MX" w:eastAsia="es-MX"/>
        </w:rPr>
        <w:t>P</w:t>
      </w:r>
      <w:r w:rsidRPr="00530DED">
        <w:rPr>
          <w:rFonts w:ascii="Arial" w:hAnsi="Arial" w:cs="Arial"/>
          <w:b/>
          <w:bCs/>
          <w:spacing w:val="-5"/>
          <w:sz w:val="20"/>
          <w:lang w:val="es-MX" w:eastAsia="es-MX"/>
        </w:rPr>
        <w:t>U</w:t>
      </w:r>
      <w:r w:rsidRPr="00530DED">
        <w:rPr>
          <w:rFonts w:ascii="Arial" w:hAnsi="Arial" w:cs="Arial"/>
          <w:b/>
          <w:bCs/>
          <w:spacing w:val="-2"/>
          <w:sz w:val="20"/>
          <w:lang w:val="es-MX" w:eastAsia="es-MX"/>
        </w:rPr>
        <w:t>T</w:t>
      </w:r>
      <w:r w:rsidRPr="00530DED">
        <w:rPr>
          <w:rFonts w:ascii="Arial" w:hAnsi="Arial" w:cs="Arial"/>
          <w:b/>
          <w:bCs/>
          <w:spacing w:val="-3"/>
          <w:sz w:val="20"/>
          <w:lang w:val="es-MX" w:eastAsia="es-MX"/>
        </w:rPr>
        <w:t>AD</w:t>
      </w:r>
      <w:r w:rsidRPr="00530DED">
        <w:rPr>
          <w:rFonts w:ascii="Arial" w:hAnsi="Arial" w:cs="Arial"/>
          <w:b/>
          <w:bCs/>
          <w:sz w:val="20"/>
          <w:lang w:val="es-MX" w:eastAsia="es-MX"/>
        </w:rPr>
        <w:t>A</w:t>
      </w:r>
      <w:r w:rsidRPr="00530DED">
        <w:rPr>
          <w:rFonts w:ascii="Arial" w:hAnsi="Arial" w:cs="Arial"/>
          <w:b/>
          <w:bCs/>
          <w:spacing w:val="12"/>
          <w:sz w:val="20"/>
          <w:lang w:val="es-MX" w:eastAsia="es-MX"/>
        </w:rPr>
        <w:t xml:space="preserve"> </w:t>
      </w:r>
      <w:proofErr w:type="gramStart"/>
      <w:r w:rsidRPr="00530DED">
        <w:rPr>
          <w:rFonts w:ascii="Arial" w:hAnsi="Arial" w:cs="Arial"/>
          <w:b/>
          <w:bCs/>
          <w:spacing w:val="-5"/>
          <w:sz w:val="20"/>
          <w:lang w:val="es-MX" w:eastAsia="es-MX"/>
        </w:rPr>
        <w:t>P</w:t>
      </w:r>
      <w:r w:rsidRPr="00530DED">
        <w:rPr>
          <w:rFonts w:ascii="Arial" w:hAnsi="Arial" w:cs="Arial"/>
          <w:b/>
          <w:bCs/>
          <w:spacing w:val="-3"/>
          <w:sz w:val="20"/>
          <w:lang w:val="es-MX" w:eastAsia="es-MX"/>
        </w:rPr>
        <w:t>R</w:t>
      </w:r>
      <w:r w:rsidRPr="00530DED">
        <w:rPr>
          <w:rFonts w:ascii="Arial" w:hAnsi="Arial" w:cs="Arial"/>
          <w:b/>
          <w:bCs/>
          <w:spacing w:val="-5"/>
          <w:sz w:val="20"/>
          <w:lang w:val="es-MX" w:eastAsia="es-MX"/>
        </w:rPr>
        <w:t>ES</w:t>
      </w:r>
      <w:r w:rsidRPr="00530DED">
        <w:rPr>
          <w:rFonts w:ascii="Arial" w:hAnsi="Arial" w:cs="Arial"/>
          <w:b/>
          <w:bCs/>
          <w:spacing w:val="-2"/>
          <w:sz w:val="20"/>
          <w:lang w:val="es-MX" w:eastAsia="es-MX"/>
        </w:rPr>
        <w:t>I</w:t>
      </w:r>
      <w:r w:rsidRPr="00530DED">
        <w:rPr>
          <w:rFonts w:ascii="Arial" w:hAnsi="Arial" w:cs="Arial"/>
          <w:b/>
          <w:bCs/>
          <w:spacing w:val="-5"/>
          <w:sz w:val="20"/>
          <w:lang w:val="es-MX" w:eastAsia="es-MX"/>
        </w:rPr>
        <w:t>D</w:t>
      </w:r>
      <w:r w:rsidRPr="00530DED">
        <w:rPr>
          <w:rFonts w:ascii="Arial" w:hAnsi="Arial" w:cs="Arial"/>
          <w:b/>
          <w:bCs/>
          <w:spacing w:val="-3"/>
          <w:sz w:val="20"/>
          <w:lang w:val="es-MX" w:eastAsia="es-MX"/>
        </w:rPr>
        <w:t>E</w:t>
      </w:r>
      <w:r w:rsidRPr="00530DED">
        <w:rPr>
          <w:rFonts w:ascii="Arial" w:hAnsi="Arial" w:cs="Arial"/>
          <w:b/>
          <w:bCs/>
          <w:spacing w:val="-5"/>
          <w:sz w:val="20"/>
          <w:lang w:val="es-MX" w:eastAsia="es-MX"/>
        </w:rPr>
        <w:t>N</w:t>
      </w:r>
      <w:r w:rsidRPr="00530DED">
        <w:rPr>
          <w:rFonts w:ascii="Arial" w:hAnsi="Arial" w:cs="Arial"/>
          <w:b/>
          <w:bCs/>
          <w:spacing w:val="-2"/>
          <w:sz w:val="20"/>
          <w:lang w:val="es-MX" w:eastAsia="es-MX"/>
        </w:rPr>
        <w:t>T</w:t>
      </w:r>
      <w:r w:rsidRPr="00530DED">
        <w:rPr>
          <w:rFonts w:ascii="Arial" w:hAnsi="Arial" w:cs="Arial"/>
          <w:b/>
          <w:bCs/>
          <w:spacing w:val="-5"/>
          <w:sz w:val="20"/>
          <w:lang w:val="es-MX" w:eastAsia="es-MX"/>
        </w:rPr>
        <w:t>A</w:t>
      </w:r>
      <w:r w:rsidRPr="00530DED">
        <w:rPr>
          <w:rFonts w:ascii="Arial" w:hAnsi="Arial" w:cs="Arial"/>
          <w:spacing w:val="-4"/>
          <w:sz w:val="20"/>
          <w:lang w:val="es-MX" w:eastAsia="es-MX"/>
        </w:rPr>
        <w:t>.</w:t>
      </w:r>
      <w:r w:rsidRPr="00530DED">
        <w:rPr>
          <w:rFonts w:ascii="Arial" w:hAnsi="Arial" w:cs="Arial"/>
          <w:sz w:val="20"/>
          <w:lang w:val="es-MX" w:eastAsia="es-MX"/>
        </w:rPr>
        <w:t>-</w:t>
      </w:r>
      <w:proofErr w:type="gramEnd"/>
      <w:r w:rsidRPr="00530DED">
        <w:rPr>
          <w:rFonts w:ascii="Arial" w:hAnsi="Arial" w:cs="Arial"/>
          <w:spacing w:val="15"/>
          <w:sz w:val="20"/>
          <w:lang w:val="es-MX" w:eastAsia="es-MX"/>
        </w:rPr>
        <w:t xml:space="preserve"> </w:t>
      </w:r>
      <w:r w:rsidRPr="00530DED">
        <w:rPr>
          <w:rFonts w:ascii="Arial" w:hAnsi="Arial" w:cs="Arial"/>
          <w:b/>
          <w:bCs/>
          <w:spacing w:val="-4"/>
          <w:sz w:val="20"/>
          <w:lang w:val="es-MX" w:eastAsia="es-MX"/>
        </w:rPr>
        <w:t>L</w:t>
      </w:r>
      <w:r w:rsidRPr="00530DED">
        <w:rPr>
          <w:rFonts w:ascii="Arial" w:hAnsi="Arial" w:cs="Arial"/>
          <w:b/>
          <w:bCs/>
          <w:spacing w:val="-5"/>
          <w:sz w:val="20"/>
          <w:lang w:val="es-MX" w:eastAsia="es-MX"/>
        </w:rPr>
        <w:t>I</w:t>
      </w:r>
      <w:r w:rsidRPr="00530DED">
        <w:rPr>
          <w:rFonts w:ascii="Arial" w:hAnsi="Arial" w:cs="Arial"/>
          <w:b/>
          <w:bCs/>
          <w:spacing w:val="-3"/>
          <w:sz w:val="20"/>
          <w:lang w:val="es-MX" w:eastAsia="es-MX"/>
        </w:rPr>
        <w:t>ND</w:t>
      </w:r>
      <w:r w:rsidRPr="00530DED">
        <w:rPr>
          <w:rFonts w:ascii="Arial" w:hAnsi="Arial" w:cs="Arial"/>
          <w:b/>
          <w:bCs/>
          <w:sz w:val="20"/>
          <w:lang w:val="es-MX" w:eastAsia="es-MX"/>
        </w:rPr>
        <w:t>A</w:t>
      </w:r>
      <w:r w:rsidRPr="00530DED">
        <w:rPr>
          <w:rFonts w:ascii="Arial" w:hAnsi="Arial" w:cs="Arial"/>
          <w:b/>
          <w:bCs/>
          <w:spacing w:val="12"/>
          <w:sz w:val="20"/>
          <w:lang w:val="es-MX" w:eastAsia="es-MX"/>
        </w:rPr>
        <w:t xml:space="preserve"> </w:t>
      </w:r>
      <w:r w:rsidRPr="00530DED">
        <w:rPr>
          <w:rFonts w:ascii="Arial" w:hAnsi="Arial" w:cs="Arial"/>
          <w:b/>
          <w:bCs/>
          <w:spacing w:val="-4"/>
          <w:sz w:val="20"/>
          <w:lang w:val="es-MX" w:eastAsia="es-MX"/>
        </w:rPr>
        <w:t>M</w:t>
      </w:r>
      <w:r w:rsidRPr="00530DED">
        <w:rPr>
          <w:rFonts w:ascii="Arial" w:hAnsi="Arial" w:cs="Arial"/>
          <w:b/>
          <w:bCs/>
          <w:spacing w:val="-2"/>
          <w:sz w:val="20"/>
          <w:lang w:val="es-MX" w:eastAsia="es-MX"/>
        </w:rPr>
        <w:t>I</w:t>
      </w:r>
      <w:r w:rsidRPr="00530DED">
        <w:rPr>
          <w:rFonts w:ascii="Arial" w:hAnsi="Arial" w:cs="Arial"/>
          <w:b/>
          <w:bCs/>
          <w:spacing w:val="-5"/>
          <w:sz w:val="20"/>
          <w:lang w:val="es-MX" w:eastAsia="es-MX"/>
        </w:rPr>
        <w:t>RE</w:t>
      </w:r>
      <w:r w:rsidRPr="00530DED">
        <w:rPr>
          <w:rFonts w:ascii="Arial" w:hAnsi="Arial" w:cs="Arial"/>
          <w:b/>
          <w:bCs/>
          <w:spacing w:val="-3"/>
          <w:sz w:val="20"/>
          <w:lang w:val="es-MX" w:eastAsia="es-MX"/>
        </w:rPr>
        <w:t>Y</w:t>
      </w:r>
      <w:r w:rsidRPr="00530DED">
        <w:rPr>
          <w:rFonts w:ascii="Arial" w:hAnsi="Arial" w:cs="Arial"/>
          <w:b/>
          <w:bCs/>
          <w:sz w:val="20"/>
          <w:lang w:val="es-MX" w:eastAsia="es-MX"/>
        </w:rPr>
        <w:t>A</w:t>
      </w:r>
      <w:r w:rsidRPr="00530DED">
        <w:rPr>
          <w:rFonts w:ascii="Arial" w:hAnsi="Arial" w:cs="Arial"/>
          <w:b/>
          <w:bCs/>
          <w:spacing w:val="14"/>
          <w:sz w:val="20"/>
          <w:lang w:val="es-MX" w:eastAsia="es-MX"/>
        </w:rPr>
        <w:t xml:space="preserve"> </w:t>
      </w:r>
      <w:r w:rsidRPr="00530DED">
        <w:rPr>
          <w:rFonts w:ascii="Arial" w:hAnsi="Arial" w:cs="Arial"/>
          <w:b/>
          <w:bCs/>
          <w:spacing w:val="-3"/>
          <w:sz w:val="20"/>
          <w:lang w:val="es-MX" w:eastAsia="es-MX"/>
        </w:rPr>
        <w:t>G</w:t>
      </w:r>
      <w:r w:rsidRPr="00530DED">
        <w:rPr>
          <w:rFonts w:ascii="Arial" w:hAnsi="Arial" w:cs="Arial"/>
          <w:b/>
          <w:bCs/>
          <w:spacing w:val="-6"/>
          <w:sz w:val="20"/>
          <w:lang w:val="es-MX" w:eastAsia="es-MX"/>
        </w:rPr>
        <w:t>O</w:t>
      </w:r>
      <w:r w:rsidRPr="00530DED">
        <w:rPr>
          <w:rFonts w:ascii="Arial" w:hAnsi="Arial" w:cs="Arial"/>
          <w:b/>
          <w:bCs/>
          <w:spacing w:val="-5"/>
          <w:sz w:val="20"/>
          <w:lang w:val="es-MX" w:eastAsia="es-MX"/>
        </w:rPr>
        <w:t>N</w:t>
      </w:r>
      <w:r w:rsidRPr="00530DED">
        <w:rPr>
          <w:rFonts w:ascii="Arial" w:hAnsi="Arial" w:cs="Arial"/>
          <w:b/>
          <w:bCs/>
          <w:spacing w:val="-2"/>
          <w:sz w:val="20"/>
          <w:lang w:val="es-MX" w:eastAsia="es-MX"/>
        </w:rPr>
        <w:t>Z</w:t>
      </w:r>
      <w:r w:rsidRPr="00530DED">
        <w:rPr>
          <w:rFonts w:ascii="Arial" w:hAnsi="Arial" w:cs="Arial"/>
          <w:b/>
          <w:bCs/>
          <w:spacing w:val="-5"/>
          <w:sz w:val="20"/>
          <w:lang w:val="es-MX" w:eastAsia="es-MX"/>
        </w:rPr>
        <w:t>Á</w:t>
      </w:r>
      <w:r w:rsidRPr="00530DED">
        <w:rPr>
          <w:rFonts w:ascii="Arial" w:hAnsi="Arial" w:cs="Arial"/>
          <w:b/>
          <w:bCs/>
          <w:spacing w:val="-4"/>
          <w:sz w:val="20"/>
          <w:lang w:val="es-MX" w:eastAsia="es-MX"/>
        </w:rPr>
        <w:t>L</w:t>
      </w:r>
      <w:r w:rsidRPr="00530DED">
        <w:rPr>
          <w:rFonts w:ascii="Arial" w:hAnsi="Arial" w:cs="Arial"/>
          <w:b/>
          <w:bCs/>
          <w:spacing w:val="-5"/>
          <w:sz w:val="20"/>
          <w:lang w:val="es-MX" w:eastAsia="es-MX"/>
        </w:rPr>
        <w:t>E</w:t>
      </w:r>
      <w:r w:rsidRPr="00530DED">
        <w:rPr>
          <w:rFonts w:ascii="Arial" w:hAnsi="Arial" w:cs="Arial"/>
          <w:b/>
          <w:bCs/>
          <w:sz w:val="20"/>
          <w:lang w:val="es-MX" w:eastAsia="es-MX"/>
        </w:rPr>
        <w:t xml:space="preserve">Z </w:t>
      </w:r>
      <w:proofErr w:type="gramStart"/>
      <w:r w:rsidRPr="00530DED">
        <w:rPr>
          <w:rFonts w:ascii="Arial" w:hAnsi="Arial" w:cs="Arial"/>
          <w:b/>
          <w:bCs/>
          <w:spacing w:val="-4"/>
          <w:sz w:val="20"/>
          <w:lang w:val="es-MX" w:eastAsia="es-MX"/>
        </w:rPr>
        <w:t>Z</w:t>
      </w:r>
      <w:r w:rsidRPr="00530DED">
        <w:rPr>
          <w:rFonts w:ascii="Arial" w:hAnsi="Arial" w:cs="Arial"/>
          <w:b/>
          <w:bCs/>
          <w:spacing w:val="-5"/>
          <w:sz w:val="20"/>
          <w:lang w:val="es-MX" w:eastAsia="es-MX"/>
        </w:rPr>
        <w:t>ÚÑ</w:t>
      </w:r>
      <w:r w:rsidRPr="00530DED">
        <w:rPr>
          <w:rFonts w:ascii="Arial" w:hAnsi="Arial" w:cs="Arial"/>
          <w:b/>
          <w:bCs/>
          <w:spacing w:val="-2"/>
          <w:sz w:val="20"/>
          <w:lang w:val="es-MX" w:eastAsia="es-MX"/>
        </w:rPr>
        <w:t>I</w:t>
      </w:r>
      <w:r w:rsidRPr="00530DED">
        <w:rPr>
          <w:rFonts w:ascii="Arial" w:hAnsi="Arial" w:cs="Arial"/>
          <w:b/>
          <w:bCs/>
          <w:spacing w:val="-3"/>
          <w:sz w:val="20"/>
          <w:lang w:val="es-MX" w:eastAsia="es-MX"/>
        </w:rPr>
        <w:t>G</w:t>
      </w:r>
      <w:r w:rsidRPr="00530DED">
        <w:rPr>
          <w:rFonts w:ascii="Arial" w:hAnsi="Arial" w:cs="Arial"/>
          <w:b/>
          <w:bCs/>
          <w:spacing w:val="-5"/>
          <w:sz w:val="20"/>
          <w:lang w:val="es-MX" w:eastAsia="es-MX"/>
        </w:rPr>
        <w:t>A</w:t>
      </w:r>
      <w:r w:rsidRPr="00530DED">
        <w:rPr>
          <w:rFonts w:ascii="Arial" w:hAnsi="Arial" w:cs="Arial"/>
          <w:spacing w:val="-4"/>
          <w:sz w:val="20"/>
          <w:lang w:val="es-MX" w:eastAsia="es-MX"/>
        </w:rPr>
        <w:t>.</w:t>
      </w:r>
      <w:r w:rsidRPr="00530DED">
        <w:rPr>
          <w:rFonts w:ascii="Arial" w:hAnsi="Arial" w:cs="Arial"/>
          <w:sz w:val="20"/>
          <w:lang w:val="es-MX" w:eastAsia="es-MX"/>
        </w:rPr>
        <w:t>-</w:t>
      </w:r>
      <w:proofErr w:type="gramEnd"/>
      <w:r w:rsidRPr="00530DED">
        <w:rPr>
          <w:rFonts w:ascii="Arial" w:hAnsi="Arial" w:cs="Arial"/>
          <w:spacing w:val="-2"/>
          <w:sz w:val="20"/>
          <w:lang w:val="es-MX" w:eastAsia="es-MX"/>
        </w:rPr>
        <w:t xml:space="preserve"> </w:t>
      </w:r>
      <w:proofErr w:type="gramStart"/>
      <w:r w:rsidRPr="00530DED">
        <w:rPr>
          <w:rFonts w:ascii="Arial" w:hAnsi="Arial" w:cs="Arial"/>
          <w:spacing w:val="-5"/>
          <w:sz w:val="20"/>
          <w:lang w:val="es-MX" w:eastAsia="es-MX"/>
        </w:rPr>
        <w:t>R</w:t>
      </w:r>
      <w:r w:rsidRPr="00530DED">
        <w:rPr>
          <w:rFonts w:ascii="Arial" w:hAnsi="Arial" w:cs="Arial"/>
          <w:spacing w:val="-4"/>
          <w:sz w:val="20"/>
          <w:lang w:val="es-MX" w:eastAsia="es-MX"/>
        </w:rPr>
        <w:t>úb</w:t>
      </w:r>
      <w:r w:rsidRPr="00530DED">
        <w:rPr>
          <w:rFonts w:ascii="Arial" w:hAnsi="Arial" w:cs="Arial"/>
          <w:spacing w:val="-5"/>
          <w:sz w:val="20"/>
          <w:lang w:val="es-MX" w:eastAsia="es-MX"/>
        </w:rPr>
        <w:t>r</w:t>
      </w:r>
      <w:r w:rsidRPr="00530DED">
        <w:rPr>
          <w:rFonts w:ascii="Arial" w:hAnsi="Arial" w:cs="Arial"/>
          <w:spacing w:val="-4"/>
          <w:sz w:val="20"/>
          <w:lang w:val="es-MX" w:eastAsia="es-MX"/>
        </w:rPr>
        <w:t>ic</w:t>
      </w:r>
      <w:r w:rsidRPr="00530DED">
        <w:rPr>
          <w:rFonts w:ascii="Arial" w:hAnsi="Arial" w:cs="Arial"/>
          <w:spacing w:val="-2"/>
          <w:sz w:val="20"/>
          <w:lang w:val="es-MX" w:eastAsia="es-MX"/>
        </w:rPr>
        <w:t>a</w:t>
      </w:r>
      <w:r w:rsidRPr="00530DED">
        <w:rPr>
          <w:rFonts w:ascii="Arial" w:hAnsi="Arial" w:cs="Arial"/>
          <w:spacing w:val="-4"/>
          <w:sz w:val="20"/>
          <w:lang w:val="es-MX" w:eastAsia="es-MX"/>
        </w:rPr>
        <w:t>.</w:t>
      </w:r>
      <w:r w:rsidRPr="00530DED">
        <w:rPr>
          <w:rFonts w:ascii="Arial" w:hAnsi="Arial" w:cs="Arial"/>
          <w:sz w:val="20"/>
          <w:lang w:val="es-MX" w:eastAsia="es-MX"/>
        </w:rPr>
        <w:t>-</w:t>
      </w:r>
      <w:proofErr w:type="gramEnd"/>
      <w:r w:rsidRPr="00530DED">
        <w:rPr>
          <w:rFonts w:ascii="Arial" w:hAnsi="Arial" w:cs="Arial"/>
          <w:spacing w:val="-2"/>
          <w:sz w:val="20"/>
          <w:lang w:val="es-MX" w:eastAsia="es-MX"/>
        </w:rPr>
        <w:t xml:space="preserve"> </w:t>
      </w:r>
      <w:r w:rsidRPr="00530DED">
        <w:rPr>
          <w:rFonts w:ascii="Arial" w:hAnsi="Arial" w:cs="Arial"/>
          <w:b/>
          <w:bCs/>
          <w:spacing w:val="-5"/>
          <w:sz w:val="20"/>
          <w:lang w:val="es-MX" w:eastAsia="es-MX"/>
        </w:rPr>
        <w:t>D</w:t>
      </w:r>
      <w:r w:rsidRPr="00530DED">
        <w:rPr>
          <w:rFonts w:ascii="Arial" w:hAnsi="Arial" w:cs="Arial"/>
          <w:b/>
          <w:bCs/>
          <w:spacing w:val="-2"/>
          <w:sz w:val="20"/>
          <w:lang w:val="es-MX" w:eastAsia="es-MX"/>
        </w:rPr>
        <w:t>I</w:t>
      </w:r>
      <w:r w:rsidRPr="00530DED">
        <w:rPr>
          <w:rFonts w:ascii="Arial" w:hAnsi="Arial" w:cs="Arial"/>
          <w:b/>
          <w:bCs/>
          <w:spacing w:val="-5"/>
          <w:sz w:val="20"/>
          <w:lang w:val="es-MX" w:eastAsia="es-MX"/>
        </w:rPr>
        <w:t>PU</w:t>
      </w:r>
      <w:r w:rsidRPr="00530DED">
        <w:rPr>
          <w:rFonts w:ascii="Arial" w:hAnsi="Arial" w:cs="Arial"/>
          <w:b/>
          <w:bCs/>
          <w:spacing w:val="-2"/>
          <w:sz w:val="20"/>
          <w:lang w:val="es-MX" w:eastAsia="es-MX"/>
        </w:rPr>
        <w:t>T</w:t>
      </w:r>
      <w:r w:rsidRPr="00530DED">
        <w:rPr>
          <w:rFonts w:ascii="Arial" w:hAnsi="Arial" w:cs="Arial"/>
          <w:b/>
          <w:bCs/>
          <w:spacing w:val="-5"/>
          <w:sz w:val="20"/>
          <w:lang w:val="es-MX" w:eastAsia="es-MX"/>
        </w:rPr>
        <w:t>A</w:t>
      </w:r>
      <w:r w:rsidRPr="00530DED">
        <w:rPr>
          <w:rFonts w:ascii="Arial" w:hAnsi="Arial" w:cs="Arial"/>
          <w:b/>
          <w:bCs/>
          <w:spacing w:val="-3"/>
          <w:sz w:val="20"/>
          <w:lang w:val="es-MX" w:eastAsia="es-MX"/>
        </w:rPr>
        <w:t>D</w:t>
      </w:r>
      <w:r w:rsidRPr="00530DED">
        <w:rPr>
          <w:rFonts w:ascii="Arial" w:hAnsi="Arial" w:cs="Arial"/>
          <w:b/>
          <w:bCs/>
          <w:sz w:val="20"/>
          <w:lang w:val="es-MX" w:eastAsia="es-MX"/>
        </w:rPr>
        <w:t>A</w:t>
      </w:r>
      <w:r w:rsidRPr="00530DED">
        <w:rPr>
          <w:rFonts w:ascii="Arial" w:hAnsi="Arial" w:cs="Arial"/>
          <w:b/>
          <w:bCs/>
          <w:spacing w:val="-5"/>
          <w:sz w:val="20"/>
          <w:lang w:val="es-MX" w:eastAsia="es-MX"/>
        </w:rPr>
        <w:t xml:space="preserve"> </w:t>
      </w:r>
      <w:proofErr w:type="gramStart"/>
      <w:r w:rsidRPr="00530DED">
        <w:rPr>
          <w:rFonts w:ascii="Arial" w:hAnsi="Arial" w:cs="Arial"/>
          <w:b/>
          <w:bCs/>
          <w:spacing w:val="-3"/>
          <w:sz w:val="20"/>
          <w:lang w:val="es-MX" w:eastAsia="es-MX"/>
        </w:rPr>
        <w:t>S</w:t>
      </w:r>
      <w:r w:rsidRPr="00530DED">
        <w:rPr>
          <w:rFonts w:ascii="Arial" w:hAnsi="Arial" w:cs="Arial"/>
          <w:b/>
          <w:bCs/>
          <w:spacing w:val="-5"/>
          <w:sz w:val="20"/>
          <w:lang w:val="es-MX" w:eastAsia="es-MX"/>
        </w:rPr>
        <w:t>E</w:t>
      </w:r>
      <w:r w:rsidRPr="00530DED">
        <w:rPr>
          <w:rFonts w:ascii="Arial" w:hAnsi="Arial" w:cs="Arial"/>
          <w:b/>
          <w:bCs/>
          <w:spacing w:val="-3"/>
          <w:sz w:val="20"/>
          <w:lang w:val="es-MX" w:eastAsia="es-MX"/>
        </w:rPr>
        <w:t>C</w:t>
      </w:r>
      <w:r w:rsidRPr="00530DED">
        <w:rPr>
          <w:rFonts w:ascii="Arial" w:hAnsi="Arial" w:cs="Arial"/>
          <w:b/>
          <w:bCs/>
          <w:spacing w:val="-5"/>
          <w:sz w:val="20"/>
          <w:lang w:val="es-MX" w:eastAsia="es-MX"/>
        </w:rPr>
        <w:t>RE</w:t>
      </w:r>
      <w:r w:rsidRPr="00530DED">
        <w:rPr>
          <w:rFonts w:ascii="Arial" w:hAnsi="Arial" w:cs="Arial"/>
          <w:b/>
          <w:bCs/>
          <w:spacing w:val="-2"/>
          <w:sz w:val="20"/>
          <w:lang w:val="es-MX" w:eastAsia="es-MX"/>
        </w:rPr>
        <w:t>T</w:t>
      </w:r>
      <w:r w:rsidRPr="00530DED">
        <w:rPr>
          <w:rFonts w:ascii="Arial" w:hAnsi="Arial" w:cs="Arial"/>
          <w:b/>
          <w:bCs/>
          <w:spacing w:val="-5"/>
          <w:sz w:val="20"/>
          <w:lang w:val="es-MX" w:eastAsia="es-MX"/>
        </w:rPr>
        <w:t>A</w:t>
      </w:r>
      <w:r w:rsidRPr="00530DED">
        <w:rPr>
          <w:rFonts w:ascii="Arial" w:hAnsi="Arial" w:cs="Arial"/>
          <w:b/>
          <w:bCs/>
          <w:spacing w:val="-3"/>
          <w:sz w:val="20"/>
          <w:lang w:val="es-MX" w:eastAsia="es-MX"/>
        </w:rPr>
        <w:t>R</w:t>
      </w:r>
      <w:r w:rsidRPr="00530DED">
        <w:rPr>
          <w:rFonts w:ascii="Arial" w:hAnsi="Arial" w:cs="Arial"/>
          <w:b/>
          <w:bCs/>
          <w:spacing w:val="-2"/>
          <w:sz w:val="20"/>
          <w:lang w:val="es-MX" w:eastAsia="es-MX"/>
        </w:rPr>
        <w:t>I</w:t>
      </w:r>
      <w:r w:rsidRPr="00530DED">
        <w:rPr>
          <w:rFonts w:ascii="Arial" w:hAnsi="Arial" w:cs="Arial"/>
          <w:b/>
          <w:bCs/>
          <w:spacing w:val="-7"/>
          <w:sz w:val="20"/>
          <w:lang w:val="es-MX" w:eastAsia="es-MX"/>
        </w:rPr>
        <w:t>A</w:t>
      </w:r>
      <w:r w:rsidRPr="00530DED">
        <w:rPr>
          <w:rFonts w:ascii="Arial" w:hAnsi="Arial" w:cs="Arial"/>
          <w:spacing w:val="-2"/>
          <w:sz w:val="20"/>
          <w:lang w:val="es-MX" w:eastAsia="es-MX"/>
        </w:rPr>
        <w:t>.</w:t>
      </w:r>
      <w:r w:rsidRPr="00530DED">
        <w:rPr>
          <w:rFonts w:ascii="Arial" w:hAnsi="Arial" w:cs="Arial"/>
          <w:sz w:val="20"/>
          <w:lang w:val="es-MX" w:eastAsia="es-MX"/>
        </w:rPr>
        <w:t>-</w:t>
      </w:r>
      <w:proofErr w:type="gramEnd"/>
      <w:r w:rsidRPr="00530DED">
        <w:rPr>
          <w:rFonts w:ascii="Arial" w:hAnsi="Arial" w:cs="Arial"/>
          <w:spacing w:val="-2"/>
          <w:sz w:val="20"/>
          <w:lang w:val="es-MX" w:eastAsia="es-MX"/>
        </w:rPr>
        <w:t xml:space="preserve"> </w:t>
      </w:r>
      <w:r w:rsidRPr="00530DED">
        <w:rPr>
          <w:rFonts w:ascii="Arial" w:hAnsi="Arial" w:cs="Arial"/>
          <w:b/>
          <w:bCs/>
          <w:spacing w:val="-5"/>
          <w:sz w:val="20"/>
          <w:lang w:val="es-MX" w:eastAsia="es-MX"/>
        </w:rPr>
        <w:t>C</w:t>
      </w:r>
      <w:r w:rsidRPr="00530DED">
        <w:rPr>
          <w:rFonts w:ascii="Arial" w:hAnsi="Arial" w:cs="Arial"/>
          <w:b/>
          <w:bCs/>
          <w:spacing w:val="-3"/>
          <w:sz w:val="20"/>
          <w:lang w:val="es-MX" w:eastAsia="es-MX"/>
        </w:rPr>
        <w:t>O</w:t>
      </w:r>
      <w:r w:rsidRPr="00530DED">
        <w:rPr>
          <w:rFonts w:ascii="Arial" w:hAnsi="Arial" w:cs="Arial"/>
          <w:b/>
          <w:bCs/>
          <w:spacing w:val="-5"/>
          <w:sz w:val="20"/>
          <w:lang w:val="es-MX" w:eastAsia="es-MX"/>
        </w:rPr>
        <w:t>N</w:t>
      </w:r>
      <w:r w:rsidRPr="00530DED">
        <w:rPr>
          <w:rFonts w:ascii="Arial" w:hAnsi="Arial" w:cs="Arial"/>
          <w:b/>
          <w:bCs/>
          <w:spacing w:val="-3"/>
          <w:sz w:val="20"/>
          <w:lang w:val="es-MX" w:eastAsia="es-MX"/>
        </w:rPr>
        <w:t>S</w:t>
      </w:r>
      <w:r w:rsidRPr="00530DED">
        <w:rPr>
          <w:rFonts w:ascii="Arial" w:hAnsi="Arial" w:cs="Arial"/>
          <w:b/>
          <w:bCs/>
          <w:spacing w:val="-5"/>
          <w:sz w:val="20"/>
          <w:lang w:val="es-MX" w:eastAsia="es-MX"/>
        </w:rPr>
        <w:t>UE</w:t>
      </w:r>
      <w:r w:rsidRPr="00530DED">
        <w:rPr>
          <w:rFonts w:ascii="Arial" w:hAnsi="Arial" w:cs="Arial"/>
          <w:b/>
          <w:bCs/>
          <w:spacing w:val="-2"/>
          <w:sz w:val="20"/>
          <w:lang w:val="es-MX" w:eastAsia="es-MX"/>
        </w:rPr>
        <w:t>L</w:t>
      </w:r>
      <w:r w:rsidRPr="00530DED">
        <w:rPr>
          <w:rFonts w:ascii="Arial" w:hAnsi="Arial" w:cs="Arial"/>
          <w:b/>
          <w:bCs/>
          <w:sz w:val="20"/>
          <w:lang w:val="es-MX" w:eastAsia="es-MX"/>
        </w:rPr>
        <w:t>O</w:t>
      </w:r>
      <w:r w:rsidRPr="00530DED">
        <w:rPr>
          <w:rFonts w:ascii="Arial" w:hAnsi="Arial" w:cs="Arial"/>
          <w:b/>
          <w:bCs/>
          <w:spacing w:val="-1"/>
          <w:sz w:val="20"/>
          <w:lang w:val="es-MX" w:eastAsia="es-MX"/>
        </w:rPr>
        <w:t xml:space="preserve"> </w:t>
      </w:r>
      <w:r w:rsidRPr="00530DED">
        <w:rPr>
          <w:rFonts w:ascii="Arial" w:hAnsi="Arial" w:cs="Arial"/>
          <w:b/>
          <w:bCs/>
          <w:spacing w:val="-3"/>
          <w:sz w:val="20"/>
          <w:lang w:val="es-MX" w:eastAsia="es-MX"/>
        </w:rPr>
        <w:t>N</w:t>
      </w:r>
      <w:r w:rsidRPr="00530DED">
        <w:rPr>
          <w:rFonts w:ascii="Arial" w:hAnsi="Arial" w:cs="Arial"/>
          <w:b/>
          <w:bCs/>
          <w:spacing w:val="-8"/>
          <w:sz w:val="20"/>
          <w:lang w:val="es-MX" w:eastAsia="es-MX"/>
        </w:rPr>
        <w:t>A</w:t>
      </w:r>
      <w:r w:rsidRPr="00530DED">
        <w:rPr>
          <w:rFonts w:ascii="Arial" w:hAnsi="Arial" w:cs="Arial"/>
          <w:b/>
          <w:bCs/>
          <w:spacing w:val="-5"/>
          <w:sz w:val="20"/>
          <w:lang w:val="es-MX" w:eastAsia="es-MX"/>
        </w:rPr>
        <w:t>YE</w:t>
      </w:r>
      <w:r w:rsidRPr="00530DED">
        <w:rPr>
          <w:rFonts w:ascii="Arial" w:hAnsi="Arial" w:cs="Arial"/>
          <w:b/>
          <w:bCs/>
          <w:spacing w:val="-2"/>
          <w:sz w:val="20"/>
          <w:lang w:val="es-MX" w:eastAsia="es-MX"/>
        </w:rPr>
        <w:t>L</w:t>
      </w:r>
      <w:r w:rsidRPr="00530DED">
        <w:rPr>
          <w:rFonts w:ascii="Arial" w:hAnsi="Arial" w:cs="Arial"/>
          <w:b/>
          <w:bCs/>
          <w:sz w:val="20"/>
          <w:lang w:val="es-MX" w:eastAsia="es-MX"/>
        </w:rPr>
        <w:t>I</w:t>
      </w:r>
      <w:r w:rsidRPr="00530DED">
        <w:rPr>
          <w:rFonts w:ascii="Arial" w:hAnsi="Arial" w:cs="Arial"/>
          <w:b/>
          <w:bCs/>
          <w:spacing w:val="-2"/>
          <w:sz w:val="20"/>
          <w:lang w:val="es-MX" w:eastAsia="es-MX"/>
        </w:rPr>
        <w:t xml:space="preserve"> L</w:t>
      </w:r>
      <w:r w:rsidRPr="00530DED">
        <w:rPr>
          <w:rFonts w:ascii="Arial" w:hAnsi="Arial" w:cs="Arial"/>
          <w:b/>
          <w:bCs/>
          <w:spacing w:val="-8"/>
          <w:sz w:val="20"/>
          <w:lang w:val="es-MX" w:eastAsia="es-MX"/>
        </w:rPr>
        <w:t>A</w:t>
      </w:r>
      <w:r w:rsidRPr="00530DED">
        <w:rPr>
          <w:rFonts w:ascii="Arial" w:hAnsi="Arial" w:cs="Arial"/>
          <w:b/>
          <w:bCs/>
          <w:spacing w:val="-3"/>
          <w:sz w:val="20"/>
          <w:lang w:val="es-MX" w:eastAsia="es-MX"/>
        </w:rPr>
        <w:t>R</w:t>
      </w:r>
      <w:r w:rsidRPr="00530DED">
        <w:rPr>
          <w:rFonts w:ascii="Arial" w:hAnsi="Arial" w:cs="Arial"/>
          <w:b/>
          <w:bCs/>
          <w:sz w:val="20"/>
          <w:lang w:val="es-MX" w:eastAsia="es-MX"/>
        </w:rPr>
        <w:t>A</w:t>
      </w:r>
      <w:r w:rsidRPr="00530DED">
        <w:rPr>
          <w:rFonts w:ascii="Arial" w:hAnsi="Arial" w:cs="Arial"/>
          <w:b/>
          <w:bCs/>
          <w:spacing w:val="-3"/>
          <w:sz w:val="20"/>
          <w:lang w:val="es-MX" w:eastAsia="es-MX"/>
        </w:rPr>
        <w:t xml:space="preserve"> </w:t>
      </w:r>
      <w:proofErr w:type="gramStart"/>
      <w:r w:rsidRPr="00530DED">
        <w:rPr>
          <w:rFonts w:ascii="Arial" w:hAnsi="Arial" w:cs="Arial"/>
          <w:b/>
          <w:bCs/>
          <w:spacing w:val="-4"/>
          <w:sz w:val="20"/>
          <w:lang w:val="es-MX" w:eastAsia="es-MX"/>
        </w:rPr>
        <w:t>M</w:t>
      </w:r>
      <w:r w:rsidRPr="00530DED">
        <w:rPr>
          <w:rFonts w:ascii="Arial" w:hAnsi="Arial" w:cs="Arial"/>
          <w:b/>
          <w:bCs/>
          <w:spacing w:val="-3"/>
          <w:sz w:val="20"/>
          <w:lang w:val="es-MX" w:eastAsia="es-MX"/>
        </w:rPr>
        <w:t>O</w:t>
      </w:r>
      <w:r w:rsidRPr="00530DED">
        <w:rPr>
          <w:rFonts w:ascii="Arial" w:hAnsi="Arial" w:cs="Arial"/>
          <w:b/>
          <w:bCs/>
          <w:spacing w:val="-5"/>
          <w:sz w:val="20"/>
          <w:lang w:val="es-MX" w:eastAsia="es-MX"/>
        </w:rPr>
        <w:t>N</w:t>
      </w:r>
      <w:r w:rsidRPr="00530DED">
        <w:rPr>
          <w:rFonts w:ascii="Arial" w:hAnsi="Arial" w:cs="Arial"/>
          <w:b/>
          <w:bCs/>
          <w:spacing w:val="-3"/>
          <w:sz w:val="20"/>
          <w:lang w:val="es-MX" w:eastAsia="es-MX"/>
        </w:rPr>
        <w:t>R</w:t>
      </w:r>
      <w:r w:rsidRPr="00530DED">
        <w:rPr>
          <w:rFonts w:ascii="Arial" w:hAnsi="Arial" w:cs="Arial"/>
          <w:b/>
          <w:bCs/>
          <w:spacing w:val="-6"/>
          <w:sz w:val="20"/>
          <w:lang w:val="es-MX" w:eastAsia="es-MX"/>
        </w:rPr>
        <w:t>O</w:t>
      </w:r>
      <w:r w:rsidRPr="00530DED">
        <w:rPr>
          <w:rFonts w:ascii="Arial" w:hAnsi="Arial" w:cs="Arial"/>
          <w:b/>
          <w:bCs/>
          <w:spacing w:val="-3"/>
          <w:sz w:val="20"/>
          <w:lang w:val="es-MX" w:eastAsia="es-MX"/>
        </w:rPr>
        <w:t>Y</w:t>
      </w:r>
      <w:r w:rsidRPr="00530DED">
        <w:rPr>
          <w:rFonts w:ascii="Arial" w:hAnsi="Arial" w:cs="Arial"/>
          <w:spacing w:val="-2"/>
          <w:sz w:val="20"/>
          <w:lang w:val="es-MX" w:eastAsia="es-MX"/>
        </w:rPr>
        <w:t>.</w:t>
      </w:r>
      <w:r w:rsidRPr="00530DED">
        <w:rPr>
          <w:rFonts w:ascii="Arial" w:hAnsi="Arial" w:cs="Arial"/>
          <w:sz w:val="20"/>
          <w:lang w:val="es-MX" w:eastAsia="es-MX"/>
        </w:rPr>
        <w:t>-</w:t>
      </w:r>
      <w:proofErr w:type="gramEnd"/>
      <w:r w:rsidRPr="00530DED">
        <w:rPr>
          <w:rFonts w:ascii="Arial" w:hAnsi="Arial" w:cs="Arial"/>
          <w:spacing w:val="-2"/>
          <w:sz w:val="20"/>
          <w:lang w:val="es-MX" w:eastAsia="es-MX"/>
        </w:rPr>
        <w:t xml:space="preserve"> </w:t>
      </w:r>
      <w:proofErr w:type="gramStart"/>
      <w:r w:rsidRPr="00530DED">
        <w:rPr>
          <w:rFonts w:ascii="Arial" w:hAnsi="Arial" w:cs="Arial"/>
          <w:spacing w:val="-5"/>
          <w:sz w:val="20"/>
          <w:lang w:val="es-MX" w:eastAsia="es-MX"/>
        </w:rPr>
        <w:t>R</w:t>
      </w:r>
      <w:r w:rsidRPr="00530DED">
        <w:rPr>
          <w:rFonts w:ascii="Arial" w:hAnsi="Arial" w:cs="Arial"/>
          <w:spacing w:val="-2"/>
          <w:sz w:val="20"/>
          <w:lang w:val="es-MX" w:eastAsia="es-MX"/>
        </w:rPr>
        <w:t>ú</w:t>
      </w:r>
      <w:r w:rsidRPr="00530DED">
        <w:rPr>
          <w:rFonts w:ascii="Arial" w:hAnsi="Arial" w:cs="Arial"/>
          <w:spacing w:val="-4"/>
          <w:sz w:val="20"/>
          <w:lang w:val="es-MX" w:eastAsia="es-MX"/>
        </w:rPr>
        <w:t>b</w:t>
      </w:r>
      <w:r w:rsidRPr="00530DED">
        <w:rPr>
          <w:rFonts w:ascii="Arial" w:hAnsi="Arial" w:cs="Arial"/>
          <w:spacing w:val="-5"/>
          <w:sz w:val="20"/>
          <w:lang w:val="es-MX" w:eastAsia="es-MX"/>
        </w:rPr>
        <w:t>r</w:t>
      </w:r>
      <w:r w:rsidRPr="00530DED">
        <w:rPr>
          <w:rFonts w:ascii="Arial" w:hAnsi="Arial" w:cs="Arial"/>
          <w:spacing w:val="-4"/>
          <w:sz w:val="20"/>
          <w:lang w:val="es-MX" w:eastAsia="es-MX"/>
        </w:rPr>
        <w:t>ica.</w:t>
      </w:r>
      <w:r w:rsidRPr="00530DED">
        <w:rPr>
          <w:rFonts w:ascii="Arial" w:hAnsi="Arial" w:cs="Arial"/>
          <w:sz w:val="20"/>
          <w:lang w:val="es-MX" w:eastAsia="es-MX"/>
        </w:rPr>
        <w:t>-</w:t>
      </w:r>
      <w:proofErr w:type="gramEnd"/>
      <w:r w:rsidRPr="00530DED">
        <w:rPr>
          <w:rFonts w:ascii="Arial" w:hAnsi="Arial" w:cs="Arial"/>
          <w:spacing w:val="-2"/>
          <w:sz w:val="20"/>
          <w:lang w:val="es-MX" w:eastAsia="es-MX"/>
        </w:rPr>
        <w:t xml:space="preserve"> </w:t>
      </w:r>
      <w:r w:rsidRPr="00530DED">
        <w:rPr>
          <w:rFonts w:ascii="Arial" w:hAnsi="Arial" w:cs="Arial"/>
          <w:b/>
          <w:bCs/>
          <w:spacing w:val="-5"/>
          <w:sz w:val="20"/>
          <w:lang w:val="es-MX" w:eastAsia="es-MX"/>
        </w:rPr>
        <w:t>DI</w:t>
      </w:r>
      <w:r w:rsidRPr="00530DED">
        <w:rPr>
          <w:rFonts w:ascii="Arial" w:hAnsi="Arial" w:cs="Arial"/>
          <w:b/>
          <w:bCs/>
          <w:spacing w:val="-3"/>
          <w:sz w:val="20"/>
          <w:lang w:val="es-MX" w:eastAsia="es-MX"/>
        </w:rPr>
        <w:t>P</w:t>
      </w:r>
      <w:r w:rsidRPr="00530DED">
        <w:rPr>
          <w:rFonts w:ascii="Arial" w:hAnsi="Arial" w:cs="Arial"/>
          <w:b/>
          <w:bCs/>
          <w:spacing w:val="-5"/>
          <w:sz w:val="20"/>
          <w:lang w:val="es-MX" w:eastAsia="es-MX"/>
        </w:rPr>
        <w:t>U</w:t>
      </w:r>
      <w:r w:rsidRPr="00530DED">
        <w:rPr>
          <w:rFonts w:ascii="Arial" w:hAnsi="Arial" w:cs="Arial"/>
          <w:b/>
          <w:bCs/>
          <w:spacing w:val="-2"/>
          <w:sz w:val="20"/>
          <w:lang w:val="es-MX" w:eastAsia="es-MX"/>
        </w:rPr>
        <w:t>T</w:t>
      </w:r>
      <w:r w:rsidRPr="00530DED">
        <w:rPr>
          <w:rFonts w:ascii="Arial" w:hAnsi="Arial" w:cs="Arial"/>
          <w:b/>
          <w:bCs/>
          <w:spacing w:val="-5"/>
          <w:sz w:val="20"/>
          <w:lang w:val="es-MX" w:eastAsia="es-MX"/>
        </w:rPr>
        <w:t>A</w:t>
      </w:r>
      <w:r w:rsidRPr="00530DED">
        <w:rPr>
          <w:rFonts w:ascii="Arial" w:hAnsi="Arial" w:cs="Arial"/>
          <w:b/>
          <w:bCs/>
          <w:spacing w:val="-3"/>
          <w:sz w:val="20"/>
          <w:lang w:val="es-MX" w:eastAsia="es-MX"/>
        </w:rPr>
        <w:t>D</w:t>
      </w:r>
      <w:r w:rsidRPr="00530DED">
        <w:rPr>
          <w:rFonts w:ascii="Arial" w:hAnsi="Arial" w:cs="Arial"/>
          <w:b/>
          <w:bCs/>
          <w:sz w:val="20"/>
          <w:lang w:val="es-MX" w:eastAsia="es-MX"/>
        </w:rPr>
        <w:t xml:space="preserve">A </w:t>
      </w:r>
      <w:proofErr w:type="gramStart"/>
      <w:r w:rsidRPr="00530DED">
        <w:rPr>
          <w:rFonts w:ascii="Arial" w:hAnsi="Arial" w:cs="Arial"/>
          <w:b/>
          <w:bCs/>
          <w:spacing w:val="-5"/>
          <w:sz w:val="20"/>
          <w:lang w:val="es-MX" w:eastAsia="es-MX"/>
        </w:rPr>
        <w:t>SE</w:t>
      </w:r>
      <w:r w:rsidRPr="00530DED">
        <w:rPr>
          <w:rFonts w:ascii="Arial" w:hAnsi="Arial" w:cs="Arial"/>
          <w:b/>
          <w:bCs/>
          <w:spacing w:val="-3"/>
          <w:sz w:val="20"/>
          <w:lang w:val="es-MX" w:eastAsia="es-MX"/>
        </w:rPr>
        <w:t>C</w:t>
      </w:r>
      <w:r w:rsidRPr="00530DED">
        <w:rPr>
          <w:rFonts w:ascii="Arial" w:hAnsi="Arial" w:cs="Arial"/>
          <w:b/>
          <w:bCs/>
          <w:spacing w:val="-5"/>
          <w:sz w:val="20"/>
          <w:lang w:val="es-MX" w:eastAsia="es-MX"/>
        </w:rPr>
        <w:t>RE</w:t>
      </w:r>
      <w:r w:rsidRPr="00530DED">
        <w:rPr>
          <w:rFonts w:ascii="Arial" w:hAnsi="Arial" w:cs="Arial"/>
          <w:b/>
          <w:bCs/>
          <w:spacing w:val="-2"/>
          <w:sz w:val="20"/>
          <w:lang w:val="es-MX" w:eastAsia="es-MX"/>
        </w:rPr>
        <w:t>T</w:t>
      </w:r>
      <w:r w:rsidRPr="00530DED">
        <w:rPr>
          <w:rFonts w:ascii="Arial" w:hAnsi="Arial" w:cs="Arial"/>
          <w:b/>
          <w:bCs/>
          <w:spacing w:val="-5"/>
          <w:sz w:val="20"/>
          <w:lang w:val="es-MX" w:eastAsia="es-MX"/>
        </w:rPr>
        <w:t>AR</w:t>
      </w:r>
      <w:r w:rsidRPr="00530DED">
        <w:rPr>
          <w:rFonts w:ascii="Arial" w:hAnsi="Arial" w:cs="Arial"/>
          <w:b/>
          <w:bCs/>
          <w:spacing w:val="-2"/>
          <w:sz w:val="20"/>
          <w:lang w:val="es-MX" w:eastAsia="es-MX"/>
        </w:rPr>
        <w:t>I</w:t>
      </w:r>
      <w:r w:rsidRPr="00530DED">
        <w:rPr>
          <w:rFonts w:ascii="Arial" w:hAnsi="Arial" w:cs="Arial"/>
          <w:b/>
          <w:bCs/>
          <w:spacing w:val="-5"/>
          <w:sz w:val="20"/>
          <w:lang w:val="es-MX" w:eastAsia="es-MX"/>
        </w:rPr>
        <w:t>A</w:t>
      </w:r>
      <w:r w:rsidRPr="00530DED">
        <w:rPr>
          <w:rFonts w:ascii="Arial" w:hAnsi="Arial" w:cs="Arial"/>
          <w:spacing w:val="-4"/>
          <w:sz w:val="20"/>
          <w:lang w:val="es-MX" w:eastAsia="es-MX"/>
        </w:rPr>
        <w:t>.</w:t>
      </w:r>
      <w:r w:rsidRPr="00530DED">
        <w:rPr>
          <w:rFonts w:ascii="Arial" w:hAnsi="Arial" w:cs="Arial"/>
          <w:sz w:val="20"/>
          <w:lang w:val="es-MX" w:eastAsia="es-MX"/>
        </w:rPr>
        <w:t>-</w:t>
      </w:r>
      <w:proofErr w:type="gramEnd"/>
      <w:r w:rsidRPr="00530DED">
        <w:rPr>
          <w:rFonts w:ascii="Arial" w:hAnsi="Arial" w:cs="Arial"/>
          <w:spacing w:val="-7"/>
          <w:sz w:val="20"/>
          <w:lang w:val="es-MX" w:eastAsia="es-MX"/>
        </w:rPr>
        <w:t xml:space="preserve"> </w:t>
      </w:r>
      <w:r w:rsidRPr="00530DED">
        <w:rPr>
          <w:rFonts w:ascii="Arial" w:hAnsi="Arial" w:cs="Arial"/>
          <w:b/>
          <w:bCs/>
          <w:spacing w:val="-1"/>
          <w:sz w:val="20"/>
          <w:lang w:val="es-MX" w:eastAsia="es-MX"/>
        </w:rPr>
        <w:t>M</w:t>
      </w:r>
      <w:r w:rsidRPr="00530DED">
        <w:rPr>
          <w:rFonts w:ascii="Arial" w:hAnsi="Arial" w:cs="Arial"/>
          <w:b/>
          <w:bCs/>
          <w:spacing w:val="-8"/>
          <w:sz w:val="20"/>
          <w:lang w:val="es-MX" w:eastAsia="es-MX"/>
        </w:rPr>
        <w:t>A</w:t>
      </w:r>
      <w:r w:rsidRPr="00530DED">
        <w:rPr>
          <w:rFonts w:ascii="Arial" w:hAnsi="Arial" w:cs="Arial"/>
          <w:b/>
          <w:bCs/>
          <w:spacing w:val="-3"/>
          <w:sz w:val="20"/>
          <w:lang w:val="es-MX" w:eastAsia="es-MX"/>
        </w:rPr>
        <w:t>R</w:t>
      </w:r>
      <w:r w:rsidRPr="00530DED">
        <w:rPr>
          <w:rFonts w:ascii="Arial" w:hAnsi="Arial" w:cs="Arial"/>
          <w:b/>
          <w:bCs/>
          <w:spacing w:val="-4"/>
          <w:sz w:val="20"/>
          <w:lang w:val="es-MX" w:eastAsia="es-MX"/>
        </w:rPr>
        <w:t>I</w:t>
      </w:r>
      <w:r w:rsidRPr="00530DED">
        <w:rPr>
          <w:rFonts w:ascii="Arial" w:hAnsi="Arial" w:cs="Arial"/>
          <w:b/>
          <w:bCs/>
          <w:spacing w:val="-3"/>
          <w:sz w:val="20"/>
          <w:lang w:val="es-MX" w:eastAsia="es-MX"/>
        </w:rPr>
        <w:t>N</w:t>
      </w:r>
      <w:r w:rsidRPr="00530DED">
        <w:rPr>
          <w:rFonts w:ascii="Arial" w:hAnsi="Arial" w:cs="Arial"/>
          <w:b/>
          <w:bCs/>
          <w:sz w:val="20"/>
          <w:lang w:val="es-MX" w:eastAsia="es-MX"/>
        </w:rPr>
        <w:t>A</w:t>
      </w:r>
      <w:r w:rsidRPr="00530DED">
        <w:rPr>
          <w:rFonts w:ascii="Arial" w:hAnsi="Arial" w:cs="Arial"/>
          <w:b/>
          <w:bCs/>
          <w:spacing w:val="-10"/>
          <w:sz w:val="20"/>
          <w:lang w:val="es-MX" w:eastAsia="es-MX"/>
        </w:rPr>
        <w:t xml:space="preserve"> </w:t>
      </w:r>
      <w:r w:rsidRPr="00530DED">
        <w:rPr>
          <w:rFonts w:ascii="Arial" w:hAnsi="Arial" w:cs="Arial"/>
          <w:b/>
          <w:bCs/>
          <w:spacing w:val="-3"/>
          <w:sz w:val="20"/>
          <w:lang w:val="es-MX" w:eastAsia="es-MX"/>
        </w:rPr>
        <w:t>E</w:t>
      </w:r>
      <w:r w:rsidRPr="00530DED">
        <w:rPr>
          <w:rFonts w:ascii="Arial" w:hAnsi="Arial" w:cs="Arial"/>
          <w:b/>
          <w:bCs/>
          <w:spacing w:val="-5"/>
          <w:sz w:val="20"/>
          <w:lang w:val="es-MX" w:eastAsia="es-MX"/>
        </w:rPr>
        <w:t>D</w:t>
      </w:r>
      <w:r w:rsidRPr="00530DED">
        <w:rPr>
          <w:rFonts w:ascii="Arial" w:hAnsi="Arial" w:cs="Arial"/>
          <w:b/>
          <w:bCs/>
          <w:spacing w:val="-4"/>
          <w:sz w:val="20"/>
          <w:lang w:val="es-MX" w:eastAsia="es-MX"/>
        </w:rPr>
        <w:t>I</w:t>
      </w:r>
      <w:r w:rsidRPr="00530DED">
        <w:rPr>
          <w:rFonts w:ascii="Arial" w:hAnsi="Arial" w:cs="Arial"/>
          <w:b/>
          <w:bCs/>
          <w:spacing w:val="-2"/>
          <w:sz w:val="20"/>
          <w:lang w:val="es-MX" w:eastAsia="es-MX"/>
        </w:rPr>
        <w:t>T</w:t>
      </w:r>
      <w:r w:rsidRPr="00530DED">
        <w:rPr>
          <w:rFonts w:ascii="Arial" w:hAnsi="Arial" w:cs="Arial"/>
          <w:b/>
          <w:bCs/>
          <w:sz w:val="20"/>
          <w:lang w:val="es-MX" w:eastAsia="es-MX"/>
        </w:rPr>
        <w:t>H</w:t>
      </w:r>
      <w:r w:rsidRPr="00530DED">
        <w:rPr>
          <w:rFonts w:ascii="Arial" w:hAnsi="Arial" w:cs="Arial"/>
          <w:b/>
          <w:bCs/>
          <w:spacing w:val="-10"/>
          <w:sz w:val="20"/>
          <w:lang w:val="es-MX" w:eastAsia="es-MX"/>
        </w:rPr>
        <w:t xml:space="preserve"> </w:t>
      </w:r>
      <w:r w:rsidRPr="00530DED">
        <w:rPr>
          <w:rFonts w:ascii="Arial" w:hAnsi="Arial" w:cs="Arial"/>
          <w:b/>
          <w:bCs/>
          <w:spacing w:val="-3"/>
          <w:sz w:val="20"/>
          <w:lang w:val="es-MX" w:eastAsia="es-MX"/>
        </w:rPr>
        <w:t>R</w:t>
      </w:r>
      <w:r w:rsidRPr="00530DED">
        <w:rPr>
          <w:rFonts w:ascii="Arial" w:hAnsi="Arial" w:cs="Arial"/>
          <w:b/>
          <w:bCs/>
          <w:spacing w:val="-8"/>
          <w:sz w:val="20"/>
          <w:lang w:val="es-MX" w:eastAsia="es-MX"/>
        </w:rPr>
        <w:t>A</w:t>
      </w:r>
      <w:r w:rsidRPr="00530DED">
        <w:rPr>
          <w:rFonts w:ascii="Arial" w:hAnsi="Arial" w:cs="Arial"/>
          <w:b/>
          <w:bCs/>
          <w:spacing w:val="-1"/>
          <w:sz w:val="20"/>
          <w:lang w:val="es-MX" w:eastAsia="es-MX"/>
        </w:rPr>
        <w:t>M</w:t>
      </w:r>
      <w:r w:rsidRPr="00530DED">
        <w:rPr>
          <w:rFonts w:ascii="Arial" w:hAnsi="Arial" w:cs="Arial"/>
          <w:b/>
          <w:bCs/>
          <w:spacing w:val="-4"/>
          <w:sz w:val="20"/>
          <w:lang w:val="es-MX" w:eastAsia="es-MX"/>
        </w:rPr>
        <w:t>Í</w:t>
      </w:r>
      <w:r w:rsidRPr="00530DED">
        <w:rPr>
          <w:rFonts w:ascii="Arial" w:hAnsi="Arial" w:cs="Arial"/>
          <w:b/>
          <w:bCs/>
          <w:spacing w:val="-3"/>
          <w:sz w:val="20"/>
          <w:lang w:val="es-MX" w:eastAsia="es-MX"/>
        </w:rPr>
        <w:t>R</w:t>
      </w:r>
      <w:r w:rsidRPr="00530DED">
        <w:rPr>
          <w:rFonts w:ascii="Arial" w:hAnsi="Arial" w:cs="Arial"/>
          <w:b/>
          <w:bCs/>
          <w:spacing w:val="-5"/>
          <w:sz w:val="20"/>
          <w:lang w:val="es-MX" w:eastAsia="es-MX"/>
        </w:rPr>
        <w:t>E</w:t>
      </w:r>
      <w:r w:rsidRPr="00530DED">
        <w:rPr>
          <w:rFonts w:ascii="Arial" w:hAnsi="Arial" w:cs="Arial"/>
          <w:b/>
          <w:bCs/>
          <w:sz w:val="20"/>
          <w:lang w:val="es-MX" w:eastAsia="es-MX"/>
        </w:rPr>
        <w:t>Z</w:t>
      </w:r>
      <w:r w:rsidRPr="00530DED">
        <w:rPr>
          <w:rFonts w:ascii="Arial" w:hAnsi="Arial" w:cs="Arial"/>
          <w:b/>
          <w:bCs/>
          <w:spacing w:val="-6"/>
          <w:sz w:val="20"/>
          <w:lang w:val="es-MX" w:eastAsia="es-MX"/>
        </w:rPr>
        <w:t xml:space="preserve"> </w:t>
      </w:r>
      <w:proofErr w:type="gramStart"/>
      <w:r w:rsidRPr="00530DED">
        <w:rPr>
          <w:rFonts w:ascii="Arial" w:hAnsi="Arial" w:cs="Arial"/>
          <w:b/>
          <w:bCs/>
          <w:spacing w:val="-5"/>
          <w:sz w:val="20"/>
          <w:lang w:val="es-MX" w:eastAsia="es-MX"/>
        </w:rPr>
        <w:t>AN</w:t>
      </w:r>
      <w:r w:rsidRPr="00530DED">
        <w:rPr>
          <w:rFonts w:ascii="Arial" w:hAnsi="Arial" w:cs="Arial"/>
          <w:b/>
          <w:bCs/>
          <w:spacing w:val="-3"/>
          <w:sz w:val="20"/>
          <w:lang w:val="es-MX" w:eastAsia="es-MX"/>
        </w:rPr>
        <w:t>DR</w:t>
      </w:r>
      <w:r w:rsidRPr="00530DED">
        <w:rPr>
          <w:rFonts w:ascii="Arial" w:hAnsi="Arial" w:cs="Arial"/>
          <w:b/>
          <w:bCs/>
          <w:spacing w:val="-5"/>
          <w:sz w:val="20"/>
          <w:lang w:val="es-MX" w:eastAsia="es-MX"/>
        </w:rPr>
        <w:t>AD</w:t>
      </w:r>
      <w:r w:rsidRPr="00530DED">
        <w:rPr>
          <w:rFonts w:ascii="Arial" w:hAnsi="Arial" w:cs="Arial"/>
          <w:b/>
          <w:bCs/>
          <w:spacing w:val="-4"/>
          <w:sz w:val="20"/>
          <w:lang w:val="es-MX" w:eastAsia="es-MX"/>
        </w:rPr>
        <w:t>E</w:t>
      </w:r>
      <w:r w:rsidRPr="00530DED">
        <w:rPr>
          <w:rFonts w:ascii="Arial" w:hAnsi="Arial" w:cs="Arial"/>
          <w:spacing w:val="-2"/>
          <w:sz w:val="20"/>
          <w:lang w:val="es-MX" w:eastAsia="es-MX"/>
        </w:rPr>
        <w:t>.</w:t>
      </w:r>
      <w:r w:rsidRPr="00530DED">
        <w:rPr>
          <w:rFonts w:ascii="Arial" w:hAnsi="Arial" w:cs="Arial"/>
          <w:sz w:val="20"/>
          <w:lang w:val="es-MX" w:eastAsia="es-MX"/>
        </w:rPr>
        <w:t>-</w:t>
      </w:r>
      <w:proofErr w:type="gramEnd"/>
      <w:r w:rsidRPr="00530DED">
        <w:rPr>
          <w:rFonts w:ascii="Arial" w:hAnsi="Arial" w:cs="Arial"/>
          <w:spacing w:val="-9"/>
          <w:sz w:val="20"/>
          <w:lang w:val="es-MX" w:eastAsia="es-MX"/>
        </w:rPr>
        <w:t xml:space="preserve"> </w:t>
      </w:r>
      <w:r w:rsidRPr="00530DED">
        <w:rPr>
          <w:rFonts w:ascii="Arial" w:hAnsi="Arial" w:cs="Arial"/>
          <w:spacing w:val="-5"/>
          <w:sz w:val="20"/>
          <w:lang w:val="es-MX" w:eastAsia="es-MX"/>
        </w:rPr>
        <w:t>R</w:t>
      </w:r>
      <w:r w:rsidRPr="00530DED">
        <w:rPr>
          <w:rFonts w:ascii="Arial" w:hAnsi="Arial" w:cs="Arial"/>
          <w:spacing w:val="-4"/>
          <w:sz w:val="20"/>
          <w:lang w:val="es-MX" w:eastAsia="es-MX"/>
        </w:rPr>
        <w:t>ú</w:t>
      </w:r>
      <w:r w:rsidRPr="00530DED">
        <w:rPr>
          <w:rFonts w:ascii="Arial" w:hAnsi="Arial" w:cs="Arial"/>
          <w:spacing w:val="-2"/>
          <w:sz w:val="20"/>
          <w:lang w:val="es-MX" w:eastAsia="es-MX"/>
        </w:rPr>
        <w:t>b</w:t>
      </w:r>
      <w:r w:rsidRPr="00530DED">
        <w:rPr>
          <w:rFonts w:ascii="Arial" w:hAnsi="Arial" w:cs="Arial"/>
          <w:spacing w:val="-5"/>
          <w:sz w:val="20"/>
          <w:lang w:val="es-MX" w:eastAsia="es-MX"/>
        </w:rPr>
        <w:t>r</w:t>
      </w:r>
      <w:r w:rsidRPr="00530DED">
        <w:rPr>
          <w:rFonts w:ascii="Arial" w:hAnsi="Arial" w:cs="Arial"/>
          <w:spacing w:val="-2"/>
          <w:sz w:val="20"/>
          <w:lang w:val="es-MX" w:eastAsia="es-MX"/>
        </w:rPr>
        <w:t>i</w:t>
      </w:r>
      <w:r w:rsidRPr="00530DED">
        <w:rPr>
          <w:rFonts w:ascii="Arial" w:hAnsi="Arial" w:cs="Arial"/>
          <w:spacing w:val="-4"/>
          <w:sz w:val="20"/>
          <w:lang w:val="es-MX" w:eastAsia="es-MX"/>
        </w:rPr>
        <w:t>ca</w:t>
      </w:r>
      <w:r w:rsidRPr="00530DED">
        <w:rPr>
          <w:rFonts w:ascii="Arial" w:hAnsi="Arial" w:cs="Arial"/>
          <w:spacing w:val="-5"/>
          <w:sz w:val="20"/>
          <w:lang w:val="es-MX" w:eastAsia="es-MX"/>
        </w:rPr>
        <w:t>.</w:t>
      </w:r>
      <w:r w:rsidRPr="00530DED">
        <w:rPr>
          <w:rFonts w:ascii="Arial" w:hAnsi="Arial" w:cs="Arial"/>
          <w:sz w:val="20"/>
          <w:lang w:val="es-MX" w:eastAsia="es-MX"/>
        </w:rPr>
        <w:t>”</w:t>
      </w:r>
    </w:p>
    <w:p w14:paraId="65CF633E" w14:textId="77777777" w:rsidR="00765666" w:rsidRPr="00530DED" w:rsidRDefault="00765666" w:rsidP="001826A9">
      <w:pPr>
        <w:autoSpaceDE w:val="0"/>
        <w:autoSpaceDN w:val="0"/>
        <w:adjustRightInd w:val="0"/>
        <w:jc w:val="both"/>
        <w:rPr>
          <w:rFonts w:ascii="Arial" w:hAnsi="Arial" w:cs="Arial"/>
          <w:sz w:val="20"/>
          <w:lang w:val="es-MX" w:eastAsia="es-MX"/>
        </w:rPr>
      </w:pPr>
    </w:p>
    <w:p w14:paraId="601F2121" w14:textId="77777777" w:rsidR="00530DED" w:rsidRPr="00530DED" w:rsidRDefault="00530DED" w:rsidP="001826A9">
      <w:pPr>
        <w:tabs>
          <w:tab w:val="left" w:pos="8505"/>
        </w:tabs>
        <w:autoSpaceDE w:val="0"/>
        <w:autoSpaceDN w:val="0"/>
        <w:adjustRightInd w:val="0"/>
        <w:ind w:left="40"/>
        <w:jc w:val="both"/>
        <w:rPr>
          <w:rFonts w:ascii="Arial" w:hAnsi="Arial" w:cs="Arial"/>
          <w:sz w:val="20"/>
          <w:lang w:val="es-MX" w:eastAsia="es-MX"/>
        </w:rPr>
      </w:pPr>
      <w:r w:rsidRPr="00530DED">
        <w:rPr>
          <w:rFonts w:ascii="Arial" w:hAnsi="Arial" w:cs="Arial"/>
          <w:sz w:val="20"/>
          <w:lang w:val="es-MX" w:eastAsia="es-MX"/>
        </w:rPr>
        <w:t>P</w:t>
      </w:r>
      <w:r w:rsidRPr="00530DED">
        <w:rPr>
          <w:rFonts w:ascii="Arial" w:hAnsi="Arial" w:cs="Arial"/>
          <w:spacing w:val="1"/>
          <w:sz w:val="20"/>
          <w:lang w:val="es-MX" w:eastAsia="es-MX"/>
        </w:rPr>
        <w:t>o</w:t>
      </w:r>
      <w:r w:rsidRPr="00530DED">
        <w:rPr>
          <w:rFonts w:ascii="Arial" w:hAnsi="Arial" w:cs="Arial"/>
          <w:sz w:val="20"/>
          <w:lang w:val="es-MX" w:eastAsia="es-MX"/>
        </w:rPr>
        <w:t xml:space="preserve">r </w:t>
      </w:r>
      <w:r w:rsidRPr="00530DED">
        <w:rPr>
          <w:rFonts w:ascii="Arial" w:hAnsi="Arial" w:cs="Arial"/>
          <w:spacing w:val="1"/>
          <w:sz w:val="20"/>
          <w:lang w:val="es-MX" w:eastAsia="es-MX"/>
        </w:rPr>
        <w:t>tan</w:t>
      </w:r>
      <w:r w:rsidRPr="00530DED">
        <w:rPr>
          <w:rFonts w:ascii="Arial" w:hAnsi="Arial" w:cs="Arial"/>
          <w:spacing w:val="-2"/>
          <w:sz w:val="20"/>
          <w:lang w:val="es-MX" w:eastAsia="es-MX"/>
        </w:rPr>
        <w:t>t</w:t>
      </w:r>
      <w:r w:rsidRPr="00530DED">
        <w:rPr>
          <w:rFonts w:ascii="Arial" w:hAnsi="Arial" w:cs="Arial"/>
          <w:spacing w:val="1"/>
          <w:sz w:val="20"/>
          <w:lang w:val="es-MX" w:eastAsia="es-MX"/>
        </w:rPr>
        <w:t>o</w:t>
      </w:r>
      <w:r w:rsidRPr="00530DED">
        <w:rPr>
          <w:rFonts w:ascii="Arial" w:hAnsi="Arial" w:cs="Arial"/>
          <w:sz w:val="20"/>
          <w:lang w:val="es-MX" w:eastAsia="es-MX"/>
        </w:rPr>
        <w:t>,</w:t>
      </w:r>
      <w:r w:rsidRPr="00530DED">
        <w:rPr>
          <w:rFonts w:ascii="Arial" w:hAnsi="Arial" w:cs="Arial"/>
          <w:spacing w:val="1"/>
          <w:sz w:val="20"/>
          <w:lang w:val="es-MX" w:eastAsia="es-MX"/>
        </w:rPr>
        <w:t xml:space="preserve"> </w:t>
      </w:r>
      <w:r w:rsidRPr="00530DED">
        <w:rPr>
          <w:rFonts w:ascii="Arial" w:hAnsi="Arial" w:cs="Arial"/>
          <w:spacing w:val="-1"/>
          <w:sz w:val="20"/>
          <w:lang w:val="es-MX" w:eastAsia="es-MX"/>
        </w:rPr>
        <w:t>m</w:t>
      </w:r>
      <w:r w:rsidRPr="00530DED">
        <w:rPr>
          <w:rFonts w:ascii="Arial" w:hAnsi="Arial" w:cs="Arial"/>
          <w:spacing w:val="1"/>
          <w:sz w:val="20"/>
          <w:lang w:val="es-MX" w:eastAsia="es-MX"/>
        </w:rPr>
        <w:t>an</w:t>
      </w:r>
      <w:r w:rsidRPr="00530DED">
        <w:rPr>
          <w:rFonts w:ascii="Arial" w:hAnsi="Arial" w:cs="Arial"/>
          <w:spacing w:val="-2"/>
          <w:sz w:val="20"/>
          <w:lang w:val="es-MX" w:eastAsia="es-MX"/>
        </w:rPr>
        <w:t>d</w:t>
      </w:r>
      <w:r w:rsidRPr="00530DED">
        <w:rPr>
          <w:rFonts w:ascii="Arial" w:hAnsi="Arial" w:cs="Arial"/>
          <w:sz w:val="20"/>
          <w:lang w:val="es-MX" w:eastAsia="es-MX"/>
        </w:rPr>
        <w:t>o</w:t>
      </w:r>
      <w:r w:rsidRPr="00530DED">
        <w:rPr>
          <w:rFonts w:ascii="Arial" w:hAnsi="Arial" w:cs="Arial"/>
          <w:spacing w:val="1"/>
          <w:sz w:val="20"/>
          <w:lang w:val="es-MX" w:eastAsia="es-MX"/>
        </w:rPr>
        <w:t xml:space="preserve"> </w:t>
      </w:r>
      <w:r w:rsidRPr="00530DED">
        <w:rPr>
          <w:rFonts w:ascii="Arial" w:hAnsi="Arial" w:cs="Arial"/>
          <w:spacing w:val="-1"/>
          <w:sz w:val="20"/>
          <w:lang w:val="es-MX" w:eastAsia="es-MX"/>
        </w:rPr>
        <w:t>s</w:t>
      </w:r>
      <w:r w:rsidRPr="00530DED">
        <w:rPr>
          <w:rFonts w:ascii="Arial" w:hAnsi="Arial" w:cs="Arial"/>
          <w:sz w:val="20"/>
          <w:lang w:val="es-MX" w:eastAsia="es-MX"/>
        </w:rPr>
        <w:t>e</w:t>
      </w:r>
      <w:r w:rsidRPr="00530DED">
        <w:rPr>
          <w:rFonts w:ascii="Arial" w:hAnsi="Arial" w:cs="Arial"/>
          <w:spacing w:val="1"/>
          <w:sz w:val="20"/>
          <w:lang w:val="es-MX" w:eastAsia="es-MX"/>
        </w:rPr>
        <w:t xml:space="preserve"> </w:t>
      </w:r>
      <w:r w:rsidRPr="00530DED">
        <w:rPr>
          <w:rFonts w:ascii="Arial" w:hAnsi="Arial" w:cs="Arial"/>
          <w:spacing w:val="-1"/>
          <w:sz w:val="20"/>
          <w:lang w:val="es-MX" w:eastAsia="es-MX"/>
        </w:rPr>
        <w:t>i</w:t>
      </w:r>
      <w:r w:rsidRPr="00530DED">
        <w:rPr>
          <w:rFonts w:ascii="Arial" w:hAnsi="Arial" w:cs="Arial"/>
          <w:spacing w:val="1"/>
          <w:sz w:val="20"/>
          <w:lang w:val="es-MX" w:eastAsia="es-MX"/>
        </w:rPr>
        <w:t>mp</w:t>
      </w:r>
      <w:r w:rsidRPr="00530DED">
        <w:rPr>
          <w:rFonts w:ascii="Arial" w:hAnsi="Arial" w:cs="Arial"/>
          <w:sz w:val="20"/>
          <w:lang w:val="es-MX" w:eastAsia="es-MX"/>
        </w:rPr>
        <w:t>r</w:t>
      </w:r>
      <w:r w:rsidRPr="00530DED">
        <w:rPr>
          <w:rFonts w:ascii="Arial" w:hAnsi="Arial" w:cs="Arial"/>
          <w:spacing w:val="-1"/>
          <w:sz w:val="20"/>
          <w:lang w:val="es-MX" w:eastAsia="es-MX"/>
        </w:rPr>
        <w:t>i</w:t>
      </w:r>
      <w:r w:rsidRPr="00530DED">
        <w:rPr>
          <w:rFonts w:ascii="Arial" w:hAnsi="Arial" w:cs="Arial"/>
          <w:spacing w:val="1"/>
          <w:sz w:val="20"/>
          <w:lang w:val="es-MX" w:eastAsia="es-MX"/>
        </w:rPr>
        <w:t>ma</w:t>
      </w:r>
      <w:r w:rsidRPr="00530DED">
        <w:rPr>
          <w:rFonts w:ascii="Arial" w:hAnsi="Arial" w:cs="Arial"/>
          <w:sz w:val="20"/>
          <w:lang w:val="es-MX" w:eastAsia="es-MX"/>
        </w:rPr>
        <w:t>,</w:t>
      </w:r>
      <w:r w:rsidRPr="00530DED">
        <w:rPr>
          <w:rFonts w:ascii="Arial" w:hAnsi="Arial" w:cs="Arial"/>
          <w:spacing w:val="-2"/>
          <w:sz w:val="20"/>
          <w:lang w:val="es-MX" w:eastAsia="es-MX"/>
        </w:rPr>
        <w:t xml:space="preserve"> </w:t>
      </w:r>
      <w:r w:rsidRPr="00530DED">
        <w:rPr>
          <w:rFonts w:ascii="Arial" w:hAnsi="Arial" w:cs="Arial"/>
          <w:spacing w:val="1"/>
          <w:sz w:val="20"/>
          <w:lang w:val="es-MX" w:eastAsia="es-MX"/>
        </w:rPr>
        <w:t>pub</w:t>
      </w:r>
      <w:r w:rsidRPr="00530DED">
        <w:rPr>
          <w:rFonts w:ascii="Arial" w:hAnsi="Arial" w:cs="Arial"/>
          <w:spacing w:val="-2"/>
          <w:sz w:val="20"/>
          <w:lang w:val="es-MX" w:eastAsia="es-MX"/>
        </w:rPr>
        <w:t>l</w:t>
      </w:r>
      <w:r w:rsidRPr="00530DED">
        <w:rPr>
          <w:rFonts w:ascii="Arial" w:hAnsi="Arial" w:cs="Arial"/>
          <w:spacing w:val="1"/>
          <w:sz w:val="20"/>
          <w:lang w:val="es-MX" w:eastAsia="es-MX"/>
        </w:rPr>
        <w:t>iqu</w:t>
      </w:r>
      <w:r w:rsidRPr="00530DED">
        <w:rPr>
          <w:rFonts w:ascii="Arial" w:hAnsi="Arial" w:cs="Arial"/>
          <w:spacing w:val="-2"/>
          <w:sz w:val="20"/>
          <w:lang w:val="es-MX" w:eastAsia="es-MX"/>
        </w:rPr>
        <w:t>e</w:t>
      </w:r>
      <w:r w:rsidRPr="00530DED">
        <w:rPr>
          <w:rFonts w:ascii="Arial" w:hAnsi="Arial" w:cs="Arial"/>
          <w:sz w:val="20"/>
          <w:lang w:val="es-MX" w:eastAsia="es-MX"/>
        </w:rPr>
        <w:t>,</w:t>
      </w:r>
      <w:r w:rsidRPr="00530DED">
        <w:rPr>
          <w:rFonts w:ascii="Arial" w:hAnsi="Arial" w:cs="Arial"/>
          <w:spacing w:val="1"/>
          <w:sz w:val="20"/>
          <w:lang w:val="es-MX" w:eastAsia="es-MX"/>
        </w:rPr>
        <w:t xml:space="preserve"> </w:t>
      </w:r>
      <w:r w:rsidRPr="00530DED">
        <w:rPr>
          <w:rFonts w:ascii="Arial" w:hAnsi="Arial" w:cs="Arial"/>
          <w:spacing w:val="-1"/>
          <w:sz w:val="20"/>
          <w:lang w:val="es-MX" w:eastAsia="es-MX"/>
        </w:rPr>
        <w:t>c</w:t>
      </w:r>
      <w:r w:rsidRPr="00530DED">
        <w:rPr>
          <w:rFonts w:ascii="Arial" w:hAnsi="Arial" w:cs="Arial"/>
          <w:spacing w:val="1"/>
          <w:sz w:val="20"/>
          <w:lang w:val="es-MX" w:eastAsia="es-MX"/>
        </w:rPr>
        <w:t>i</w:t>
      </w:r>
      <w:r w:rsidRPr="00530DED">
        <w:rPr>
          <w:rFonts w:ascii="Arial" w:hAnsi="Arial" w:cs="Arial"/>
          <w:sz w:val="20"/>
          <w:lang w:val="es-MX" w:eastAsia="es-MX"/>
        </w:rPr>
        <w:t>r</w:t>
      </w:r>
      <w:r w:rsidRPr="00530DED">
        <w:rPr>
          <w:rFonts w:ascii="Arial" w:hAnsi="Arial" w:cs="Arial"/>
          <w:spacing w:val="1"/>
          <w:sz w:val="20"/>
          <w:lang w:val="es-MX" w:eastAsia="es-MX"/>
        </w:rPr>
        <w:t>c</w:t>
      </w:r>
      <w:r w:rsidRPr="00530DED">
        <w:rPr>
          <w:rFonts w:ascii="Arial" w:hAnsi="Arial" w:cs="Arial"/>
          <w:spacing w:val="-2"/>
          <w:sz w:val="20"/>
          <w:lang w:val="es-MX" w:eastAsia="es-MX"/>
        </w:rPr>
        <w:t>u</w:t>
      </w:r>
      <w:r w:rsidRPr="00530DED">
        <w:rPr>
          <w:rFonts w:ascii="Arial" w:hAnsi="Arial" w:cs="Arial"/>
          <w:spacing w:val="1"/>
          <w:sz w:val="20"/>
          <w:lang w:val="es-MX" w:eastAsia="es-MX"/>
        </w:rPr>
        <w:t>l</w:t>
      </w:r>
      <w:r w:rsidRPr="00530DED">
        <w:rPr>
          <w:rFonts w:ascii="Arial" w:hAnsi="Arial" w:cs="Arial"/>
          <w:sz w:val="20"/>
          <w:lang w:val="es-MX" w:eastAsia="es-MX"/>
        </w:rPr>
        <w:t>e</w:t>
      </w:r>
      <w:r w:rsidRPr="00530DED">
        <w:rPr>
          <w:rFonts w:ascii="Arial" w:hAnsi="Arial" w:cs="Arial"/>
          <w:spacing w:val="1"/>
          <w:sz w:val="20"/>
          <w:lang w:val="es-MX" w:eastAsia="es-MX"/>
        </w:rPr>
        <w:t xml:space="preserve"> </w:t>
      </w:r>
      <w:r w:rsidRPr="00530DED">
        <w:rPr>
          <w:rFonts w:ascii="Arial" w:hAnsi="Arial" w:cs="Arial"/>
          <w:sz w:val="20"/>
          <w:lang w:val="es-MX" w:eastAsia="es-MX"/>
        </w:rPr>
        <w:t>y</w:t>
      </w:r>
      <w:r w:rsidRPr="00530DED">
        <w:rPr>
          <w:rFonts w:ascii="Arial" w:hAnsi="Arial" w:cs="Arial"/>
          <w:spacing w:val="-1"/>
          <w:sz w:val="20"/>
          <w:lang w:val="es-MX" w:eastAsia="es-MX"/>
        </w:rPr>
        <w:t xml:space="preserve"> s</w:t>
      </w:r>
      <w:r w:rsidRPr="00530DED">
        <w:rPr>
          <w:rFonts w:ascii="Arial" w:hAnsi="Arial" w:cs="Arial"/>
          <w:sz w:val="20"/>
          <w:lang w:val="es-MX" w:eastAsia="es-MX"/>
        </w:rPr>
        <w:t>e</w:t>
      </w:r>
      <w:r w:rsidRPr="00530DED">
        <w:rPr>
          <w:rFonts w:ascii="Arial" w:hAnsi="Arial" w:cs="Arial"/>
          <w:spacing w:val="1"/>
          <w:sz w:val="20"/>
          <w:lang w:val="es-MX" w:eastAsia="es-MX"/>
        </w:rPr>
        <w:t xml:space="preserve"> l</w:t>
      </w:r>
      <w:r w:rsidRPr="00530DED">
        <w:rPr>
          <w:rFonts w:ascii="Arial" w:hAnsi="Arial" w:cs="Arial"/>
          <w:sz w:val="20"/>
          <w:lang w:val="es-MX" w:eastAsia="es-MX"/>
        </w:rPr>
        <w:t>e</w:t>
      </w:r>
      <w:r w:rsidRPr="00530DED">
        <w:rPr>
          <w:rFonts w:ascii="Arial" w:hAnsi="Arial" w:cs="Arial"/>
          <w:spacing w:val="-2"/>
          <w:sz w:val="20"/>
          <w:lang w:val="es-MX" w:eastAsia="es-MX"/>
        </w:rPr>
        <w:t xml:space="preserve"> </w:t>
      </w:r>
      <w:r w:rsidRPr="00530DED">
        <w:rPr>
          <w:rFonts w:ascii="Arial" w:hAnsi="Arial" w:cs="Arial"/>
          <w:spacing w:val="1"/>
          <w:sz w:val="20"/>
          <w:lang w:val="es-MX" w:eastAsia="es-MX"/>
        </w:rPr>
        <w:t>d</w:t>
      </w:r>
      <w:r w:rsidRPr="00530DED">
        <w:rPr>
          <w:rFonts w:ascii="Arial" w:hAnsi="Arial" w:cs="Arial"/>
          <w:sz w:val="20"/>
          <w:lang w:val="es-MX" w:eastAsia="es-MX"/>
        </w:rPr>
        <w:t>é</w:t>
      </w:r>
      <w:r w:rsidRPr="00530DED">
        <w:rPr>
          <w:rFonts w:ascii="Arial" w:hAnsi="Arial" w:cs="Arial"/>
          <w:spacing w:val="-1"/>
          <w:sz w:val="20"/>
          <w:lang w:val="es-MX" w:eastAsia="es-MX"/>
        </w:rPr>
        <w:t xml:space="preserve"> </w:t>
      </w:r>
      <w:r w:rsidRPr="00530DED">
        <w:rPr>
          <w:rFonts w:ascii="Arial" w:hAnsi="Arial" w:cs="Arial"/>
          <w:spacing w:val="1"/>
          <w:sz w:val="20"/>
          <w:lang w:val="es-MX" w:eastAsia="es-MX"/>
        </w:rPr>
        <w:t>e</w:t>
      </w:r>
      <w:r w:rsidRPr="00530DED">
        <w:rPr>
          <w:rFonts w:ascii="Arial" w:hAnsi="Arial" w:cs="Arial"/>
          <w:sz w:val="20"/>
          <w:lang w:val="es-MX" w:eastAsia="es-MX"/>
        </w:rPr>
        <w:t>l</w:t>
      </w:r>
      <w:r w:rsidRPr="00530DED">
        <w:rPr>
          <w:rFonts w:ascii="Arial" w:hAnsi="Arial" w:cs="Arial"/>
          <w:spacing w:val="-1"/>
          <w:sz w:val="20"/>
          <w:lang w:val="es-MX" w:eastAsia="es-MX"/>
        </w:rPr>
        <w:t xml:space="preserve"> </w:t>
      </w:r>
      <w:r w:rsidRPr="00530DED">
        <w:rPr>
          <w:rFonts w:ascii="Arial" w:hAnsi="Arial" w:cs="Arial"/>
          <w:spacing w:val="1"/>
          <w:sz w:val="20"/>
          <w:lang w:val="es-MX" w:eastAsia="es-MX"/>
        </w:rPr>
        <w:t>debi</w:t>
      </w:r>
      <w:r w:rsidRPr="00530DED">
        <w:rPr>
          <w:rFonts w:ascii="Arial" w:hAnsi="Arial" w:cs="Arial"/>
          <w:spacing w:val="-2"/>
          <w:sz w:val="20"/>
          <w:lang w:val="es-MX" w:eastAsia="es-MX"/>
        </w:rPr>
        <w:t>d</w:t>
      </w:r>
      <w:r w:rsidRPr="00530DED">
        <w:rPr>
          <w:rFonts w:ascii="Arial" w:hAnsi="Arial" w:cs="Arial"/>
          <w:sz w:val="20"/>
          <w:lang w:val="es-MX" w:eastAsia="es-MX"/>
        </w:rPr>
        <w:t>o</w:t>
      </w:r>
      <w:r w:rsidR="001826A9">
        <w:rPr>
          <w:rFonts w:ascii="Arial" w:hAnsi="Arial" w:cs="Arial"/>
          <w:spacing w:val="1"/>
          <w:sz w:val="20"/>
          <w:lang w:val="es-MX" w:eastAsia="es-MX"/>
        </w:rPr>
        <w:t xml:space="preserve"> </w:t>
      </w:r>
      <w:r w:rsidRPr="00530DED">
        <w:rPr>
          <w:rFonts w:ascii="Arial" w:hAnsi="Arial" w:cs="Arial"/>
          <w:spacing w:val="-1"/>
          <w:sz w:val="20"/>
          <w:lang w:val="es-MX" w:eastAsia="es-MX"/>
        </w:rPr>
        <w:t>c</w:t>
      </w:r>
      <w:r w:rsidRPr="00530DED">
        <w:rPr>
          <w:rFonts w:ascii="Arial" w:hAnsi="Arial" w:cs="Arial"/>
          <w:spacing w:val="1"/>
          <w:sz w:val="20"/>
          <w:lang w:val="es-MX" w:eastAsia="es-MX"/>
        </w:rPr>
        <w:t>u</w:t>
      </w:r>
      <w:r w:rsidRPr="00530DED">
        <w:rPr>
          <w:rFonts w:ascii="Arial" w:hAnsi="Arial" w:cs="Arial"/>
          <w:spacing w:val="-1"/>
          <w:sz w:val="20"/>
          <w:lang w:val="es-MX" w:eastAsia="es-MX"/>
        </w:rPr>
        <w:t>m</w:t>
      </w:r>
      <w:r w:rsidRPr="00530DED">
        <w:rPr>
          <w:rFonts w:ascii="Arial" w:hAnsi="Arial" w:cs="Arial"/>
          <w:spacing w:val="1"/>
          <w:sz w:val="20"/>
          <w:lang w:val="es-MX" w:eastAsia="es-MX"/>
        </w:rPr>
        <w:t>pl</w:t>
      </w:r>
      <w:r w:rsidRPr="00530DED">
        <w:rPr>
          <w:rFonts w:ascii="Arial" w:hAnsi="Arial" w:cs="Arial"/>
          <w:spacing w:val="-2"/>
          <w:sz w:val="20"/>
          <w:lang w:val="es-MX" w:eastAsia="es-MX"/>
        </w:rPr>
        <w:t>i</w:t>
      </w:r>
      <w:r w:rsidRPr="00530DED">
        <w:rPr>
          <w:rFonts w:ascii="Arial" w:hAnsi="Arial" w:cs="Arial"/>
          <w:spacing w:val="1"/>
          <w:sz w:val="20"/>
          <w:lang w:val="es-MX" w:eastAsia="es-MX"/>
        </w:rPr>
        <w:t>mi</w:t>
      </w:r>
      <w:r w:rsidRPr="00530DED">
        <w:rPr>
          <w:rFonts w:ascii="Arial" w:hAnsi="Arial" w:cs="Arial"/>
          <w:spacing w:val="-2"/>
          <w:sz w:val="20"/>
          <w:lang w:val="es-MX" w:eastAsia="es-MX"/>
        </w:rPr>
        <w:t>e</w:t>
      </w:r>
      <w:r w:rsidRPr="00530DED">
        <w:rPr>
          <w:rFonts w:ascii="Arial" w:hAnsi="Arial" w:cs="Arial"/>
          <w:spacing w:val="1"/>
          <w:sz w:val="20"/>
          <w:lang w:val="es-MX" w:eastAsia="es-MX"/>
        </w:rPr>
        <w:t>n</w:t>
      </w:r>
      <w:r w:rsidRPr="00530DED">
        <w:rPr>
          <w:rFonts w:ascii="Arial" w:hAnsi="Arial" w:cs="Arial"/>
          <w:sz w:val="20"/>
          <w:lang w:val="es-MX" w:eastAsia="es-MX"/>
        </w:rPr>
        <w:t>t</w:t>
      </w:r>
      <w:r w:rsidRPr="00530DED">
        <w:rPr>
          <w:rFonts w:ascii="Arial" w:hAnsi="Arial" w:cs="Arial"/>
          <w:spacing w:val="1"/>
          <w:sz w:val="20"/>
          <w:lang w:val="es-MX" w:eastAsia="es-MX"/>
        </w:rPr>
        <w:t>o</w:t>
      </w:r>
      <w:r w:rsidRPr="00530DED">
        <w:rPr>
          <w:rFonts w:ascii="Arial" w:hAnsi="Arial" w:cs="Arial"/>
          <w:sz w:val="20"/>
          <w:lang w:val="es-MX" w:eastAsia="es-MX"/>
        </w:rPr>
        <w:t>.</w:t>
      </w:r>
    </w:p>
    <w:p w14:paraId="2546E680" w14:textId="77777777" w:rsidR="00530DED" w:rsidRPr="00530DED" w:rsidRDefault="00530DED" w:rsidP="001826A9">
      <w:pPr>
        <w:autoSpaceDE w:val="0"/>
        <w:autoSpaceDN w:val="0"/>
        <w:adjustRightInd w:val="0"/>
        <w:spacing w:before="3"/>
        <w:jc w:val="both"/>
        <w:rPr>
          <w:rFonts w:ascii="Arial" w:hAnsi="Arial" w:cs="Arial"/>
          <w:sz w:val="20"/>
          <w:lang w:val="es-MX" w:eastAsia="es-MX"/>
        </w:rPr>
      </w:pPr>
    </w:p>
    <w:p w14:paraId="2C058B7A" w14:textId="77777777" w:rsidR="00530DED" w:rsidRPr="00530DED" w:rsidRDefault="00530DED" w:rsidP="001826A9">
      <w:pPr>
        <w:autoSpaceDE w:val="0"/>
        <w:autoSpaceDN w:val="0"/>
        <w:adjustRightInd w:val="0"/>
        <w:ind w:left="40" w:right="136"/>
        <w:jc w:val="both"/>
        <w:rPr>
          <w:rFonts w:ascii="Arial" w:hAnsi="Arial" w:cs="Arial"/>
          <w:sz w:val="20"/>
          <w:lang w:val="es-MX" w:eastAsia="es-MX"/>
        </w:rPr>
      </w:pPr>
      <w:r w:rsidRPr="00530DED">
        <w:rPr>
          <w:rFonts w:ascii="Arial" w:hAnsi="Arial" w:cs="Arial"/>
          <w:sz w:val="20"/>
          <w:lang w:val="es-MX" w:eastAsia="es-MX"/>
        </w:rPr>
        <w:t>Da</w:t>
      </w:r>
      <w:r w:rsidRPr="00530DED">
        <w:rPr>
          <w:rFonts w:ascii="Arial" w:hAnsi="Arial" w:cs="Arial"/>
          <w:spacing w:val="1"/>
          <w:sz w:val="20"/>
          <w:lang w:val="es-MX" w:eastAsia="es-MX"/>
        </w:rPr>
        <w:t>d</w:t>
      </w:r>
      <w:r w:rsidRPr="00530DED">
        <w:rPr>
          <w:rFonts w:ascii="Arial" w:hAnsi="Arial" w:cs="Arial"/>
          <w:sz w:val="20"/>
          <w:lang w:val="es-MX" w:eastAsia="es-MX"/>
        </w:rPr>
        <w:t>o</w:t>
      </w:r>
      <w:r w:rsidRPr="00530DED">
        <w:rPr>
          <w:rFonts w:ascii="Arial" w:hAnsi="Arial" w:cs="Arial"/>
          <w:spacing w:val="3"/>
          <w:sz w:val="20"/>
          <w:lang w:val="es-MX" w:eastAsia="es-MX"/>
        </w:rPr>
        <w:t xml:space="preserve"> </w:t>
      </w:r>
      <w:r w:rsidRPr="00530DED">
        <w:rPr>
          <w:rFonts w:ascii="Arial" w:hAnsi="Arial" w:cs="Arial"/>
          <w:spacing w:val="1"/>
          <w:sz w:val="20"/>
          <w:lang w:val="es-MX" w:eastAsia="es-MX"/>
        </w:rPr>
        <w:t>e</w:t>
      </w:r>
      <w:r w:rsidRPr="00530DED">
        <w:rPr>
          <w:rFonts w:ascii="Arial" w:hAnsi="Arial" w:cs="Arial"/>
          <w:sz w:val="20"/>
          <w:lang w:val="es-MX" w:eastAsia="es-MX"/>
        </w:rPr>
        <w:t>n</w:t>
      </w:r>
      <w:r w:rsidRPr="00530DED">
        <w:rPr>
          <w:rFonts w:ascii="Arial" w:hAnsi="Arial" w:cs="Arial"/>
          <w:spacing w:val="3"/>
          <w:sz w:val="20"/>
          <w:lang w:val="es-MX" w:eastAsia="es-MX"/>
        </w:rPr>
        <w:t xml:space="preserve"> </w:t>
      </w:r>
      <w:r w:rsidRPr="00530DED">
        <w:rPr>
          <w:rFonts w:ascii="Arial" w:hAnsi="Arial" w:cs="Arial"/>
          <w:spacing w:val="-2"/>
          <w:sz w:val="20"/>
          <w:lang w:val="es-MX" w:eastAsia="es-MX"/>
        </w:rPr>
        <w:t>l</w:t>
      </w:r>
      <w:r w:rsidRPr="00530DED">
        <w:rPr>
          <w:rFonts w:ascii="Arial" w:hAnsi="Arial" w:cs="Arial"/>
          <w:sz w:val="20"/>
          <w:lang w:val="es-MX" w:eastAsia="es-MX"/>
        </w:rPr>
        <w:t>a</w:t>
      </w:r>
      <w:r w:rsidRPr="00530DED">
        <w:rPr>
          <w:rFonts w:ascii="Arial" w:hAnsi="Arial" w:cs="Arial"/>
          <w:spacing w:val="3"/>
          <w:sz w:val="20"/>
          <w:lang w:val="es-MX" w:eastAsia="es-MX"/>
        </w:rPr>
        <w:t xml:space="preserve"> </w:t>
      </w:r>
      <w:r w:rsidRPr="00530DED">
        <w:rPr>
          <w:rFonts w:ascii="Arial" w:hAnsi="Arial" w:cs="Arial"/>
          <w:sz w:val="20"/>
          <w:lang w:val="es-MX" w:eastAsia="es-MX"/>
        </w:rPr>
        <w:t>r</w:t>
      </w:r>
      <w:r w:rsidRPr="00530DED">
        <w:rPr>
          <w:rFonts w:ascii="Arial" w:hAnsi="Arial" w:cs="Arial"/>
          <w:spacing w:val="1"/>
          <w:sz w:val="20"/>
          <w:lang w:val="es-MX" w:eastAsia="es-MX"/>
        </w:rPr>
        <w:t>e</w:t>
      </w:r>
      <w:r w:rsidRPr="00530DED">
        <w:rPr>
          <w:rFonts w:ascii="Arial" w:hAnsi="Arial" w:cs="Arial"/>
          <w:spacing w:val="-1"/>
          <w:sz w:val="20"/>
          <w:lang w:val="es-MX" w:eastAsia="es-MX"/>
        </w:rPr>
        <w:t>s</w:t>
      </w:r>
      <w:r w:rsidRPr="00530DED">
        <w:rPr>
          <w:rFonts w:ascii="Arial" w:hAnsi="Arial" w:cs="Arial"/>
          <w:spacing w:val="1"/>
          <w:sz w:val="20"/>
          <w:lang w:val="es-MX" w:eastAsia="es-MX"/>
        </w:rPr>
        <w:t>id</w:t>
      </w:r>
      <w:r w:rsidRPr="00530DED">
        <w:rPr>
          <w:rFonts w:ascii="Arial" w:hAnsi="Arial" w:cs="Arial"/>
          <w:spacing w:val="-2"/>
          <w:sz w:val="20"/>
          <w:lang w:val="es-MX" w:eastAsia="es-MX"/>
        </w:rPr>
        <w:t>e</w:t>
      </w:r>
      <w:r w:rsidRPr="00530DED">
        <w:rPr>
          <w:rFonts w:ascii="Arial" w:hAnsi="Arial" w:cs="Arial"/>
          <w:spacing w:val="1"/>
          <w:sz w:val="20"/>
          <w:lang w:val="es-MX" w:eastAsia="es-MX"/>
        </w:rPr>
        <w:t>nc</w:t>
      </w:r>
      <w:r w:rsidRPr="00530DED">
        <w:rPr>
          <w:rFonts w:ascii="Arial" w:hAnsi="Arial" w:cs="Arial"/>
          <w:spacing w:val="-2"/>
          <w:sz w:val="20"/>
          <w:lang w:val="es-MX" w:eastAsia="es-MX"/>
        </w:rPr>
        <w:t>i</w:t>
      </w:r>
      <w:r w:rsidRPr="00530DED">
        <w:rPr>
          <w:rFonts w:ascii="Arial" w:hAnsi="Arial" w:cs="Arial"/>
          <w:sz w:val="20"/>
          <w:lang w:val="es-MX" w:eastAsia="es-MX"/>
        </w:rPr>
        <w:t>a</w:t>
      </w:r>
      <w:r w:rsidRPr="00530DED">
        <w:rPr>
          <w:rFonts w:ascii="Arial" w:hAnsi="Arial" w:cs="Arial"/>
          <w:spacing w:val="3"/>
          <w:sz w:val="20"/>
          <w:lang w:val="es-MX" w:eastAsia="es-MX"/>
        </w:rPr>
        <w:t xml:space="preserve"> </w:t>
      </w:r>
      <w:r w:rsidRPr="00530DED">
        <w:rPr>
          <w:rFonts w:ascii="Arial" w:hAnsi="Arial" w:cs="Arial"/>
          <w:spacing w:val="1"/>
          <w:sz w:val="20"/>
          <w:lang w:val="es-MX" w:eastAsia="es-MX"/>
        </w:rPr>
        <w:t>de</w:t>
      </w:r>
      <w:r w:rsidRPr="00530DED">
        <w:rPr>
          <w:rFonts w:ascii="Arial" w:hAnsi="Arial" w:cs="Arial"/>
          <w:sz w:val="20"/>
          <w:lang w:val="es-MX" w:eastAsia="es-MX"/>
        </w:rPr>
        <w:t>l</w:t>
      </w:r>
      <w:r w:rsidRPr="00530DED">
        <w:rPr>
          <w:rFonts w:ascii="Arial" w:hAnsi="Arial" w:cs="Arial"/>
          <w:spacing w:val="3"/>
          <w:sz w:val="20"/>
          <w:lang w:val="es-MX" w:eastAsia="es-MX"/>
        </w:rPr>
        <w:t xml:space="preserve"> </w:t>
      </w:r>
      <w:r w:rsidRPr="00530DED">
        <w:rPr>
          <w:rFonts w:ascii="Arial" w:hAnsi="Arial" w:cs="Arial"/>
          <w:spacing w:val="-3"/>
          <w:sz w:val="20"/>
          <w:lang w:val="es-MX" w:eastAsia="es-MX"/>
        </w:rPr>
        <w:t>P</w:t>
      </w:r>
      <w:r w:rsidRPr="00530DED">
        <w:rPr>
          <w:rFonts w:ascii="Arial" w:hAnsi="Arial" w:cs="Arial"/>
          <w:spacing w:val="1"/>
          <w:sz w:val="20"/>
          <w:lang w:val="es-MX" w:eastAsia="es-MX"/>
        </w:rPr>
        <w:t>o</w:t>
      </w:r>
      <w:r w:rsidRPr="00530DED">
        <w:rPr>
          <w:rFonts w:ascii="Arial" w:hAnsi="Arial" w:cs="Arial"/>
          <w:spacing w:val="-2"/>
          <w:sz w:val="20"/>
          <w:lang w:val="es-MX" w:eastAsia="es-MX"/>
        </w:rPr>
        <w:t>d</w:t>
      </w:r>
      <w:r w:rsidRPr="00530DED">
        <w:rPr>
          <w:rFonts w:ascii="Arial" w:hAnsi="Arial" w:cs="Arial"/>
          <w:spacing w:val="1"/>
          <w:sz w:val="20"/>
          <w:lang w:val="es-MX" w:eastAsia="es-MX"/>
        </w:rPr>
        <w:t>e</w:t>
      </w:r>
      <w:r w:rsidRPr="00530DED">
        <w:rPr>
          <w:rFonts w:ascii="Arial" w:hAnsi="Arial" w:cs="Arial"/>
          <w:sz w:val="20"/>
          <w:lang w:val="es-MX" w:eastAsia="es-MX"/>
        </w:rPr>
        <w:t>r</w:t>
      </w:r>
      <w:r w:rsidRPr="00530DED">
        <w:rPr>
          <w:rFonts w:ascii="Arial" w:hAnsi="Arial" w:cs="Arial"/>
          <w:spacing w:val="3"/>
          <w:sz w:val="20"/>
          <w:lang w:val="es-MX" w:eastAsia="es-MX"/>
        </w:rPr>
        <w:t xml:space="preserve"> </w:t>
      </w:r>
      <w:r w:rsidRPr="00530DED">
        <w:rPr>
          <w:rFonts w:ascii="Arial" w:hAnsi="Arial" w:cs="Arial"/>
          <w:sz w:val="20"/>
          <w:lang w:val="es-MX" w:eastAsia="es-MX"/>
        </w:rPr>
        <w:t>E</w:t>
      </w:r>
      <w:r w:rsidRPr="00530DED">
        <w:rPr>
          <w:rFonts w:ascii="Arial" w:hAnsi="Arial" w:cs="Arial"/>
          <w:spacing w:val="1"/>
          <w:sz w:val="20"/>
          <w:lang w:val="es-MX" w:eastAsia="es-MX"/>
        </w:rPr>
        <w:t>je</w:t>
      </w:r>
      <w:r w:rsidRPr="00530DED">
        <w:rPr>
          <w:rFonts w:ascii="Arial" w:hAnsi="Arial" w:cs="Arial"/>
          <w:spacing w:val="-1"/>
          <w:sz w:val="20"/>
          <w:lang w:val="es-MX" w:eastAsia="es-MX"/>
        </w:rPr>
        <w:t>c</w:t>
      </w:r>
      <w:r w:rsidRPr="00530DED">
        <w:rPr>
          <w:rFonts w:ascii="Arial" w:hAnsi="Arial" w:cs="Arial"/>
          <w:spacing w:val="1"/>
          <w:sz w:val="20"/>
          <w:lang w:val="es-MX" w:eastAsia="es-MX"/>
        </w:rPr>
        <w:t>u</w:t>
      </w:r>
      <w:r w:rsidRPr="00530DED">
        <w:rPr>
          <w:rFonts w:ascii="Arial" w:hAnsi="Arial" w:cs="Arial"/>
          <w:sz w:val="20"/>
          <w:lang w:val="es-MX" w:eastAsia="es-MX"/>
        </w:rPr>
        <w:t>t</w:t>
      </w:r>
      <w:r w:rsidRPr="00530DED">
        <w:rPr>
          <w:rFonts w:ascii="Arial" w:hAnsi="Arial" w:cs="Arial"/>
          <w:spacing w:val="1"/>
          <w:sz w:val="20"/>
          <w:lang w:val="es-MX" w:eastAsia="es-MX"/>
        </w:rPr>
        <w:t>i</w:t>
      </w:r>
      <w:r w:rsidRPr="00530DED">
        <w:rPr>
          <w:rFonts w:ascii="Arial" w:hAnsi="Arial" w:cs="Arial"/>
          <w:spacing w:val="-1"/>
          <w:sz w:val="20"/>
          <w:lang w:val="es-MX" w:eastAsia="es-MX"/>
        </w:rPr>
        <w:t>v</w:t>
      </w:r>
      <w:r w:rsidRPr="00530DED">
        <w:rPr>
          <w:rFonts w:ascii="Arial" w:hAnsi="Arial" w:cs="Arial"/>
          <w:spacing w:val="1"/>
          <w:sz w:val="20"/>
          <w:lang w:val="es-MX" w:eastAsia="es-MX"/>
        </w:rPr>
        <w:t>o</w:t>
      </w:r>
      <w:r w:rsidRPr="00530DED">
        <w:rPr>
          <w:rFonts w:ascii="Arial" w:hAnsi="Arial" w:cs="Arial"/>
          <w:sz w:val="20"/>
          <w:lang w:val="es-MX" w:eastAsia="es-MX"/>
        </w:rPr>
        <w:t>,</w:t>
      </w:r>
      <w:r w:rsidRPr="00530DED">
        <w:rPr>
          <w:rFonts w:ascii="Arial" w:hAnsi="Arial" w:cs="Arial"/>
          <w:spacing w:val="3"/>
          <w:sz w:val="20"/>
          <w:lang w:val="es-MX" w:eastAsia="es-MX"/>
        </w:rPr>
        <w:t xml:space="preserve"> </w:t>
      </w:r>
      <w:r w:rsidRPr="00530DED">
        <w:rPr>
          <w:rFonts w:ascii="Arial" w:hAnsi="Arial" w:cs="Arial"/>
          <w:spacing w:val="1"/>
          <w:sz w:val="20"/>
          <w:lang w:val="es-MX" w:eastAsia="es-MX"/>
        </w:rPr>
        <w:t>e</w:t>
      </w:r>
      <w:r w:rsidRPr="00530DED">
        <w:rPr>
          <w:rFonts w:ascii="Arial" w:hAnsi="Arial" w:cs="Arial"/>
          <w:sz w:val="20"/>
          <w:lang w:val="es-MX" w:eastAsia="es-MX"/>
        </w:rPr>
        <w:t>n</w:t>
      </w:r>
      <w:r w:rsidRPr="00530DED">
        <w:rPr>
          <w:rFonts w:ascii="Arial" w:hAnsi="Arial" w:cs="Arial"/>
          <w:spacing w:val="3"/>
          <w:sz w:val="20"/>
          <w:lang w:val="es-MX" w:eastAsia="es-MX"/>
        </w:rPr>
        <w:t xml:space="preserve"> </w:t>
      </w:r>
      <w:r w:rsidRPr="00530DED">
        <w:rPr>
          <w:rFonts w:ascii="Arial" w:hAnsi="Arial" w:cs="Arial"/>
          <w:spacing w:val="-3"/>
          <w:sz w:val="20"/>
          <w:lang w:val="es-MX" w:eastAsia="es-MX"/>
        </w:rPr>
        <w:t>V</w:t>
      </w:r>
      <w:r w:rsidRPr="00530DED">
        <w:rPr>
          <w:rFonts w:ascii="Arial" w:hAnsi="Arial" w:cs="Arial"/>
          <w:spacing w:val="1"/>
          <w:sz w:val="20"/>
          <w:lang w:val="es-MX" w:eastAsia="es-MX"/>
        </w:rPr>
        <w:t>ic</w:t>
      </w:r>
      <w:r w:rsidRPr="00530DED">
        <w:rPr>
          <w:rFonts w:ascii="Arial" w:hAnsi="Arial" w:cs="Arial"/>
          <w:spacing w:val="-2"/>
          <w:sz w:val="20"/>
          <w:lang w:val="es-MX" w:eastAsia="es-MX"/>
        </w:rPr>
        <w:t>t</w:t>
      </w:r>
      <w:r w:rsidRPr="00530DED">
        <w:rPr>
          <w:rFonts w:ascii="Arial" w:hAnsi="Arial" w:cs="Arial"/>
          <w:spacing w:val="1"/>
          <w:sz w:val="20"/>
          <w:lang w:val="es-MX" w:eastAsia="es-MX"/>
        </w:rPr>
        <w:t>o</w:t>
      </w:r>
      <w:r w:rsidRPr="00530DED">
        <w:rPr>
          <w:rFonts w:ascii="Arial" w:hAnsi="Arial" w:cs="Arial"/>
          <w:sz w:val="20"/>
          <w:lang w:val="es-MX" w:eastAsia="es-MX"/>
        </w:rPr>
        <w:t>r</w:t>
      </w:r>
      <w:r w:rsidRPr="00530DED">
        <w:rPr>
          <w:rFonts w:ascii="Arial" w:hAnsi="Arial" w:cs="Arial"/>
          <w:spacing w:val="1"/>
          <w:sz w:val="20"/>
          <w:lang w:val="es-MX" w:eastAsia="es-MX"/>
        </w:rPr>
        <w:t>ia</w:t>
      </w:r>
      <w:r w:rsidRPr="00530DED">
        <w:rPr>
          <w:rFonts w:ascii="Arial" w:hAnsi="Arial" w:cs="Arial"/>
          <w:sz w:val="20"/>
          <w:lang w:val="es-MX" w:eastAsia="es-MX"/>
        </w:rPr>
        <w:t>,</w:t>
      </w:r>
      <w:r w:rsidRPr="00530DED">
        <w:rPr>
          <w:rFonts w:ascii="Arial" w:hAnsi="Arial" w:cs="Arial"/>
          <w:spacing w:val="3"/>
          <w:sz w:val="20"/>
          <w:lang w:val="es-MX" w:eastAsia="es-MX"/>
        </w:rPr>
        <w:t xml:space="preserve"> </w:t>
      </w:r>
      <w:r w:rsidRPr="00530DED">
        <w:rPr>
          <w:rFonts w:ascii="Arial" w:hAnsi="Arial" w:cs="Arial"/>
          <w:sz w:val="20"/>
          <w:lang w:val="es-MX" w:eastAsia="es-MX"/>
        </w:rPr>
        <w:t>C</w:t>
      </w:r>
      <w:r w:rsidRPr="00530DED">
        <w:rPr>
          <w:rFonts w:ascii="Arial" w:hAnsi="Arial" w:cs="Arial"/>
          <w:spacing w:val="-2"/>
          <w:sz w:val="20"/>
          <w:lang w:val="es-MX" w:eastAsia="es-MX"/>
        </w:rPr>
        <w:t>a</w:t>
      </w:r>
      <w:r w:rsidRPr="00530DED">
        <w:rPr>
          <w:rFonts w:ascii="Arial" w:hAnsi="Arial" w:cs="Arial"/>
          <w:spacing w:val="1"/>
          <w:sz w:val="20"/>
          <w:lang w:val="es-MX" w:eastAsia="es-MX"/>
        </w:rPr>
        <w:t>pi</w:t>
      </w:r>
      <w:r w:rsidRPr="00530DED">
        <w:rPr>
          <w:rFonts w:ascii="Arial" w:hAnsi="Arial" w:cs="Arial"/>
          <w:spacing w:val="-2"/>
          <w:sz w:val="20"/>
          <w:lang w:val="es-MX" w:eastAsia="es-MX"/>
        </w:rPr>
        <w:t>t</w:t>
      </w:r>
      <w:r w:rsidRPr="00530DED">
        <w:rPr>
          <w:rFonts w:ascii="Arial" w:hAnsi="Arial" w:cs="Arial"/>
          <w:spacing w:val="1"/>
          <w:sz w:val="20"/>
          <w:lang w:val="es-MX" w:eastAsia="es-MX"/>
        </w:rPr>
        <w:t>a</w:t>
      </w:r>
      <w:r w:rsidRPr="00530DED">
        <w:rPr>
          <w:rFonts w:ascii="Arial" w:hAnsi="Arial" w:cs="Arial"/>
          <w:sz w:val="20"/>
          <w:lang w:val="es-MX" w:eastAsia="es-MX"/>
        </w:rPr>
        <w:t>l</w:t>
      </w:r>
      <w:r w:rsidRPr="00530DED">
        <w:rPr>
          <w:rFonts w:ascii="Arial" w:hAnsi="Arial" w:cs="Arial"/>
          <w:spacing w:val="3"/>
          <w:sz w:val="20"/>
          <w:lang w:val="es-MX" w:eastAsia="es-MX"/>
        </w:rPr>
        <w:t xml:space="preserve"> </w:t>
      </w:r>
      <w:r w:rsidRPr="00530DED">
        <w:rPr>
          <w:rFonts w:ascii="Arial" w:hAnsi="Arial" w:cs="Arial"/>
          <w:spacing w:val="1"/>
          <w:sz w:val="20"/>
          <w:lang w:val="es-MX" w:eastAsia="es-MX"/>
        </w:rPr>
        <w:t>de</w:t>
      </w:r>
      <w:r w:rsidRPr="00530DED">
        <w:rPr>
          <w:rFonts w:ascii="Arial" w:hAnsi="Arial" w:cs="Arial"/>
          <w:sz w:val="20"/>
          <w:lang w:val="es-MX" w:eastAsia="es-MX"/>
        </w:rPr>
        <w:t>l</w:t>
      </w:r>
      <w:r w:rsidRPr="00530DED">
        <w:rPr>
          <w:rFonts w:ascii="Arial" w:hAnsi="Arial" w:cs="Arial"/>
          <w:spacing w:val="3"/>
          <w:sz w:val="20"/>
          <w:lang w:val="es-MX" w:eastAsia="es-MX"/>
        </w:rPr>
        <w:t xml:space="preserve"> </w:t>
      </w:r>
      <w:r w:rsidRPr="00530DED">
        <w:rPr>
          <w:rFonts w:ascii="Arial" w:hAnsi="Arial" w:cs="Arial"/>
          <w:spacing w:val="-3"/>
          <w:sz w:val="20"/>
          <w:lang w:val="es-MX" w:eastAsia="es-MX"/>
        </w:rPr>
        <w:t>E</w:t>
      </w:r>
      <w:r w:rsidRPr="00530DED">
        <w:rPr>
          <w:rFonts w:ascii="Arial" w:hAnsi="Arial" w:cs="Arial"/>
          <w:spacing w:val="1"/>
          <w:sz w:val="20"/>
          <w:lang w:val="es-MX" w:eastAsia="es-MX"/>
        </w:rPr>
        <w:t>s</w:t>
      </w:r>
      <w:r w:rsidRPr="00530DED">
        <w:rPr>
          <w:rFonts w:ascii="Arial" w:hAnsi="Arial" w:cs="Arial"/>
          <w:sz w:val="20"/>
          <w:lang w:val="es-MX" w:eastAsia="es-MX"/>
        </w:rPr>
        <w:t>t</w:t>
      </w:r>
      <w:r w:rsidRPr="00530DED">
        <w:rPr>
          <w:rFonts w:ascii="Arial" w:hAnsi="Arial" w:cs="Arial"/>
          <w:spacing w:val="1"/>
          <w:sz w:val="20"/>
          <w:lang w:val="es-MX" w:eastAsia="es-MX"/>
        </w:rPr>
        <w:t>a</w:t>
      </w:r>
      <w:r w:rsidRPr="00530DED">
        <w:rPr>
          <w:rFonts w:ascii="Arial" w:hAnsi="Arial" w:cs="Arial"/>
          <w:spacing w:val="-2"/>
          <w:sz w:val="20"/>
          <w:lang w:val="es-MX" w:eastAsia="es-MX"/>
        </w:rPr>
        <w:t>d</w:t>
      </w:r>
      <w:r w:rsidRPr="00530DED">
        <w:rPr>
          <w:rFonts w:ascii="Arial" w:hAnsi="Arial" w:cs="Arial"/>
          <w:sz w:val="20"/>
          <w:lang w:val="es-MX" w:eastAsia="es-MX"/>
        </w:rPr>
        <w:t>o</w:t>
      </w:r>
      <w:r w:rsidRPr="00530DED">
        <w:rPr>
          <w:rFonts w:ascii="Arial" w:hAnsi="Arial" w:cs="Arial"/>
          <w:spacing w:val="3"/>
          <w:sz w:val="20"/>
          <w:lang w:val="es-MX" w:eastAsia="es-MX"/>
        </w:rPr>
        <w:t xml:space="preserve"> </w:t>
      </w:r>
      <w:r w:rsidRPr="00530DED">
        <w:rPr>
          <w:rFonts w:ascii="Arial" w:hAnsi="Arial" w:cs="Arial"/>
          <w:spacing w:val="1"/>
          <w:sz w:val="20"/>
          <w:lang w:val="es-MX" w:eastAsia="es-MX"/>
        </w:rPr>
        <w:t>d</w:t>
      </w:r>
      <w:r w:rsidRPr="00530DED">
        <w:rPr>
          <w:rFonts w:ascii="Arial" w:hAnsi="Arial" w:cs="Arial"/>
          <w:sz w:val="20"/>
          <w:lang w:val="es-MX" w:eastAsia="es-MX"/>
        </w:rPr>
        <w:t>e</w:t>
      </w:r>
      <w:r w:rsidRPr="00530DED">
        <w:rPr>
          <w:rFonts w:ascii="Arial" w:hAnsi="Arial" w:cs="Arial"/>
          <w:spacing w:val="3"/>
          <w:sz w:val="20"/>
          <w:lang w:val="es-MX" w:eastAsia="es-MX"/>
        </w:rPr>
        <w:t xml:space="preserve"> </w:t>
      </w:r>
      <w:r w:rsidRPr="00530DED">
        <w:rPr>
          <w:rFonts w:ascii="Arial" w:hAnsi="Arial" w:cs="Arial"/>
          <w:spacing w:val="-2"/>
          <w:sz w:val="20"/>
          <w:lang w:val="es-MX" w:eastAsia="es-MX"/>
        </w:rPr>
        <w:t>T</w:t>
      </w:r>
      <w:r w:rsidRPr="00530DED">
        <w:rPr>
          <w:rFonts w:ascii="Arial" w:hAnsi="Arial" w:cs="Arial"/>
          <w:spacing w:val="1"/>
          <w:sz w:val="20"/>
          <w:lang w:val="es-MX" w:eastAsia="es-MX"/>
        </w:rPr>
        <w:t>am</w:t>
      </w:r>
      <w:r w:rsidRPr="00530DED">
        <w:rPr>
          <w:rFonts w:ascii="Arial" w:hAnsi="Arial" w:cs="Arial"/>
          <w:spacing w:val="-2"/>
          <w:sz w:val="20"/>
          <w:lang w:val="es-MX" w:eastAsia="es-MX"/>
        </w:rPr>
        <w:t>a</w:t>
      </w:r>
      <w:r w:rsidRPr="00530DED">
        <w:rPr>
          <w:rFonts w:ascii="Arial" w:hAnsi="Arial" w:cs="Arial"/>
          <w:spacing w:val="1"/>
          <w:sz w:val="20"/>
          <w:lang w:val="es-MX" w:eastAsia="es-MX"/>
        </w:rPr>
        <w:t>ul</w:t>
      </w:r>
      <w:r w:rsidRPr="00530DED">
        <w:rPr>
          <w:rFonts w:ascii="Arial" w:hAnsi="Arial" w:cs="Arial"/>
          <w:spacing w:val="-2"/>
          <w:sz w:val="20"/>
          <w:lang w:val="es-MX" w:eastAsia="es-MX"/>
        </w:rPr>
        <w:t>i</w:t>
      </w:r>
      <w:r w:rsidRPr="00530DED">
        <w:rPr>
          <w:rFonts w:ascii="Arial" w:hAnsi="Arial" w:cs="Arial"/>
          <w:spacing w:val="1"/>
          <w:sz w:val="20"/>
          <w:lang w:val="es-MX" w:eastAsia="es-MX"/>
        </w:rPr>
        <w:t>pa</w:t>
      </w:r>
      <w:r w:rsidRPr="00530DED">
        <w:rPr>
          <w:rFonts w:ascii="Arial" w:hAnsi="Arial" w:cs="Arial"/>
          <w:spacing w:val="-1"/>
          <w:sz w:val="20"/>
          <w:lang w:val="es-MX" w:eastAsia="es-MX"/>
        </w:rPr>
        <w:t>s</w:t>
      </w:r>
      <w:r w:rsidRPr="00530DED">
        <w:rPr>
          <w:rFonts w:ascii="Arial" w:hAnsi="Arial" w:cs="Arial"/>
          <w:sz w:val="20"/>
          <w:lang w:val="es-MX" w:eastAsia="es-MX"/>
        </w:rPr>
        <w:t>,</w:t>
      </w:r>
      <w:r w:rsidRPr="00530DED">
        <w:rPr>
          <w:rFonts w:ascii="Arial" w:hAnsi="Arial" w:cs="Arial"/>
          <w:spacing w:val="3"/>
          <w:sz w:val="20"/>
          <w:lang w:val="es-MX" w:eastAsia="es-MX"/>
        </w:rPr>
        <w:t xml:space="preserve"> </w:t>
      </w:r>
      <w:r w:rsidRPr="00530DED">
        <w:rPr>
          <w:rFonts w:ascii="Arial" w:hAnsi="Arial" w:cs="Arial"/>
          <w:sz w:val="20"/>
          <w:lang w:val="es-MX" w:eastAsia="es-MX"/>
        </w:rPr>
        <w:t>a</w:t>
      </w:r>
      <w:r w:rsidRPr="00530DED">
        <w:rPr>
          <w:rFonts w:ascii="Arial" w:hAnsi="Arial" w:cs="Arial"/>
          <w:spacing w:val="3"/>
          <w:sz w:val="20"/>
          <w:lang w:val="es-MX" w:eastAsia="es-MX"/>
        </w:rPr>
        <w:t xml:space="preserve"> </w:t>
      </w:r>
      <w:r w:rsidRPr="00530DED">
        <w:rPr>
          <w:rFonts w:ascii="Arial" w:hAnsi="Arial" w:cs="Arial"/>
          <w:spacing w:val="1"/>
          <w:sz w:val="20"/>
          <w:lang w:val="es-MX" w:eastAsia="es-MX"/>
        </w:rPr>
        <w:t>lo</w:t>
      </w:r>
      <w:r w:rsidRPr="00530DED">
        <w:rPr>
          <w:rFonts w:ascii="Arial" w:hAnsi="Arial" w:cs="Arial"/>
          <w:sz w:val="20"/>
          <w:lang w:val="es-MX" w:eastAsia="es-MX"/>
        </w:rPr>
        <w:t>s</w:t>
      </w:r>
      <w:r w:rsidRPr="00530DED">
        <w:rPr>
          <w:rFonts w:ascii="Arial" w:hAnsi="Arial" w:cs="Arial"/>
          <w:spacing w:val="1"/>
          <w:sz w:val="20"/>
          <w:lang w:val="es-MX" w:eastAsia="es-MX"/>
        </w:rPr>
        <w:t xml:space="preserve"> ca</w:t>
      </w:r>
      <w:r w:rsidRPr="00530DED">
        <w:rPr>
          <w:rFonts w:ascii="Arial" w:hAnsi="Arial" w:cs="Arial"/>
          <w:sz w:val="20"/>
          <w:lang w:val="es-MX" w:eastAsia="es-MX"/>
        </w:rPr>
        <w:t>t</w:t>
      </w:r>
      <w:r w:rsidRPr="00530DED">
        <w:rPr>
          <w:rFonts w:ascii="Arial" w:hAnsi="Arial" w:cs="Arial"/>
          <w:spacing w:val="1"/>
          <w:sz w:val="20"/>
          <w:lang w:val="es-MX" w:eastAsia="es-MX"/>
        </w:rPr>
        <w:t>o</w:t>
      </w:r>
      <w:r w:rsidRPr="00530DED">
        <w:rPr>
          <w:rFonts w:ascii="Arial" w:hAnsi="Arial" w:cs="Arial"/>
          <w:spacing w:val="-2"/>
          <w:sz w:val="20"/>
          <w:lang w:val="es-MX" w:eastAsia="es-MX"/>
        </w:rPr>
        <w:t>r</w:t>
      </w:r>
      <w:r w:rsidRPr="00530DED">
        <w:rPr>
          <w:rFonts w:ascii="Arial" w:hAnsi="Arial" w:cs="Arial"/>
          <w:spacing w:val="1"/>
          <w:sz w:val="20"/>
          <w:lang w:val="es-MX" w:eastAsia="es-MX"/>
        </w:rPr>
        <w:t>c</w:t>
      </w:r>
      <w:r w:rsidRPr="00530DED">
        <w:rPr>
          <w:rFonts w:ascii="Arial" w:hAnsi="Arial" w:cs="Arial"/>
          <w:sz w:val="20"/>
          <w:lang w:val="es-MX" w:eastAsia="es-MX"/>
        </w:rPr>
        <w:t>e</w:t>
      </w:r>
      <w:r w:rsidRPr="00530DED">
        <w:rPr>
          <w:rFonts w:ascii="Arial" w:hAnsi="Arial" w:cs="Arial"/>
          <w:spacing w:val="3"/>
          <w:sz w:val="20"/>
          <w:lang w:val="es-MX" w:eastAsia="es-MX"/>
        </w:rPr>
        <w:t xml:space="preserve"> </w:t>
      </w:r>
      <w:r w:rsidRPr="00530DED">
        <w:rPr>
          <w:rFonts w:ascii="Arial" w:hAnsi="Arial" w:cs="Arial"/>
          <w:spacing w:val="-2"/>
          <w:sz w:val="20"/>
          <w:lang w:val="es-MX" w:eastAsia="es-MX"/>
        </w:rPr>
        <w:t>d</w:t>
      </w:r>
      <w:r w:rsidRPr="00530DED">
        <w:rPr>
          <w:rFonts w:ascii="Arial" w:hAnsi="Arial" w:cs="Arial"/>
          <w:sz w:val="20"/>
          <w:lang w:val="es-MX" w:eastAsia="es-MX"/>
        </w:rPr>
        <w:t>í</w:t>
      </w:r>
      <w:r w:rsidRPr="00530DED">
        <w:rPr>
          <w:rFonts w:ascii="Arial" w:hAnsi="Arial" w:cs="Arial"/>
          <w:spacing w:val="-1"/>
          <w:sz w:val="20"/>
          <w:lang w:val="es-MX" w:eastAsia="es-MX"/>
        </w:rPr>
        <w:t>a</w:t>
      </w:r>
      <w:r w:rsidRPr="00530DED">
        <w:rPr>
          <w:rFonts w:ascii="Arial" w:hAnsi="Arial" w:cs="Arial"/>
          <w:sz w:val="20"/>
          <w:lang w:val="es-MX" w:eastAsia="es-MX"/>
        </w:rPr>
        <w:t xml:space="preserve">s </w:t>
      </w:r>
      <w:r w:rsidRPr="00530DED">
        <w:rPr>
          <w:rFonts w:ascii="Arial" w:hAnsi="Arial" w:cs="Arial"/>
          <w:spacing w:val="1"/>
          <w:sz w:val="20"/>
          <w:lang w:val="es-MX" w:eastAsia="es-MX"/>
        </w:rPr>
        <w:t>de</w:t>
      </w:r>
      <w:r w:rsidRPr="00530DED">
        <w:rPr>
          <w:rFonts w:ascii="Arial" w:hAnsi="Arial" w:cs="Arial"/>
          <w:sz w:val="20"/>
          <w:lang w:val="es-MX" w:eastAsia="es-MX"/>
        </w:rPr>
        <w:t>l</w:t>
      </w:r>
      <w:r w:rsidRPr="00530DED">
        <w:rPr>
          <w:rFonts w:ascii="Arial" w:hAnsi="Arial" w:cs="Arial"/>
          <w:spacing w:val="-1"/>
          <w:sz w:val="20"/>
          <w:lang w:val="es-MX" w:eastAsia="es-MX"/>
        </w:rPr>
        <w:t xml:space="preserve"> </w:t>
      </w:r>
      <w:r w:rsidRPr="00530DED">
        <w:rPr>
          <w:rFonts w:ascii="Arial" w:hAnsi="Arial" w:cs="Arial"/>
          <w:spacing w:val="2"/>
          <w:sz w:val="20"/>
          <w:lang w:val="es-MX" w:eastAsia="es-MX"/>
        </w:rPr>
        <w:t>m</w:t>
      </w:r>
      <w:r w:rsidRPr="00530DED">
        <w:rPr>
          <w:rFonts w:ascii="Arial" w:hAnsi="Arial" w:cs="Arial"/>
          <w:spacing w:val="1"/>
          <w:sz w:val="20"/>
          <w:lang w:val="es-MX" w:eastAsia="es-MX"/>
        </w:rPr>
        <w:t>e</w:t>
      </w:r>
      <w:r w:rsidRPr="00530DED">
        <w:rPr>
          <w:rFonts w:ascii="Arial" w:hAnsi="Arial" w:cs="Arial"/>
          <w:sz w:val="20"/>
          <w:lang w:val="es-MX" w:eastAsia="es-MX"/>
        </w:rPr>
        <w:t>s</w:t>
      </w:r>
      <w:r w:rsidRPr="00530DED">
        <w:rPr>
          <w:rFonts w:ascii="Arial" w:hAnsi="Arial" w:cs="Arial"/>
          <w:spacing w:val="-1"/>
          <w:sz w:val="20"/>
          <w:lang w:val="es-MX" w:eastAsia="es-MX"/>
        </w:rPr>
        <w:t xml:space="preserve"> </w:t>
      </w:r>
      <w:r w:rsidRPr="00530DED">
        <w:rPr>
          <w:rFonts w:ascii="Arial" w:hAnsi="Arial" w:cs="Arial"/>
          <w:spacing w:val="1"/>
          <w:sz w:val="20"/>
          <w:lang w:val="es-MX" w:eastAsia="es-MX"/>
        </w:rPr>
        <w:t>d</w:t>
      </w:r>
      <w:r w:rsidRPr="00530DED">
        <w:rPr>
          <w:rFonts w:ascii="Arial" w:hAnsi="Arial" w:cs="Arial"/>
          <w:sz w:val="20"/>
          <w:lang w:val="es-MX" w:eastAsia="es-MX"/>
        </w:rPr>
        <w:t>e</w:t>
      </w:r>
      <w:r w:rsidRPr="00530DED">
        <w:rPr>
          <w:rFonts w:ascii="Arial" w:hAnsi="Arial" w:cs="Arial"/>
          <w:spacing w:val="-1"/>
          <w:sz w:val="20"/>
          <w:lang w:val="es-MX" w:eastAsia="es-MX"/>
        </w:rPr>
        <w:t xml:space="preserve"> </w:t>
      </w:r>
      <w:r w:rsidRPr="00530DED">
        <w:rPr>
          <w:rFonts w:ascii="Arial" w:hAnsi="Arial" w:cs="Arial"/>
          <w:spacing w:val="1"/>
          <w:sz w:val="20"/>
          <w:lang w:val="es-MX" w:eastAsia="es-MX"/>
        </w:rPr>
        <w:t>di</w:t>
      </w:r>
      <w:r w:rsidRPr="00530DED">
        <w:rPr>
          <w:rFonts w:ascii="Arial" w:hAnsi="Arial" w:cs="Arial"/>
          <w:spacing w:val="-1"/>
          <w:sz w:val="20"/>
          <w:lang w:val="es-MX" w:eastAsia="es-MX"/>
        </w:rPr>
        <w:t>c</w:t>
      </w:r>
      <w:r w:rsidRPr="00530DED">
        <w:rPr>
          <w:rFonts w:ascii="Arial" w:hAnsi="Arial" w:cs="Arial"/>
          <w:spacing w:val="1"/>
          <w:sz w:val="20"/>
          <w:lang w:val="es-MX" w:eastAsia="es-MX"/>
        </w:rPr>
        <w:t>i</w:t>
      </w:r>
      <w:r w:rsidRPr="00530DED">
        <w:rPr>
          <w:rFonts w:ascii="Arial" w:hAnsi="Arial" w:cs="Arial"/>
          <w:spacing w:val="-2"/>
          <w:sz w:val="20"/>
          <w:lang w:val="es-MX" w:eastAsia="es-MX"/>
        </w:rPr>
        <w:t>e</w:t>
      </w:r>
      <w:r w:rsidRPr="00530DED">
        <w:rPr>
          <w:rFonts w:ascii="Arial" w:hAnsi="Arial" w:cs="Arial"/>
          <w:spacing w:val="1"/>
          <w:sz w:val="20"/>
          <w:lang w:val="es-MX" w:eastAsia="es-MX"/>
        </w:rPr>
        <w:t>mb</w:t>
      </w:r>
      <w:r w:rsidRPr="00530DED">
        <w:rPr>
          <w:rFonts w:ascii="Arial" w:hAnsi="Arial" w:cs="Arial"/>
          <w:sz w:val="20"/>
          <w:lang w:val="es-MX" w:eastAsia="es-MX"/>
        </w:rPr>
        <w:t>re</w:t>
      </w:r>
      <w:r w:rsidRPr="00530DED">
        <w:rPr>
          <w:rFonts w:ascii="Arial" w:hAnsi="Arial" w:cs="Arial"/>
          <w:spacing w:val="-1"/>
          <w:sz w:val="20"/>
          <w:lang w:val="es-MX" w:eastAsia="es-MX"/>
        </w:rPr>
        <w:t xml:space="preserve"> </w:t>
      </w:r>
      <w:r w:rsidRPr="00530DED">
        <w:rPr>
          <w:rFonts w:ascii="Arial" w:hAnsi="Arial" w:cs="Arial"/>
          <w:spacing w:val="1"/>
          <w:sz w:val="20"/>
          <w:lang w:val="es-MX" w:eastAsia="es-MX"/>
        </w:rPr>
        <w:t>de</w:t>
      </w:r>
      <w:r w:rsidRPr="00530DED">
        <w:rPr>
          <w:rFonts w:ascii="Arial" w:hAnsi="Arial" w:cs="Arial"/>
          <w:sz w:val="20"/>
          <w:lang w:val="es-MX" w:eastAsia="es-MX"/>
        </w:rPr>
        <w:t>l</w:t>
      </w:r>
      <w:r w:rsidRPr="00530DED">
        <w:rPr>
          <w:rFonts w:ascii="Arial" w:hAnsi="Arial" w:cs="Arial"/>
          <w:spacing w:val="-1"/>
          <w:sz w:val="20"/>
          <w:lang w:val="es-MX" w:eastAsia="es-MX"/>
        </w:rPr>
        <w:t xml:space="preserve"> </w:t>
      </w:r>
      <w:r w:rsidRPr="00530DED">
        <w:rPr>
          <w:rFonts w:ascii="Arial" w:hAnsi="Arial" w:cs="Arial"/>
          <w:spacing w:val="1"/>
          <w:sz w:val="20"/>
          <w:lang w:val="es-MX" w:eastAsia="es-MX"/>
        </w:rPr>
        <w:t>añ</w:t>
      </w:r>
      <w:r w:rsidRPr="00530DED">
        <w:rPr>
          <w:rFonts w:ascii="Arial" w:hAnsi="Arial" w:cs="Arial"/>
          <w:sz w:val="20"/>
          <w:lang w:val="es-MX" w:eastAsia="es-MX"/>
        </w:rPr>
        <w:t>o</w:t>
      </w:r>
      <w:r w:rsidRPr="00530DED">
        <w:rPr>
          <w:rFonts w:ascii="Arial" w:hAnsi="Arial" w:cs="Arial"/>
          <w:spacing w:val="-1"/>
          <w:sz w:val="20"/>
          <w:lang w:val="es-MX" w:eastAsia="es-MX"/>
        </w:rPr>
        <w:t xml:space="preserve"> </w:t>
      </w:r>
      <w:r w:rsidRPr="00530DED">
        <w:rPr>
          <w:rFonts w:ascii="Arial" w:hAnsi="Arial" w:cs="Arial"/>
          <w:spacing w:val="1"/>
          <w:sz w:val="20"/>
          <w:lang w:val="es-MX" w:eastAsia="es-MX"/>
        </w:rPr>
        <w:t>do</w:t>
      </w:r>
      <w:r w:rsidRPr="00530DED">
        <w:rPr>
          <w:rFonts w:ascii="Arial" w:hAnsi="Arial" w:cs="Arial"/>
          <w:sz w:val="20"/>
          <w:lang w:val="es-MX" w:eastAsia="es-MX"/>
        </w:rPr>
        <w:t>s</w:t>
      </w:r>
      <w:r w:rsidRPr="00530DED">
        <w:rPr>
          <w:rFonts w:ascii="Arial" w:hAnsi="Arial" w:cs="Arial"/>
          <w:spacing w:val="-1"/>
          <w:sz w:val="20"/>
          <w:lang w:val="es-MX" w:eastAsia="es-MX"/>
        </w:rPr>
        <w:t xml:space="preserve"> </w:t>
      </w:r>
      <w:r w:rsidRPr="00530DED">
        <w:rPr>
          <w:rFonts w:ascii="Arial" w:hAnsi="Arial" w:cs="Arial"/>
          <w:spacing w:val="1"/>
          <w:sz w:val="20"/>
          <w:lang w:val="es-MX" w:eastAsia="es-MX"/>
        </w:rPr>
        <w:t>mi</w:t>
      </w:r>
      <w:r w:rsidRPr="00530DED">
        <w:rPr>
          <w:rFonts w:ascii="Arial" w:hAnsi="Arial" w:cs="Arial"/>
          <w:sz w:val="20"/>
          <w:lang w:val="es-MX" w:eastAsia="es-MX"/>
        </w:rPr>
        <w:t>l</w:t>
      </w:r>
      <w:r w:rsidRPr="00530DED">
        <w:rPr>
          <w:rFonts w:ascii="Arial" w:hAnsi="Arial" w:cs="Arial"/>
          <w:spacing w:val="-2"/>
          <w:sz w:val="20"/>
          <w:lang w:val="es-MX" w:eastAsia="es-MX"/>
        </w:rPr>
        <w:t xml:space="preserve"> </w:t>
      </w:r>
      <w:r w:rsidRPr="00530DED">
        <w:rPr>
          <w:rFonts w:ascii="Arial" w:hAnsi="Arial" w:cs="Arial"/>
          <w:spacing w:val="-1"/>
          <w:sz w:val="20"/>
          <w:lang w:val="es-MX" w:eastAsia="es-MX"/>
        </w:rPr>
        <w:t>v</w:t>
      </w:r>
      <w:r w:rsidRPr="00530DED">
        <w:rPr>
          <w:rFonts w:ascii="Arial" w:hAnsi="Arial" w:cs="Arial"/>
          <w:spacing w:val="1"/>
          <w:sz w:val="20"/>
          <w:lang w:val="es-MX" w:eastAsia="es-MX"/>
        </w:rPr>
        <w:t>ein</w:t>
      </w:r>
      <w:r w:rsidRPr="00530DED">
        <w:rPr>
          <w:rFonts w:ascii="Arial" w:hAnsi="Arial" w:cs="Arial"/>
          <w:sz w:val="20"/>
          <w:lang w:val="es-MX" w:eastAsia="es-MX"/>
        </w:rPr>
        <w:t>t</w:t>
      </w:r>
      <w:r w:rsidRPr="00530DED">
        <w:rPr>
          <w:rFonts w:ascii="Arial" w:hAnsi="Arial" w:cs="Arial"/>
          <w:spacing w:val="-1"/>
          <w:sz w:val="20"/>
          <w:lang w:val="es-MX" w:eastAsia="es-MX"/>
        </w:rPr>
        <w:t>i</w:t>
      </w:r>
      <w:r w:rsidRPr="00530DED">
        <w:rPr>
          <w:rFonts w:ascii="Arial" w:hAnsi="Arial" w:cs="Arial"/>
          <w:sz w:val="20"/>
          <w:lang w:val="es-MX" w:eastAsia="es-MX"/>
        </w:rPr>
        <w:t>tr</w:t>
      </w:r>
      <w:r w:rsidRPr="00530DED">
        <w:rPr>
          <w:rFonts w:ascii="Arial" w:hAnsi="Arial" w:cs="Arial"/>
          <w:spacing w:val="1"/>
          <w:sz w:val="20"/>
          <w:lang w:val="es-MX" w:eastAsia="es-MX"/>
        </w:rPr>
        <w:t>é</w:t>
      </w:r>
      <w:r w:rsidRPr="00530DED">
        <w:rPr>
          <w:rFonts w:ascii="Arial" w:hAnsi="Arial" w:cs="Arial"/>
          <w:spacing w:val="-1"/>
          <w:sz w:val="20"/>
          <w:lang w:val="es-MX" w:eastAsia="es-MX"/>
        </w:rPr>
        <w:t>s</w:t>
      </w:r>
      <w:r w:rsidRPr="00530DED">
        <w:rPr>
          <w:rFonts w:ascii="Arial" w:hAnsi="Arial" w:cs="Arial"/>
          <w:sz w:val="20"/>
          <w:lang w:val="es-MX" w:eastAsia="es-MX"/>
        </w:rPr>
        <w:t>.</w:t>
      </w:r>
    </w:p>
    <w:p w14:paraId="6BC48C07" w14:textId="77777777" w:rsidR="00530DED" w:rsidRPr="00530DED" w:rsidRDefault="00530DED" w:rsidP="001826A9">
      <w:pPr>
        <w:autoSpaceDE w:val="0"/>
        <w:autoSpaceDN w:val="0"/>
        <w:adjustRightInd w:val="0"/>
        <w:spacing w:before="8"/>
        <w:jc w:val="both"/>
        <w:rPr>
          <w:rFonts w:ascii="Arial" w:hAnsi="Arial" w:cs="Arial"/>
          <w:sz w:val="20"/>
          <w:lang w:val="es-MX" w:eastAsia="es-MX"/>
        </w:rPr>
      </w:pPr>
    </w:p>
    <w:p w14:paraId="6E3CD809" w14:textId="77777777" w:rsidR="00530DED" w:rsidRPr="00530DED" w:rsidRDefault="00530DED" w:rsidP="001826A9">
      <w:pPr>
        <w:autoSpaceDE w:val="0"/>
        <w:autoSpaceDN w:val="0"/>
        <w:adjustRightInd w:val="0"/>
        <w:ind w:left="40" w:right="121"/>
        <w:jc w:val="both"/>
        <w:rPr>
          <w:rFonts w:ascii="Arial" w:hAnsi="Arial" w:cs="Arial"/>
          <w:sz w:val="20"/>
          <w:lang w:val="es-MX" w:eastAsia="es-MX"/>
        </w:rPr>
      </w:pPr>
      <w:proofErr w:type="gramStart"/>
      <w:r w:rsidRPr="00530DED">
        <w:rPr>
          <w:rFonts w:ascii="Arial" w:hAnsi="Arial" w:cs="Arial"/>
          <w:b/>
          <w:bCs/>
          <w:spacing w:val="-5"/>
          <w:sz w:val="20"/>
          <w:lang w:val="es-MX" w:eastAsia="es-MX"/>
        </w:rPr>
        <w:t>A</w:t>
      </w:r>
      <w:r w:rsidRPr="00530DED">
        <w:rPr>
          <w:rFonts w:ascii="Arial" w:hAnsi="Arial" w:cs="Arial"/>
          <w:b/>
          <w:bCs/>
          <w:spacing w:val="-4"/>
          <w:sz w:val="20"/>
          <w:lang w:val="es-MX" w:eastAsia="es-MX"/>
        </w:rPr>
        <w:t>T</w:t>
      </w:r>
      <w:r w:rsidRPr="00530DED">
        <w:rPr>
          <w:rFonts w:ascii="Arial" w:hAnsi="Arial" w:cs="Arial"/>
          <w:b/>
          <w:bCs/>
          <w:spacing w:val="-3"/>
          <w:sz w:val="20"/>
          <w:lang w:val="es-MX" w:eastAsia="es-MX"/>
        </w:rPr>
        <w:t>E</w:t>
      </w:r>
      <w:r w:rsidRPr="00530DED">
        <w:rPr>
          <w:rFonts w:ascii="Arial" w:hAnsi="Arial" w:cs="Arial"/>
          <w:b/>
          <w:bCs/>
          <w:spacing w:val="-5"/>
          <w:sz w:val="20"/>
          <w:lang w:val="es-MX" w:eastAsia="es-MX"/>
        </w:rPr>
        <w:t>N</w:t>
      </w:r>
      <w:r w:rsidRPr="00530DED">
        <w:rPr>
          <w:rFonts w:ascii="Arial" w:hAnsi="Arial" w:cs="Arial"/>
          <w:b/>
          <w:bCs/>
          <w:spacing w:val="-2"/>
          <w:sz w:val="20"/>
          <w:lang w:val="es-MX" w:eastAsia="es-MX"/>
        </w:rPr>
        <w:t>T</w:t>
      </w:r>
      <w:r w:rsidRPr="00530DED">
        <w:rPr>
          <w:rFonts w:ascii="Arial" w:hAnsi="Arial" w:cs="Arial"/>
          <w:b/>
          <w:bCs/>
          <w:spacing w:val="-8"/>
          <w:sz w:val="20"/>
          <w:lang w:val="es-MX" w:eastAsia="es-MX"/>
        </w:rPr>
        <w:t>A</w:t>
      </w:r>
      <w:r w:rsidRPr="00530DED">
        <w:rPr>
          <w:rFonts w:ascii="Arial" w:hAnsi="Arial" w:cs="Arial"/>
          <w:b/>
          <w:bCs/>
          <w:spacing w:val="-4"/>
          <w:sz w:val="20"/>
          <w:lang w:val="es-MX" w:eastAsia="es-MX"/>
        </w:rPr>
        <w:t>M</w:t>
      </w:r>
      <w:r w:rsidRPr="00530DED">
        <w:rPr>
          <w:rFonts w:ascii="Arial" w:hAnsi="Arial" w:cs="Arial"/>
          <w:b/>
          <w:bCs/>
          <w:spacing w:val="-3"/>
          <w:sz w:val="20"/>
          <w:lang w:val="es-MX" w:eastAsia="es-MX"/>
        </w:rPr>
        <w:t>E</w:t>
      </w:r>
      <w:r w:rsidRPr="00530DED">
        <w:rPr>
          <w:rFonts w:ascii="Arial" w:hAnsi="Arial" w:cs="Arial"/>
          <w:b/>
          <w:bCs/>
          <w:spacing w:val="-5"/>
          <w:sz w:val="20"/>
          <w:lang w:val="es-MX" w:eastAsia="es-MX"/>
        </w:rPr>
        <w:t>N</w:t>
      </w:r>
      <w:r w:rsidRPr="00530DED">
        <w:rPr>
          <w:rFonts w:ascii="Arial" w:hAnsi="Arial" w:cs="Arial"/>
          <w:b/>
          <w:bCs/>
          <w:spacing w:val="-4"/>
          <w:sz w:val="20"/>
          <w:lang w:val="es-MX" w:eastAsia="es-MX"/>
        </w:rPr>
        <w:t>T</w:t>
      </w:r>
      <w:r w:rsidRPr="00530DED">
        <w:rPr>
          <w:rFonts w:ascii="Arial" w:hAnsi="Arial" w:cs="Arial"/>
          <w:b/>
          <w:bCs/>
          <w:spacing w:val="-2"/>
          <w:sz w:val="20"/>
          <w:lang w:val="es-MX" w:eastAsia="es-MX"/>
        </w:rPr>
        <w:t>E</w:t>
      </w:r>
      <w:r w:rsidRPr="00530DED">
        <w:rPr>
          <w:rFonts w:ascii="Arial" w:hAnsi="Arial" w:cs="Arial"/>
          <w:spacing w:val="-4"/>
          <w:sz w:val="20"/>
          <w:lang w:val="es-MX" w:eastAsia="es-MX"/>
        </w:rPr>
        <w:t>.</w:t>
      </w:r>
      <w:r w:rsidRPr="00530DED">
        <w:rPr>
          <w:rFonts w:ascii="Arial" w:hAnsi="Arial" w:cs="Arial"/>
          <w:sz w:val="20"/>
          <w:lang w:val="es-MX" w:eastAsia="es-MX"/>
        </w:rPr>
        <w:t>-</w:t>
      </w:r>
      <w:proofErr w:type="gramEnd"/>
      <w:r w:rsidRPr="00530DED">
        <w:rPr>
          <w:rFonts w:ascii="Arial" w:hAnsi="Arial" w:cs="Arial"/>
          <w:sz w:val="20"/>
          <w:lang w:val="es-MX" w:eastAsia="es-MX"/>
        </w:rPr>
        <w:t xml:space="preserve"> </w:t>
      </w:r>
      <w:r w:rsidRPr="00530DED">
        <w:rPr>
          <w:rFonts w:ascii="Arial" w:hAnsi="Arial" w:cs="Arial"/>
          <w:spacing w:val="30"/>
          <w:sz w:val="20"/>
          <w:lang w:val="es-MX" w:eastAsia="es-MX"/>
        </w:rPr>
        <w:t xml:space="preserve"> </w:t>
      </w:r>
      <w:proofErr w:type="gramStart"/>
      <w:r w:rsidRPr="00530DED">
        <w:rPr>
          <w:rFonts w:ascii="Arial" w:hAnsi="Arial" w:cs="Arial"/>
          <w:b/>
          <w:bCs/>
          <w:spacing w:val="-3"/>
          <w:sz w:val="20"/>
          <w:lang w:val="es-MX" w:eastAsia="es-MX"/>
        </w:rPr>
        <w:t>E</w:t>
      </w:r>
      <w:r w:rsidRPr="00530DED">
        <w:rPr>
          <w:rFonts w:ascii="Arial" w:hAnsi="Arial" w:cs="Arial"/>
          <w:b/>
          <w:bCs/>
          <w:sz w:val="20"/>
          <w:lang w:val="es-MX" w:eastAsia="es-MX"/>
        </w:rPr>
        <w:t xml:space="preserve">L </w:t>
      </w:r>
      <w:r w:rsidRPr="00530DED">
        <w:rPr>
          <w:rFonts w:ascii="Arial" w:hAnsi="Arial" w:cs="Arial"/>
          <w:b/>
          <w:bCs/>
          <w:spacing w:val="30"/>
          <w:sz w:val="20"/>
          <w:lang w:val="es-MX" w:eastAsia="es-MX"/>
        </w:rPr>
        <w:t xml:space="preserve"> </w:t>
      </w:r>
      <w:r w:rsidRPr="00530DED">
        <w:rPr>
          <w:rFonts w:ascii="Arial" w:hAnsi="Arial" w:cs="Arial"/>
          <w:b/>
          <w:bCs/>
          <w:spacing w:val="-3"/>
          <w:sz w:val="20"/>
          <w:lang w:val="es-MX" w:eastAsia="es-MX"/>
        </w:rPr>
        <w:t>GO</w:t>
      </w:r>
      <w:r w:rsidRPr="00530DED">
        <w:rPr>
          <w:rFonts w:ascii="Arial" w:hAnsi="Arial" w:cs="Arial"/>
          <w:b/>
          <w:bCs/>
          <w:spacing w:val="-5"/>
          <w:sz w:val="20"/>
          <w:lang w:val="es-MX" w:eastAsia="es-MX"/>
        </w:rPr>
        <w:t>B</w:t>
      </w:r>
      <w:r w:rsidRPr="00530DED">
        <w:rPr>
          <w:rFonts w:ascii="Arial" w:hAnsi="Arial" w:cs="Arial"/>
          <w:b/>
          <w:bCs/>
          <w:spacing w:val="-3"/>
          <w:sz w:val="20"/>
          <w:lang w:val="es-MX" w:eastAsia="es-MX"/>
        </w:rPr>
        <w:t>E</w:t>
      </w:r>
      <w:r w:rsidRPr="00530DED">
        <w:rPr>
          <w:rFonts w:ascii="Arial" w:hAnsi="Arial" w:cs="Arial"/>
          <w:b/>
          <w:bCs/>
          <w:spacing w:val="-5"/>
          <w:sz w:val="20"/>
          <w:lang w:val="es-MX" w:eastAsia="es-MX"/>
        </w:rPr>
        <w:t>R</w:t>
      </w:r>
      <w:r w:rsidRPr="00530DED">
        <w:rPr>
          <w:rFonts w:ascii="Arial" w:hAnsi="Arial" w:cs="Arial"/>
          <w:b/>
          <w:bCs/>
          <w:spacing w:val="-3"/>
          <w:sz w:val="20"/>
          <w:lang w:val="es-MX" w:eastAsia="es-MX"/>
        </w:rPr>
        <w:t>N</w:t>
      </w:r>
      <w:r w:rsidRPr="00530DED">
        <w:rPr>
          <w:rFonts w:ascii="Arial" w:hAnsi="Arial" w:cs="Arial"/>
          <w:b/>
          <w:bCs/>
          <w:spacing w:val="-5"/>
          <w:sz w:val="20"/>
          <w:lang w:val="es-MX" w:eastAsia="es-MX"/>
        </w:rPr>
        <w:t>A</w:t>
      </w:r>
      <w:r w:rsidRPr="00530DED">
        <w:rPr>
          <w:rFonts w:ascii="Arial" w:hAnsi="Arial" w:cs="Arial"/>
          <w:b/>
          <w:bCs/>
          <w:spacing w:val="-3"/>
          <w:sz w:val="20"/>
          <w:lang w:val="es-MX" w:eastAsia="es-MX"/>
        </w:rPr>
        <w:t>D</w:t>
      </w:r>
      <w:r w:rsidRPr="00530DED">
        <w:rPr>
          <w:rFonts w:ascii="Arial" w:hAnsi="Arial" w:cs="Arial"/>
          <w:b/>
          <w:bCs/>
          <w:spacing w:val="-6"/>
          <w:sz w:val="20"/>
          <w:lang w:val="es-MX" w:eastAsia="es-MX"/>
        </w:rPr>
        <w:t>O</w:t>
      </w:r>
      <w:r w:rsidRPr="00530DED">
        <w:rPr>
          <w:rFonts w:ascii="Arial" w:hAnsi="Arial" w:cs="Arial"/>
          <w:b/>
          <w:bCs/>
          <w:sz w:val="20"/>
          <w:lang w:val="es-MX" w:eastAsia="es-MX"/>
        </w:rPr>
        <w:t>R</w:t>
      </w:r>
      <w:proofErr w:type="gramEnd"/>
      <w:r w:rsidRPr="00530DED">
        <w:rPr>
          <w:rFonts w:ascii="Arial" w:hAnsi="Arial" w:cs="Arial"/>
          <w:b/>
          <w:bCs/>
          <w:sz w:val="20"/>
          <w:lang w:val="es-MX" w:eastAsia="es-MX"/>
        </w:rPr>
        <w:t xml:space="preserve"> </w:t>
      </w:r>
      <w:r w:rsidRPr="00530DED">
        <w:rPr>
          <w:rFonts w:ascii="Arial" w:hAnsi="Arial" w:cs="Arial"/>
          <w:b/>
          <w:bCs/>
          <w:spacing w:val="31"/>
          <w:sz w:val="20"/>
          <w:lang w:val="es-MX" w:eastAsia="es-MX"/>
        </w:rPr>
        <w:t xml:space="preserve"> </w:t>
      </w:r>
      <w:proofErr w:type="gramStart"/>
      <w:r w:rsidRPr="00530DED">
        <w:rPr>
          <w:rFonts w:ascii="Arial" w:hAnsi="Arial" w:cs="Arial"/>
          <w:b/>
          <w:bCs/>
          <w:spacing w:val="-3"/>
          <w:sz w:val="20"/>
          <w:lang w:val="es-MX" w:eastAsia="es-MX"/>
        </w:rPr>
        <w:t>C</w:t>
      </w:r>
      <w:r w:rsidRPr="00530DED">
        <w:rPr>
          <w:rFonts w:ascii="Arial" w:hAnsi="Arial" w:cs="Arial"/>
          <w:b/>
          <w:bCs/>
          <w:spacing w:val="-6"/>
          <w:sz w:val="20"/>
          <w:lang w:val="es-MX" w:eastAsia="es-MX"/>
        </w:rPr>
        <w:t>O</w:t>
      </w:r>
      <w:r w:rsidRPr="00530DED">
        <w:rPr>
          <w:rFonts w:ascii="Arial" w:hAnsi="Arial" w:cs="Arial"/>
          <w:b/>
          <w:bCs/>
          <w:spacing w:val="-5"/>
          <w:sz w:val="20"/>
          <w:lang w:val="es-MX" w:eastAsia="es-MX"/>
        </w:rPr>
        <w:t>N</w:t>
      </w:r>
      <w:r w:rsidRPr="00530DED">
        <w:rPr>
          <w:rFonts w:ascii="Arial" w:hAnsi="Arial" w:cs="Arial"/>
          <w:b/>
          <w:bCs/>
          <w:spacing w:val="-3"/>
          <w:sz w:val="20"/>
          <w:lang w:val="es-MX" w:eastAsia="es-MX"/>
        </w:rPr>
        <w:t>S</w:t>
      </w:r>
      <w:r w:rsidRPr="00530DED">
        <w:rPr>
          <w:rFonts w:ascii="Arial" w:hAnsi="Arial" w:cs="Arial"/>
          <w:b/>
          <w:bCs/>
          <w:spacing w:val="-4"/>
          <w:sz w:val="20"/>
          <w:lang w:val="es-MX" w:eastAsia="es-MX"/>
        </w:rPr>
        <w:t>T</w:t>
      </w:r>
      <w:r w:rsidRPr="00530DED">
        <w:rPr>
          <w:rFonts w:ascii="Arial" w:hAnsi="Arial" w:cs="Arial"/>
          <w:b/>
          <w:bCs/>
          <w:spacing w:val="-5"/>
          <w:sz w:val="20"/>
          <w:lang w:val="es-MX" w:eastAsia="es-MX"/>
        </w:rPr>
        <w:t>I</w:t>
      </w:r>
      <w:r w:rsidRPr="00530DED">
        <w:rPr>
          <w:rFonts w:ascii="Arial" w:hAnsi="Arial" w:cs="Arial"/>
          <w:b/>
          <w:bCs/>
          <w:spacing w:val="-4"/>
          <w:sz w:val="20"/>
          <w:lang w:val="es-MX" w:eastAsia="es-MX"/>
        </w:rPr>
        <w:t>T</w:t>
      </w:r>
      <w:r w:rsidRPr="00530DED">
        <w:rPr>
          <w:rFonts w:ascii="Arial" w:hAnsi="Arial" w:cs="Arial"/>
          <w:b/>
          <w:bCs/>
          <w:spacing w:val="-3"/>
          <w:sz w:val="20"/>
          <w:lang w:val="es-MX" w:eastAsia="es-MX"/>
        </w:rPr>
        <w:t>U</w:t>
      </w:r>
      <w:r w:rsidRPr="00530DED">
        <w:rPr>
          <w:rFonts w:ascii="Arial" w:hAnsi="Arial" w:cs="Arial"/>
          <w:b/>
          <w:bCs/>
          <w:spacing w:val="-5"/>
          <w:sz w:val="20"/>
          <w:lang w:val="es-MX" w:eastAsia="es-MX"/>
        </w:rPr>
        <w:t>C</w:t>
      </w:r>
      <w:r w:rsidRPr="00530DED">
        <w:rPr>
          <w:rFonts w:ascii="Arial" w:hAnsi="Arial" w:cs="Arial"/>
          <w:b/>
          <w:bCs/>
          <w:spacing w:val="-2"/>
          <w:sz w:val="20"/>
          <w:lang w:val="es-MX" w:eastAsia="es-MX"/>
        </w:rPr>
        <w:t>I</w:t>
      </w:r>
      <w:r w:rsidRPr="00530DED">
        <w:rPr>
          <w:rFonts w:ascii="Arial" w:hAnsi="Arial" w:cs="Arial"/>
          <w:b/>
          <w:bCs/>
          <w:spacing w:val="-6"/>
          <w:sz w:val="20"/>
          <w:lang w:val="es-MX" w:eastAsia="es-MX"/>
        </w:rPr>
        <w:t>O</w:t>
      </w:r>
      <w:r w:rsidRPr="00530DED">
        <w:rPr>
          <w:rFonts w:ascii="Arial" w:hAnsi="Arial" w:cs="Arial"/>
          <w:b/>
          <w:bCs/>
          <w:spacing w:val="-3"/>
          <w:sz w:val="20"/>
          <w:lang w:val="es-MX" w:eastAsia="es-MX"/>
        </w:rPr>
        <w:t>N</w:t>
      </w:r>
      <w:r w:rsidRPr="00530DED">
        <w:rPr>
          <w:rFonts w:ascii="Arial" w:hAnsi="Arial" w:cs="Arial"/>
          <w:b/>
          <w:bCs/>
          <w:spacing w:val="-5"/>
          <w:sz w:val="20"/>
          <w:lang w:val="es-MX" w:eastAsia="es-MX"/>
        </w:rPr>
        <w:t>A</w:t>
      </w:r>
      <w:r w:rsidRPr="00530DED">
        <w:rPr>
          <w:rFonts w:ascii="Arial" w:hAnsi="Arial" w:cs="Arial"/>
          <w:b/>
          <w:bCs/>
          <w:sz w:val="20"/>
          <w:lang w:val="es-MX" w:eastAsia="es-MX"/>
        </w:rPr>
        <w:t xml:space="preserve">L </w:t>
      </w:r>
      <w:r w:rsidRPr="00530DED">
        <w:rPr>
          <w:rFonts w:ascii="Arial" w:hAnsi="Arial" w:cs="Arial"/>
          <w:b/>
          <w:bCs/>
          <w:spacing w:val="32"/>
          <w:sz w:val="20"/>
          <w:lang w:val="es-MX" w:eastAsia="es-MX"/>
        </w:rPr>
        <w:t xml:space="preserve"> </w:t>
      </w:r>
      <w:r w:rsidRPr="00530DED">
        <w:rPr>
          <w:rFonts w:ascii="Arial" w:hAnsi="Arial" w:cs="Arial"/>
          <w:b/>
          <w:bCs/>
          <w:spacing w:val="-5"/>
          <w:sz w:val="20"/>
          <w:lang w:val="es-MX" w:eastAsia="es-MX"/>
        </w:rPr>
        <w:t>DE</w:t>
      </w:r>
      <w:r w:rsidRPr="00530DED">
        <w:rPr>
          <w:rFonts w:ascii="Arial" w:hAnsi="Arial" w:cs="Arial"/>
          <w:b/>
          <w:bCs/>
          <w:sz w:val="20"/>
          <w:lang w:val="es-MX" w:eastAsia="es-MX"/>
        </w:rPr>
        <w:t>L</w:t>
      </w:r>
      <w:proofErr w:type="gramEnd"/>
      <w:r w:rsidRPr="00530DED">
        <w:rPr>
          <w:rFonts w:ascii="Arial" w:hAnsi="Arial" w:cs="Arial"/>
          <w:b/>
          <w:bCs/>
          <w:sz w:val="20"/>
          <w:lang w:val="es-MX" w:eastAsia="es-MX"/>
        </w:rPr>
        <w:t xml:space="preserve"> </w:t>
      </w:r>
      <w:r w:rsidRPr="00530DED">
        <w:rPr>
          <w:rFonts w:ascii="Arial" w:hAnsi="Arial" w:cs="Arial"/>
          <w:b/>
          <w:bCs/>
          <w:spacing w:val="32"/>
          <w:sz w:val="20"/>
          <w:lang w:val="es-MX" w:eastAsia="es-MX"/>
        </w:rPr>
        <w:t xml:space="preserve"> </w:t>
      </w:r>
      <w:proofErr w:type="gramStart"/>
      <w:r w:rsidRPr="00530DED">
        <w:rPr>
          <w:rFonts w:ascii="Arial" w:hAnsi="Arial" w:cs="Arial"/>
          <w:b/>
          <w:bCs/>
          <w:spacing w:val="-5"/>
          <w:sz w:val="20"/>
          <w:lang w:val="es-MX" w:eastAsia="es-MX"/>
        </w:rPr>
        <w:t>ES</w:t>
      </w:r>
      <w:r w:rsidRPr="00530DED">
        <w:rPr>
          <w:rFonts w:ascii="Arial" w:hAnsi="Arial" w:cs="Arial"/>
          <w:b/>
          <w:bCs/>
          <w:spacing w:val="-2"/>
          <w:sz w:val="20"/>
          <w:lang w:val="es-MX" w:eastAsia="es-MX"/>
        </w:rPr>
        <w:t>T</w:t>
      </w:r>
      <w:r w:rsidRPr="00530DED">
        <w:rPr>
          <w:rFonts w:ascii="Arial" w:hAnsi="Arial" w:cs="Arial"/>
          <w:b/>
          <w:bCs/>
          <w:spacing w:val="-5"/>
          <w:sz w:val="20"/>
          <w:lang w:val="es-MX" w:eastAsia="es-MX"/>
        </w:rPr>
        <w:t>A</w:t>
      </w:r>
      <w:r w:rsidRPr="00530DED">
        <w:rPr>
          <w:rFonts w:ascii="Arial" w:hAnsi="Arial" w:cs="Arial"/>
          <w:b/>
          <w:bCs/>
          <w:spacing w:val="-3"/>
          <w:sz w:val="20"/>
          <w:lang w:val="es-MX" w:eastAsia="es-MX"/>
        </w:rPr>
        <w:t>D</w:t>
      </w:r>
      <w:r w:rsidRPr="00530DED">
        <w:rPr>
          <w:rFonts w:ascii="Arial" w:hAnsi="Arial" w:cs="Arial"/>
          <w:b/>
          <w:bCs/>
          <w:sz w:val="20"/>
          <w:lang w:val="es-MX" w:eastAsia="es-MX"/>
        </w:rPr>
        <w:t xml:space="preserve">O </w:t>
      </w:r>
      <w:r w:rsidRPr="00530DED">
        <w:rPr>
          <w:rFonts w:ascii="Arial" w:hAnsi="Arial" w:cs="Arial"/>
          <w:b/>
          <w:bCs/>
          <w:spacing w:val="29"/>
          <w:sz w:val="20"/>
          <w:lang w:val="es-MX" w:eastAsia="es-MX"/>
        </w:rPr>
        <w:t xml:space="preserve"> </w:t>
      </w:r>
      <w:r w:rsidRPr="00530DED">
        <w:rPr>
          <w:rFonts w:ascii="Arial" w:hAnsi="Arial" w:cs="Arial"/>
          <w:b/>
          <w:bCs/>
          <w:spacing w:val="-4"/>
          <w:sz w:val="20"/>
          <w:lang w:val="es-MX" w:eastAsia="es-MX"/>
        </w:rPr>
        <w:t>L</w:t>
      </w:r>
      <w:r w:rsidRPr="00530DED">
        <w:rPr>
          <w:rFonts w:ascii="Arial" w:hAnsi="Arial" w:cs="Arial"/>
          <w:b/>
          <w:bCs/>
          <w:spacing w:val="-2"/>
          <w:sz w:val="20"/>
          <w:lang w:val="es-MX" w:eastAsia="es-MX"/>
        </w:rPr>
        <w:t>I</w:t>
      </w:r>
      <w:r w:rsidRPr="00530DED">
        <w:rPr>
          <w:rFonts w:ascii="Arial" w:hAnsi="Arial" w:cs="Arial"/>
          <w:b/>
          <w:bCs/>
          <w:spacing w:val="-5"/>
          <w:sz w:val="20"/>
          <w:lang w:val="es-MX" w:eastAsia="es-MX"/>
        </w:rPr>
        <w:t>B</w:t>
      </w:r>
      <w:r w:rsidRPr="00530DED">
        <w:rPr>
          <w:rFonts w:ascii="Arial" w:hAnsi="Arial" w:cs="Arial"/>
          <w:b/>
          <w:bCs/>
          <w:spacing w:val="-3"/>
          <w:sz w:val="20"/>
          <w:lang w:val="es-MX" w:eastAsia="es-MX"/>
        </w:rPr>
        <w:t>R</w:t>
      </w:r>
      <w:r w:rsidRPr="00530DED">
        <w:rPr>
          <w:rFonts w:ascii="Arial" w:hAnsi="Arial" w:cs="Arial"/>
          <w:b/>
          <w:bCs/>
          <w:sz w:val="20"/>
          <w:lang w:val="es-MX" w:eastAsia="es-MX"/>
        </w:rPr>
        <w:t>E</w:t>
      </w:r>
      <w:proofErr w:type="gramEnd"/>
      <w:r w:rsidRPr="00530DED">
        <w:rPr>
          <w:rFonts w:ascii="Arial" w:hAnsi="Arial" w:cs="Arial"/>
          <w:b/>
          <w:bCs/>
          <w:sz w:val="20"/>
          <w:lang w:val="es-MX" w:eastAsia="es-MX"/>
        </w:rPr>
        <w:t xml:space="preserve"> </w:t>
      </w:r>
      <w:r w:rsidRPr="00530DED">
        <w:rPr>
          <w:rFonts w:ascii="Arial" w:hAnsi="Arial" w:cs="Arial"/>
          <w:b/>
          <w:bCs/>
          <w:spacing w:val="29"/>
          <w:sz w:val="20"/>
          <w:lang w:val="es-MX" w:eastAsia="es-MX"/>
        </w:rPr>
        <w:t xml:space="preserve"> </w:t>
      </w:r>
      <w:proofErr w:type="gramStart"/>
      <w:r w:rsidRPr="00530DED">
        <w:rPr>
          <w:rFonts w:ascii="Arial" w:hAnsi="Arial" w:cs="Arial"/>
          <w:b/>
          <w:bCs/>
          <w:sz w:val="20"/>
          <w:lang w:val="es-MX" w:eastAsia="es-MX"/>
        </w:rPr>
        <w:t xml:space="preserve">Y </w:t>
      </w:r>
      <w:r w:rsidRPr="00530DED">
        <w:rPr>
          <w:rFonts w:ascii="Arial" w:hAnsi="Arial" w:cs="Arial"/>
          <w:b/>
          <w:bCs/>
          <w:spacing w:val="32"/>
          <w:sz w:val="20"/>
          <w:lang w:val="es-MX" w:eastAsia="es-MX"/>
        </w:rPr>
        <w:t xml:space="preserve"> </w:t>
      </w:r>
      <w:r w:rsidRPr="00530DED">
        <w:rPr>
          <w:rFonts w:ascii="Arial" w:hAnsi="Arial" w:cs="Arial"/>
          <w:b/>
          <w:bCs/>
          <w:spacing w:val="-5"/>
          <w:sz w:val="20"/>
          <w:lang w:val="es-MX" w:eastAsia="es-MX"/>
        </w:rPr>
        <w:t>S</w:t>
      </w:r>
      <w:r w:rsidRPr="00530DED">
        <w:rPr>
          <w:rFonts w:ascii="Arial" w:hAnsi="Arial" w:cs="Arial"/>
          <w:b/>
          <w:bCs/>
          <w:spacing w:val="-3"/>
          <w:sz w:val="20"/>
          <w:lang w:val="es-MX" w:eastAsia="es-MX"/>
        </w:rPr>
        <w:t>O</w:t>
      </w:r>
      <w:r w:rsidRPr="00530DED">
        <w:rPr>
          <w:rFonts w:ascii="Arial" w:hAnsi="Arial" w:cs="Arial"/>
          <w:b/>
          <w:bCs/>
          <w:spacing w:val="-5"/>
          <w:sz w:val="20"/>
          <w:lang w:val="es-MX" w:eastAsia="es-MX"/>
        </w:rPr>
        <w:t>BE</w:t>
      </w:r>
      <w:r w:rsidRPr="00530DED">
        <w:rPr>
          <w:rFonts w:ascii="Arial" w:hAnsi="Arial" w:cs="Arial"/>
          <w:b/>
          <w:bCs/>
          <w:spacing w:val="-3"/>
          <w:sz w:val="20"/>
          <w:lang w:val="es-MX" w:eastAsia="es-MX"/>
        </w:rPr>
        <w:t>R</w:t>
      </w:r>
      <w:r w:rsidRPr="00530DED">
        <w:rPr>
          <w:rFonts w:ascii="Arial" w:hAnsi="Arial" w:cs="Arial"/>
          <w:b/>
          <w:bCs/>
          <w:spacing w:val="-5"/>
          <w:sz w:val="20"/>
          <w:lang w:val="es-MX" w:eastAsia="es-MX"/>
        </w:rPr>
        <w:t>A</w:t>
      </w:r>
      <w:r w:rsidRPr="00530DED">
        <w:rPr>
          <w:rFonts w:ascii="Arial" w:hAnsi="Arial" w:cs="Arial"/>
          <w:b/>
          <w:bCs/>
          <w:spacing w:val="-3"/>
          <w:sz w:val="20"/>
          <w:lang w:val="es-MX" w:eastAsia="es-MX"/>
        </w:rPr>
        <w:t>N</w:t>
      </w:r>
      <w:r w:rsidRPr="00530DED">
        <w:rPr>
          <w:rFonts w:ascii="Arial" w:hAnsi="Arial" w:cs="Arial"/>
          <w:b/>
          <w:bCs/>
          <w:sz w:val="20"/>
          <w:lang w:val="es-MX" w:eastAsia="es-MX"/>
        </w:rPr>
        <w:t>O</w:t>
      </w:r>
      <w:proofErr w:type="gramEnd"/>
      <w:r w:rsidRPr="00530DED">
        <w:rPr>
          <w:rFonts w:ascii="Arial" w:hAnsi="Arial" w:cs="Arial"/>
          <w:b/>
          <w:bCs/>
          <w:sz w:val="20"/>
          <w:lang w:val="es-MX" w:eastAsia="es-MX"/>
        </w:rPr>
        <w:t xml:space="preserve"> </w:t>
      </w:r>
      <w:r w:rsidRPr="00530DED">
        <w:rPr>
          <w:rFonts w:ascii="Arial" w:hAnsi="Arial" w:cs="Arial"/>
          <w:b/>
          <w:bCs/>
          <w:spacing w:val="31"/>
          <w:sz w:val="20"/>
          <w:lang w:val="es-MX" w:eastAsia="es-MX"/>
        </w:rPr>
        <w:t xml:space="preserve"> </w:t>
      </w:r>
      <w:r w:rsidRPr="00530DED">
        <w:rPr>
          <w:rFonts w:ascii="Arial" w:hAnsi="Arial" w:cs="Arial"/>
          <w:b/>
          <w:bCs/>
          <w:spacing w:val="-5"/>
          <w:sz w:val="20"/>
          <w:lang w:val="es-MX" w:eastAsia="es-MX"/>
        </w:rPr>
        <w:t>D</w:t>
      </w:r>
      <w:r w:rsidRPr="00530DED">
        <w:rPr>
          <w:rFonts w:ascii="Arial" w:hAnsi="Arial" w:cs="Arial"/>
          <w:b/>
          <w:bCs/>
          <w:sz w:val="20"/>
          <w:lang w:val="es-MX" w:eastAsia="es-MX"/>
        </w:rPr>
        <w:t xml:space="preserve">E </w:t>
      </w:r>
      <w:proofErr w:type="gramStart"/>
      <w:r w:rsidRPr="00530DED">
        <w:rPr>
          <w:rFonts w:ascii="Arial" w:hAnsi="Arial" w:cs="Arial"/>
          <w:b/>
          <w:bCs/>
          <w:spacing w:val="-2"/>
          <w:sz w:val="20"/>
          <w:lang w:val="es-MX" w:eastAsia="es-MX"/>
        </w:rPr>
        <w:t>T</w:t>
      </w:r>
      <w:r w:rsidRPr="00530DED">
        <w:rPr>
          <w:rFonts w:ascii="Arial" w:hAnsi="Arial" w:cs="Arial"/>
          <w:b/>
          <w:bCs/>
          <w:spacing w:val="-8"/>
          <w:sz w:val="20"/>
          <w:lang w:val="es-MX" w:eastAsia="es-MX"/>
        </w:rPr>
        <w:t>A</w:t>
      </w:r>
      <w:r w:rsidRPr="00530DED">
        <w:rPr>
          <w:rFonts w:ascii="Arial" w:hAnsi="Arial" w:cs="Arial"/>
          <w:b/>
          <w:bCs/>
          <w:spacing w:val="-1"/>
          <w:sz w:val="20"/>
          <w:lang w:val="es-MX" w:eastAsia="es-MX"/>
        </w:rPr>
        <w:t>M</w:t>
      </w:r>
      <w:r w:rsidRPr="00530DED">
        <w:rPr>
          <w:rFonts w:ascii="Arial" w:hAnsi="Arial" w:cs="Arial"/>
          <w:b/>
          <w:bCs/>
          <w:spacing w:val="-8"/>
          <w:sz w:val="20"/>
          <w:lang w:val="es-MX" w:eastAsia="es-MX"/>
        </w:rPr>
        <w:t>A</w:t>
      </w:r>
      <w:r w:rsidRPr="00530DED">
        <w:rPr>
          <w:rFonts w:ascii="Arial" w:hAnsi="Arial" w:cs="Arial"/>
          <w:b/>
          <w:bCs/>
          <w:spacing w:val="-3"/>
          <w:sz w:val="20"/>
          <w:lang w:val="es-MX" w:eastAsia="es-MX"/>
        </w:rPr>
        <w:t>U</w:t>
      </w:r>
      <w:r w:rsidRPr="00530DED">
        <w:rPr>
          <w:rFonts w:ascii="Arial" w:hAnsi="Arial" w:cs="Arial"/>
          <w:b/>
          <w:bCs/>
          <w:spacing w:val="-4"/>
          <w:sz w:val="20"/>
          <w:lang w:val="es-MX" w:eastAsia="es-MX"/>
        </w:rPr>
        <w:t>LI</w:t>
      </w:r>
      <w:r w:rsidRPr="00530DED">
        <w:rPr>
          <w:rFonts w:ascii="Arial" w:hAnsi="Arial" w:cs="Arial"/>
          <w:b/>
          <w:bCs/>
          <w:spacing w:val="-3"/>
          <w:sz w:val="20"/>
          <w:lang w:val="es-MX" w:eastAsia="es-MX"/>
        </w:rPr>
        <w:t>P</w:t>
      </w:r>
      <w:r w:rsidRPr="00530DED">
        <w:rPr>
          <w:rFonts w:ascii="Arial" w:hAnsi="Arial" w:cs="Arial"/>
          <w:b/>
          <w:bCs/>
          <w:spacing w:val="-5"/>
          <w:sz w:val="20"/>
          <w:lang w:val="es-MX" w:eastAsia="es-MX"/>
        </w:rPr>
        <w:t>AS</w:t>
      </w:r>
      <w:r w:rsidRPr="00530DED">
        <w:rPr>
          <w:rFonts w:ascii="Arial" w:hAnsi="Arial" w:cs="Arial"/>
          <w:spacing w:val="-4"/>
          <w:sz w:val="20"/>
          <w:lang w:val="es-MX" w:eastAsia="es-MX"/>
        </w:rPr>
        <w:t>.</w:t>
      </w:r>
      <w:r w:rsidRPr="00530DED">
        <w:rPr>
          <w:rFonts w:ascii="Arial" w:hAnsi="Arial" w:cs="Arial"/>
          <w:sz w:val="20"/>
          <w:lang w:val="es-MX" w:eastAsia="es-MX"/>
        </w:rPr>
        <w:t>-</w:t>
      </w:r>
      <w:proofErr w:type="gramEnd"/>
      <w:r w:rsidRPr="00530DED">
        <w:rPr>
          <w:rFonts w:ascii="Arial" w:hAnsi="Arial" w:cs="Arial"/>
          <w:spacing w:val="10"/>
          <w:sz w:val="20"/>
          <w:lang w:val="es-MX" w:eastAsia="es-MX"/>
        </w:rPr>
        <w:t xml:space="preserve"> </w:t>
      </w:r>
      <w:r w:rsidRPr="00530DED">
        <w:rPr>
          <w:rFonts w:ascii="Arial" w:hAnsi="Arial" w:cs="Arial"/>
          <w:b/>
          <w:bCs/>
          <w:spacing w:val="-5"/>
          <w:sz w:val="20"/>
          <w:lang w:val="es-MX" w:eastAsia="es-MX"/>
        </w:rPr>
        <w:t>A</w:t>
      </w:r>
      <w:r w:rsidRPr="00530DED">
        <w:rPr>
          <w:rFonts w:ascii="Arial" w:hAnsi="Arial" w:cs="Arial"/>
          <w:b/>
          <w:bCs/>
          <w:spacing w:val="-4"/>
          <w:sz w:val="20"/>
          <w:lang w:val="es-MX" w:eastAsia="es-MX"/>
        </w:rPr>
        <w:t>M</w:t>
      </w:r>
      <w:r w:rsidRPr="00530DED">
        <w:rPr>
          <w:rFonts w:ascii="Arial" w:hAnsi="Arial" w:cs="Arial"/>
          <w:b/>
          <w:bCs/>
          <w:spacing w:val="-3"/>
          <w:sz w:val="20"/>
          <w:lang w:val="es-MX" w:eastAsia="es-MX"/>
        </w:rPr>
        <w:t>É</w:t>
      </w:r>
      <w:r w:rsidRPr="00530DED">
        <w:rPr>
          <w:rFonts w:ascii="Arial" w:hAnsi="Arial" w:cs="Arial"/>
          <w:b/>
          <w:bCs/>
          <w:spacing w:val="-5"/>
          <w:sz w:val="20"/>
          <w:lang w:val="es-MX" w:eastAsia="es-MX"/>
        </w:rPr>
        <w:t>R</w:t>
      </w:r>
      <w:r w:rsidRPr="00530DED">
        <w:rPr>
          <w:rFonts w:ascii="Arial" w:hAnsi="Arial" w:cs="Arial"/>
          <w:b/>
          <w:bCs/>
          <w:spacing w:val="-4"/>
          <w:sz w:val="20"/>
          <w:lang w:val="es-MX" w:eastAsia="es-MX"/>
        </w:rPr>
        <w:t>I</w:t>
      </w:r>
      <w:r w:rsidRPr="00530DED">
        <w:rPr>
          <w:rFonts w:ascii="Arial" w:hAnsi="Arial" w:cs="Arial"/>
          <w:b/>
          <w:bCs/>
          <w:spacing w:val="-3"/>
          <w:sz w:val="20"/>
          <w:lang w:val="es-MX" w:eastAsia="es-MX"/>
        </w:rPr>
        <w:t>C</w:t>
      </w:r>
      <w:r w:rsidRPr="00530DED">
        <w:rPr>
          <w:rFonts w:ascii="Arial" w:hAnsi="Arial" w:cs="Arial"/>
          <w:b/>
          <w:bCs/>
          <w:sz w:val="20"/>
          <w:lang w:val="es-MX" w:eastAsia="es-MX"/>
        </w:rPr>
        <w:t>O</w:t>
      </w:r>
      <w:r w:rsidRPr="00530DED">
        <w:rPr>
          <w:rFonts w:ascii="Arial" w:hAnsi="Arial" w:cs="Arial"/>
          <w:b/>
          <w:bCs/>
          <w:spacing w:val="7"/>
          <w:sz w:val="20"/>
          <w:lang w:val="es-MX" w:eastAsia="es-MX"/>
        </w:rPr>
        <w:t xml:space="preserve"> </w:t>
      </w:r>
      <w:r w:rsidRPr="00530DED">
        <w:rPr>
          <w:rFonts w:ascii="Arial" w:hAnsi="Arial" w:cs="Arial"/>
          <w:b/>
          <w:bCs/>
          <w:spacing w:val="-5"/>
          <w:sz w:val="20"/>
          <w:lang w:val="es-MX" w:eastAsia="es-MX"/>
        </w:rPr>
        <w:t>V</w:t>
      </w:r>
      <w:r w:rsidRPr="00530DED">
        <w:rPr>
          <w:rFonts w:ascii="Arial" w:hAnsi="Arial" w:cs="Arial"/>
          <w:b/>
          <w:bCs/>
          <w:spacing w:val="-2"/>
          <w:sz w:val="20"/>
          <w:lang w:val="es-MX" w:eastAsia="es-MX"/>
        </w:rPr>
        <w:t>I</w:t>
      </w:r>
      <w:r w:rsidRPr="00530DED">
        <w:rPr>
          <w:rFonts w:ascii="Arial" w:hAnsi="Arial" w:cs="Arial"/>
          <w:b/>
          <w:bCs/>
          <w:spacing w:val="-4"/>
          <w:sz w:val="20"/>
          <w:lang w:val="es-MX" w:eastAsia="es-MX"/>
        </w:rPr>
        <w:t>L</w:t>
      </w:r>
      <w:r w:rsidRPr="00530DED">
        <w:rPr>
          <w:rFonts w:ascii="Arial" w:hAnsi="Arial" w:cs="Arial"/>
          <w:b/>
          <w:bCs/>
          <w:spacing w:val="-2"/>
          <w:sz w:val="20"/>
          <w:lang w:val="es-MX" w:eastAsia="es-MX"/>
        </w:rPr>
        <w:t>L</w:t>
      </w:r>
      <w:r w:rsidRPr="00530DED">
        <w:rPr>
          <w:rFonts w:ascii="Arial" w:hAnsi="Arial" w:cs="Arial"/>
          <w:b/>
          <w:bCs/>
          <w:spacing w:val="-8"/>
          <w:sz w:val="20"/>
          <w:lang w:val="es-MX" w:eastAsia="es-MX"/>
        </w:rPr>
        <w:t>A</w:t>
      </w:r>
      <w:r w:rsidRPr="00530DED">
        <w:rPr>
          <w:rFonts w:ascii="Arial" w:hAnsi="Arial" w:cs="Arial"/>
          <w:b/>
          <w:bCs/>
          <w:spacing w:val="-3"/>
          <w:sz w:val="20"/>
          <w:lang w:val="es-MX" w:eastAsia="es-MX"/>
        </w:rPr>
        <w:t>R</w:t>
      </w:r>
      <w:r w:rsidRPr="00530DED">
        <w:rPr>
          <w:rFonts w:ascii="Arial" w:hAnsi="Arial" w:cs="Arial"/>
          <w:b/>
          <w:bCs/>
          <w:spacing w:val="-5"/>
          <w:sz w:val="20"/>
          <w:lang w:val="es-MX" w:eastAsia="es-MX"/>
        </w:rPr>
        <w:t>R</w:t>
      </w:r>
      <w:r w:rsidRPr="00530DED">
        <w:rPr>
          <w:rFonts w:ascii="Arial" w:hAnsi="Arial" w:cs="Arial"/>
          <w:b/>
          <w:bCs/>
          <w:spacing w:val="-3"/>
          <w:sz w:val="20"/>
          <w:lang w:val="es-MX" w:eastAsia="es-MX"/>
        </w:rPr>
        <w:t>E</w:t>
      </w:r>
      <w:r w:rsidRPr="00530DED">
        <w:rPr>
          <w:rFonts w:ascii="Arial" w:hAnsi="Arial" w:cs="Arial"/>
          <w:b/>
          <w:bCs/>
          <w:spacing w:val="-5"/>
          <w:sz w:val="20"/>
          <w:lang w:val="es-MX" w:eastAsia="es-MX"/>
        </w:rPr>
        <w:t>A</w:t>
      </w:r>
      <w:r w:rsidRPr="00530DED">
        <w:rPr>
          <w:rFonts w:ascii="Arial" w:hAnsi="Arial" w:cs="Arial"/>
          <w:b/>
          <w:bCs/>
          <w:sz w:val="20"/>
          <w:lang w:val="es-MX" w:eastAsia="es-MX"/>
        </w:rPr>
        <w:t>L</w:t>
      </w:r>
      <w:r w:rsidRPr="00530DED">
        <w:rPr>
          <w:rFonts w:ascii="Arial" w:hAnsi="Arial" w:cs="Arial"/>
          <w:b/>
          <w:bCs/>
          <w:spacing w:val="10"/>
          <w:sz w:val="20"/>
          <w:lang w:val="es-MX" w:eastAsia="es-MX"/>
        </w:rPr>
        <w:t xml:space="preserve"> </w:t>
      </w:r>
      <w:proofErr w:type="gramStart"/>
      <w:r w:rsidRPr="00530DED">
        <w:rPr>
          <w:rFonts w:ascii="Arial" w:hAnsi="Arial" w:cs="Arial"/>
          <w:b/>
          <w:bCs/>
          <w:spacing w:val="-5"/>
          <w:sz w:val="20"/>
          <w:lang w:val="es-MX" w:eastAsia="es-MX"/>
        </w:rPr>
        <w:t>A</w:t>
      </w:r>
      <w:r w:rsidRPr="00530DED">
        <w:rPr>
          <w:rFonts w:ascii="Arial" w:hAnsi="Arial" w:cs="Arial"/>
          <w:b/>
          <w:bCs/>
          <w:spacing w:val="-3"/>
          <w:sz w:val="20"/>
          <w:lang w:val="es-MX" w:eastAsia="es-MX"/>
        </w:rPr>
        <w:t>N</w:t>
      </w:r>
      <w:r w:rsidRPr="00530DED">
        <w:rPr>
          <w:rFonts w:ascii="Arial" w:hAnsi="Arial" w:cs="Arial"/>
          <w:b/>
          <w:bCs/>
          <w:spacing w:val="-5"/>
          <w:sz w:val="20"/>
          <w:lang w:val="es-MX" w:eastAsia="es-MX"/>
        </w:rPr>
        <w:t>A</w:t>
      </w:r>
      <w:r w:rsidRPr="00530DED">
        <w:rPr>
          <w:rFonts w:ascii="Arial" w:hAnsi="Arial" w:cs="Arial"/>
          <w:b/>
          <w:bCs/>
          <w:spacing w:val="-3"/>
          <w:sz w:val="20"/>
          <w:lang w:val="es-MX" w:eastAsia="es-MX"/>
        </w:rPr>
        <w:t>Y</w:t>
      </w:r>
      <w:r w:rsidRPr="00530DED">
        <w:rPr>
          <w:rFonts w:ascii="Arial" w:hAnsi="Arial" w:cs="Arial"/>
          <w:b/>
          <w:bCs/>
          <w:spacing w:val="-6"/>
          <w:sz w:val="20"/>
          <w:lang w:val="es-MX" w:eastAsia="es-MX"/>
        </w:rPr>
        <w:t>A</w:t>
      </w:r>
      <w:r w:rsidRPr="00530DED">
        <w:rPr>
          <w:rFonts w:ascii="Arial" w:hAnsi="Arial" w:cs="Arial"/>
          <w:spacing w:val="-2"/>
          <w:sz w:val="20"/>
          <w:lang w:val="es-MX" w:eastAsia="es-MX"/>
        </w:rPr>
        <w:t>.</w:t>
      </w:r>
      <w:r w:rsidRPr="00530DED">
        <w:rPr>
          <w:rFonts w:ascii="Arial" w:hAnsi="Arial" w:cs="Arial"/>
          <w:sz w:val="20"/>
          <w:lang w:val="es-MX" w:eastAsia="es-MX"/>
        </w:rPr>
        <w:t>-</w:t>
      </w:r>
      <w:proofErr w:type="gramEnd"/>
      <w:r w:rsidRPr="00530DED">
        <w:rPr>
          <w:rFonts w:ascii="Arial" w:hAnsi="Arial" w:cs="Arial"/>
          <w:spacing w:val="8"/>
          <w:sz w:val="20"/>
          <w:lang w:val="es-MX" w:eastAsia="es-MX"/>
        </w:rPr>
        <w:t xml:space="preserve"> </w:t>
      </w:r>
      <w:proofErr w:type="gramStart"/>
      <w:r w:rsidRPr="00530DED">
        <w:rPr>
          <w:rFonts w:ascii="Arial" w:hAnsi="Arial" w:cs="Arial"/>
          <w:spacing w:val="-5"/>
          <w:sz w:val="20"/>
          <w:lang w:val="es-MX" w:eastAsia="es-MX"/>
        </w:rPr>
        <w:t>R</w:t>
      </w:r>
      <w:r w:rsidRPr="00530DED">
        <w:rPr>
          <w:rFonts w:ascii="Arial" w:hAnsi="Arial" w:cs="Arial"/>
          <w:spacing w:val="-4"/>
          <w:sz w:val="20"/>
          <w:lang w:val="es-MX" w:eastAsia="es-MX"/>
        </w:rPr>
        <w:t>úb</w:t>
      </w:r>
      <w:r w:rsidRPr="00530DED">
        <w:rPr>
          <w:rFonts w:ascii="Arial" w:hAnsi="Arial" w:cs="Arial"/>
          <w:spacing w:val="-5"/>
          <w:sz w:val="20"/>
          <w:lang w:val="es-MX" w:eastAsia="es-MX"/>
        </w:rPr>
        <w:t>r</w:t>
      </w:r>
      <w:r w:rsidRPr="00530DED">
        <w:rPr>
          <w:rFonts w:ascii="Arial" w:hAnsi="Arial" w:cs="Arial"/>
          <w:spacing w:val="-4"/>
          <w:sz w:val="20"/>
          <w:lang w:val="es-MX" w:eastAsia="es-MX"/>
        </w:rPr>
        <w:t>ic</w:t>
      </w:r>
      <w:r w:rsidRPr="00530DED">
        <w:rPr>
          <w:rFonts w:ascii="Arial" w:hAnsi="Arial" w:cs="Arial"/>
          <w:spacing w:val="-2"/>
          <w:sz w:val="20"/>
          <w:lang w:val="es-MX" w:eastAsia="es-MX"/>
        </w:rPr>
        <w:t>a.</w:t>
      </w:r>
      <w:r w:rsidRPr="00530DED">
        <w:rPr>
          <w:rFonts w:ascii="Arial" w:hAnsi="Arial" w:cs="Arial"/>
          <w:sz w:val="20"/>
          <w:lang w:val="es-MX" w:eastAsia="es-MX"/>
        </w:rPr>
        <w:t>-</w:t>
      </w:r>
      <w:proofErr w:type="gramEnd"/>
      <w:r w:rsidRPr="00530DED">
        <w:rPr>
          <w:rFonts w:ascii="Arial" w:hAnsi="Arial" w:cs="Arial"/>
          <w:spacing w:val="8"/>
          <w:sz w:val="20"/>
          <w:lang w:val="es-MX" w:eastAsia="es-MX"/>
        </w:rPr>
        <w:t xml:space="preserve"> </w:t>
      </w:r>
      <w:r w:rsidRPr="00530DED">
        <w:rPr>
          <w:rFonts w:ascii="Arial" w:hAnsi="Arial" w:cs="Arial"/>
          <w:b/>
          <w:bCs/>
          <w:spacing w:val="-5"/>
          <w:sz w:val="20"/>
          <w:lang w:val="es-MX" w:eastAsia="es-MX"/>
        </w:rPr>
        <w:t>E</w:t>
      </w:r>
      <w:r w:rsidRPr="00530DED">
        <w:rPr>
          <w:rFonts w:ascii="Arial" w:hAnsi="Arial" w:cs="Arial"/>
          <w:b/>
          <w:bCs/>
          <w:sz w:val="20"/>
          <w:lang w:val="es-MX" w:eastAsia="es-MX"/>
        </w:rPr>
        <w:t>L</w:t>
      </w:r>
      <w:r w:rsidRPr="00530DED">
        <w:rPr>
          <w:rFonts w:ascii="Arial" w:hAnsi="Arial" w:cs="Arial"/>
          <w:b/>
          <w:bCs/>
          <w:spacing w:val="8"/>
          <w:sz w:val="20"/>
          <w:lang w:val="es-MX" w:eastAsia="es-MX"/>
        </w:rPr>
        <w:t xml:space="preserve"> </w:t>
      </w:r>
      <w:r w:rsidRPr="00530DED">
        <w:rPr>
          <w:rFonts w:ascii="Arial" w:hAnsi="Arial" w:cs="Arial"/>
          <w:b/>
          <w:bCs/>
          <w:spacing w:val="-5"/>
          <w:sz w:val="20"/>
          <w:lang w:val="es-MX" w:eastAsia="es-MX"/>
        </w:rPr>
        <w:t>S</w:t>
      </w:r>
      <w:r w:rsidRPr="00530DED">
        <w:rPr>
          <w:rFonts w:ascii="Arial" w:hAnsi="Arial" w:cs="Arial"/>
          <w:b/>
          <w:bCs/>
          <w:spacing w:val="-3"/>
          <w:sz w:val="20"/>
          <w:lang w:val="es-MX" w:eastAsia="es-MX"/>
        </w:rPr>
        <w:t>E</w:t>
      </w:r>
      <w:r w:rsidRPr="00530DED">
        <w:rPr>
          <w:rFonts w:ascii="Arial" w:hAnsi="Arial" w:cs="Arial"/>
          <w:b/>
          <w:bCs/>
          <w:spacing w:val="-5"/>
          <w:sz w:val="20"/>
          <w:lang w:val="es-MX" w:eastAsia="es-MX"/>
        </w:rPr>
        <w:t>C</w:t>
      </w:r>
      <w:r w:rsidRPr="00530DED">
        <w:rPr>
          <w:rFonts w:ascii="Arial" w:hAnsi="Arial" w:cs="Arial"/>
          <w:b/>
          <w:bCs/>
          <w:spacing w:val="-3"/>
          <w:sz w:val="20"/>
          <w:lang w:val="es-MX" w:eastAsia="es-MX"/>
        </w:rPr>
        <w:t>R</w:t>
      </w:r>
      <w:r w:rsidRPr="00530DED">
        <w:rPr>
          <w:rFonts w:ascii="Arial" w:hAnsi="Arial" w:cs="Arial"/>
          <w:b/>
          <w:bCs/>
          <w:spacing w:val="-5"/>
          <w:sz w:val="20"/>
          <w:lang w:val="es-MX" w:eastAsia="es-MX"/>
        </w:rPr>
        <w:t>E</w:t>
      </w:r>
      <w:r w:rsidRPr="00530DED">
        <w:rPr>
          <w:rFonts w:ascii="Arial" w:hAnsi="Arial" w:cs="Arial"/>
          <w:b/>
          <w:bCs/>
          <w:spacing w:val="-2"/>
          <w:sz w:val="20"/>
          <w:lang w:val="es-MX" w:eastAsia="es-MX"/>
        </w:rPr>
        <w:t>T</w:t>
      </w:r>
      <w:r w:rsidRPr="00530DED">
        <w:rPr>
          <w:rFonts w:ascii="Arial" w:hAnsi="Arial" w:cs="Arial"/>
          <w:b/>
          <w:bCs/>
          <w:spacing w:val="-5"/>
          <w:sz w:val="20"/>
          <w:lang w:val="es-MX" w:eastAsia="es-MX"/>
        </w:rPr>
        <w:t>AR</w:t>
      </w:r>
      <w:r w:rsidRPr="00530DED">
        <w:rPr>
          <w:rFonts w:ascii="Arial" w:hAnsi="Arial" w:cs="Arial"/>
          <w:b/>
          <w:bCs/>
          <w:spacing w:val="-2"/>
          <w:sz w:val="20"/>
          <w:lang w:val="es-MX" w:eastAsia="es-MX"/>
        </w:rPr>
        <w:t>I</w:t>
      </w:r>
      <w:r w:rsidRPr="00530DED">
        <w:rPr>
          <w:rFonts w:ascii="Arial" w:hAnsi="Arial" w:cs="Arial"/>
          <w:b/>
          <w:bCs/>
          <w:sz w:val="20"/>
          <w:lang w:val="es-MX" w:eastAsia="es-MX"/>
        </w:rPr>
        <w:t>O</w:t>
      </w:r>
      <w:r w:rsidRPr="00530DED">
        <w:rPr>
          <w:rFonts w:ascii="Arial" w:hAnsi="Arial" w:cs="Arial"/>
          <w:b/>
          <w:bCs/>
          <w:spacing w:val="7"/>
          <w:sz w:val="20"/>
          <w:lang w:val="es-MX" w:eastAsia="es-MX"/>
        </w:rPr>
        <w:t xml:space="preserve"> </w:t>
      </w:r>
      <w:r w:rsidRPr="00530DED">
        <w:rPr>
          <w:rFonts w:ascii="Arial" w:hAnsi="Arial" w:cs="Arial"/>
          <w:b/>
          <w:bCs/>
          <w:spacing w:val="-3"/>
          <w:sz w:val="20"/>
          <w:lang w:val="es-MX" w:eastAsia="es-MX"/>
        </w:rPr>
        <w:t>G</w:t>
      </w:r>
      <w:r w:rsidRPr="00530DED">
        <w:rPr>
          <w:rFonts w:ascii="Arial" w:hAnsi="Arial" w:cs="Arial"/>
          <w:b/>
          <w:bCs/>
          <w:spacing w:val="-5"/>
          <w:sz w:val="20"/>
          <w:lang w:val="es-MX" w:eastAsia="es-MX"/>
        </w:rPr>
        <w:t>E</w:t>
      </w:r>
      <w:r w:rsidRPr="00530DED">
        <w:rPr>
          <w:rFonts w:ascii="Arial" w:hAnsi="Arial" w:cs="Arial"/>
          <w:b/>
          <w:bCs/>
          <w:spacing w:val="-3"/>
          <w:sz w:val="20"/>
          <w:lang w:val="es-MX" w:eastAsia="es-MX"/>
        </w:rPr>
        <w:t>N</w:t>
      </w:r>
      <w:r w:rsidRPr="00530DED">
        <w:rPr>
          <w:rFonts w:ascii="Arial" w:hAnsi="Arial" w:cs="Arial"/>
          <w:b/>
          <w:bCs/>
          <w:spacing w:val="-5"/>
          <w:sz w:val="20"/>
          <w:lang w:val="es-MX" w:eastAsia="es-MX"/>
        </w:rPr>
        <w:t>E</w:t>
      </w:r>
      <w:r w:rsidRPr="00530DED">
        <w:rPr>
          <w:rFonts w:ascii="Arial" w:hAnsi="Arial" w:cs="Arial"/>
          <w:b/>
          <w:bCs/>
          <w:spacing w:val="-3"/>
          <w:sz w:val="20"/>
          <w:lang w:val="es-MX" w:eastAsia="es-MX"/>
        </w:rPr>
        <w:t>RA</w:t>
      </w:r>
      <w:r w:rsidRPr="00530DED">
        <w:rPr>
          <w:rFonts w:ascii="Arial" w:hAnsi="Arial" w:cs="Arial"/>
          <w:b/>
          <w:bCs/>
          <w:sz w:val="20"/>
          <w:lang w:val="es-MX" w:eastAsia="es-MX"/>
        </w:rPr>
        <w:t>L</w:t>
      </w:r>
      <w:r w:rsidRPr="00530DED">
        <w:rPr>
          <w:rFonts w:ascii="Arial" w:hAnsi="Arial" w:cs="Arial"/>
          <w:b/>
          <w:bCs/>
          <w:spacing w:val="8"/>
          <w:sz w:val="20"/>
          <w:lang w:val="es-MX" w:eastAsia="es-MX"/>
        </w:rPr>
        <w:t xml:space="preserve"> </w:t>
      </w:r>
      <w:r w:rsidRPr="00530DED">
        <w:rPr>
          <w:rFonts w:ascii="Arial" w:hAnsi="Arial" w:cs="Arial"/>
          <w:b/>
          <w:bCs/>
          <w:spacing w:val="-5"/>
          <w:sz w:val="20"/>
          <w:lang w:val="es-MX" w:eastAsia="es-MX"/>
        </w:rPr>
        <w:t>D</w:t>
      </w:r>
      <w:r w:rsidRPr="00530DED">
        <w:rPr>
          <w:rFonts w:ascii="Arial" w:hAnsi="Arial" w:cs="Arial"/>
          <w:b/>
          <w:bCs/>
          <w:sz w:val="20"/>
          <w:lang w:val="es-MX" w:eastAsia="es-MX"/>
        </w:rPr>
        <w:t>E</w:t>
      </w:r>
      <w:r w:rsidRPr="00530DED">
        <w:rPr>
          <w:rFonts w:ascii="Arial" w:hAnsi="Arial" w:cs="Arial"/>
          <w:b/>
          <w:bCs/>
          <w:spacing w:val="10"/>
          <w:sz w:val="20"/>
          <w:lang w:val="es-MX" w:eastAsia="es-MX"/>
        </w:rPr>
        <w:t xml:space="preserve"> </w:t>
      </w:r>
      <w:proofErr w:type="gramStart"/>
      <w:r w:rsidRPr="00530DED">
        <w:rPr>
          <w:rFonts w:ascii="Arial" w:hAnsi="Arial" w:cs="Arial"/>
          <w:b/>
          <w:bCs/>
          <w:spacing w:val="-6"/>
          <w:sz w:val="20"/>
          <w:lang w:val="es-MX" w:eastAsia="es-MX"/>
        </w:rPr>
        <w:t>G</w:t>
      </w:r>
      <w:r w:rsidRPr="00530DED">
        <w:rPr>
          <w:rFonts w:ascii="Arial" w:hAnsi="Arial" w:cs="Arial"/>
          <w:b/>
          <w:bCs/>
          <w:spacing w:val="-3"/>
          <w:sz w:val="20"/>
          <w:lang w:val="es-MX" w:eastAsia="es-MX"/>
        </w:rPr>
        <w:t>O</w:t>
      </w:r>
      <w:r w:rsidRPr="00530DED">
        <w:rPr>
          <w:rFonts w:ascii="Arial" w:hAnsi="Arial" w:cs="Arial"/>
          <w:b/>
          <w:bCs/>
          <w:spacing w:val="-5"/>
          <w:sz w:val="20"/>
          <w:lang w:val="es-MX" w:eastAsia="es-MX"/>
        </w:rPr>
        <w:t>BI</w:t>
      </w:r>
      <w:r w:rsidRPr="00530DED">
        <w:rPr>
          <w:rFonts w:ascii="Arial" w:hAnsi="Arial" w:cs="Arial"/>
          <w:b/>
          <w:bCs/>
          <w:spacing w:val="-3"/>
          <w:sz w:val="20"/>
          <w:lang w:val="es-MX" w:eastAsia="es-MX"/>
        </w:rPr>
        <w:t>E</w:t>
      </w:r>
      <w:r w:rsidRPr="00530DED">
        <w:rPr>
          <w:rFonts w:ascii="Arial" w:hAnsi="Arial" w:cs="Arial"/>
          <w:b/>
          <w:bCs/>
          <w:spacing w:val="-5"/>
          <w:sz w:val="20"/>
          <w:lang w:val="es-MX" w:eastAsia="es-MX"/>
        </w:rPr>
        <w:t>R</w:t>
      </w:r>
      <w:r w:rsidRPr="00530DED">
        <w:rPr>
          <w:rFonts w:ascii="Arial" w:hAnsi="Arial" w:cs="Arial"/>
          <w:b/>
          <w:bCs/>
          <w:spacing w:val="-3"/>
          <w:sz w:val="20"/>
          <w:lang w:val="es-MX" w:eastAsia="es-MX"/>
        </w:rPr>
        <w:t>N</w:t>
      </w:r>
      <w:r w:rsidRPr="00530DED">
        <w:rPr>
          <w:rFonts w:ascii="Arial" w:hAnsi="Arial" w:cs="Arial"/>
          <w:b/>
          <w:bCs/>
          <w:spacing w:val="-5"/>
          <w:sz w:val="20"/>
          <w:lang w:val="es-MX" w:eastAsia="es-MX"/>
        </w:rPr>
        <w:t>O</w:t>
      </w:r>
      <w:r w:rsidRPr="00530DED">
        <w:rPr>
          <w:rFonts w:ascii="Arial" w:hAnsi="Arial" w:cs="Arial"/>
          <w:spacing w:val="-4"/>
          <w:sz w:val="20"/>
          <w:lang w:val="es-MX" w:eastAsia="es-MX"/>
        </w:rPr>
        <w:t>.</w:t>
      </w:r>
      <w:r w:rsidRPr="00530DED">
        <w:rPr>
          <w:rFonts w:ascii="Arial" w:hAnsi="Arial" w:cs="Arial"/>
          <w:sz w:val="20"/>
          <w:lang w:val="es-MX" w:eastAsia="es-MX"/>
        </w:rPr>
        <w:t>-</w:t>
      </w:r>
      <w:proofErr w:type="gramEnd"/>
      <w:r w:rsidR="001826A9">
        <w:rPr>
          <w:rFonts w:ascii="Arial" w:hAnsi="Arial" w:cs="Arial"/>
          <w:sz w:val="20"/>
          <w:lang w:val="es-MX" w:eastAsia="es-MX"/>
        </w:rPr>
        <w:t xml:space="preserve"> </w:t>
      </w:r>
      <w:r w:rsidRPr="00530DED">
        <w:rPr>
          <w:rFonts w:ascii="Arial" w:hAnsi="Arial" w:cs="Arial"/>
          <w:b/>
          <w:bCs/>
          <w:spacing w:val="-5"/>
          <w:sz w:val="20"/>
          <w:lang w:val="es-MX" w:eastAsia="es-MX"/>
        </w:rPr>
        <w:t>HÉ</w:t>
      </w:r>
      <w:r w:rsidRPr="00530DED">
        <w:rPr>
          <w:rFonts w:ascii="Arial" w:hAnsi="Arial" w:cs="Arial"/>
          <w:b/>
          <w:bCs/>
          <w:spacing w:val="-3"/>
          <w:sz w:val="20"/>
          <w:lang w:val="es-MX" w:eastAsia="es-MX"/>
        </w:rPr>
        <w:t>C</w:t>
      </w:r>
      <w:r w:rsidRPr="00530DED">
        <w:rPr>
          <w:rFonts w:ascii="Arial" w:hAnsi="Arial" w:cs="Arial"/>
          <w:b/>
          <w:bCs/>
          <w:spacing w:val="-4"/>
          <w:sz w:val="20"/>
          <w:lang w:val="es-MX" w:eastAsia="es-MX"/>
        </w:rPr>
        <w:t>T</w:t>
      </w:r>
      <w:r w:rsidRPr="00530DED">
        <w:rPr>
          <w:rFonts w:ascii="Arial" w:hAnsi="Arial" w:cs="Arial"/>
          <w:b/>
          <w:bCs/>
          <w:spacing w:val="-3"/>
          <w:sz w:val="20"/>
          <w:lang w:val="es-MX" w:eastAsia="es-MX"/>
        </w:rPr>
        <w:t>O</w:t>
      </w:r>
      <w:r w:rsidRPr="00530DED">
        <w:rPr>
          <w:rFonts w:ascii="Arial" w:hAnsi="Arial" w:cs="Arial"/>
          <w:b/>
          <w:bCs/>
          <w:sz w:val="20"/>
          <w:lang w:val="es-MX" w:eastAsia="es-MX"/>
        </w:rPr>
        <w:t>R</w:t>
      </w:r>
      <w:r w:rsidRPr="00530DED">
        <w:rPr>
          <w:rFonts w:ascii="Arial" w:hAnsi="Arial" w:cs="Arial"/>
          <w:b/>
          <w:bCs/>
          <w:spacing w:val="-10"/>
          <w:sz w:val="20"/>
          <w:lang w:val="es-MX" w:eastAsia="es-MX"/>
        </w:rPr>
        <w:t xml:space="preserve"> </w:t>
      </w:r>
      <w:r w:rsidRPr="00530DED">
        <w:rPr>
          <w:rFonts w:ascii="Arial" w:hAnsi="Arial" w:cs="Arial"/>
          <w:b/>
          <w:bCs/>
          <w:spacing w:val="-2"/>
          <w:sz w:val="20"/>
          <w:lang w:val="es-MX" w:eastAsia="es-MX"/>
        </w:rPr>
        <w:t>J</w:t>
      </w:r>
      <w:r w:rsidRPr="00530DED">
        <w:rPr>
          <w:rFonts w:ascii="Arial" w:hAnsi="Arial" w:cs="Arial"/>
          <w:b/>
          <w:bCs/>
          <w:spacing w:val="-6"/>
          <w:sz w:val="20"/>
          <w:lang w:val="es-MX" w:eastAsia="es-MX"/>
        </w:rPr>
        <w:t>O</w:t>
      </w:r>
      <w:r w:rsidRPr="00530DED">
        <w:rPr>
          <w:rFonts w:ascii="Arial" w:hAnsi="Arial" w:cs="Arial"/>
          <w:b/>
          <w:bCs/>
          <w:spacing w:val="-5"/>
          <w:sz w:val="20"/>
          <w:lang w:val="es-MX" w:eastAsia="es-MX"/>
        </w:rPr>
        <w:t>E</w:t>
      </w:r>
      <w:r w:rsidRPr="00530DED">
        <w:rPr>
          <w:rFonts w:ascii="Arial" w:hAnsi="Arial" w:cs="Arial"/>
          <w:b/>
          <w:bCs/>
          <w:sz w:val="20"/>
          <w:lang w:val="es-MX" w:eastAsia="es-MX"/>
        </w:rPr>
        <w:t>L</w:t>
      </w:r>
      <w:r w:rsidRPr="00530DED">
        <w:rPr>
          <w:rFonts w:ascii="Arial" w:hAnsi="Arial" w:cs="Arial"/>
          <w:b/>
          <w:bCs/>
          <w:spacing w:val="-6"/>
          <w:sz w:val="20"/>
          <w:lang w:val="es-MX" w:eastAsia="es-MX"/>
        </w:rPr>
        <w:t xml:space="preserve"> </w:t>
      </w:r>
      <w:r w:rsidRPr="00530DED">
        <w:rPr>
          <w:rFonts w:ascii="Arial" w:hAnsi="Arial" w:cs="Arial"/>
          <w:b/>
          <w:bCs/>
          <w:spacing w:val="-5"/>
          <w:sz w:val="20"/>
          <w:lang w:val="es-MX" w:eastAsia="es-MX"/>
        </w:rPr>
        <w:t>V</w:t>
      </w:r>
      <w:r w:rsidRPr="00530DED">
        <w:rPr>
          <w:rFonts w:ascii="Arial" w:hAnsi="Arial" w:cs="Arial"/>
          <w:b/>
          <w:bCs/>
          <w:spacing w:val="-4"/>
          <w:sz w:val="20"/>
          <w:lang w:val="es-MX" w:eastAsia="es-MX"/>
        </w:rPr>
        <w:t>ILL</w:t>
      </w:r>
      <w:r w:rsidRPr="00530DED">
        <w:rPr>
          <w:rFonts w:ascii="Arial" w:hAnsi="Arial" w:cs="Arial"/>
          <w:b/>
          <w:bCs/>
          <w:spacing w:val="-3"/>
          <w:sz w:val="20"/>
          <w:lang w:val="es-MX" w:eastAsia="es-MX"/>
        </w:rPr>
        <w:t>EG</w:t>
      </w:r>
      <w:r w:rsidRPr="00530DED">
        <w:rPr>
          <w:rFonts w:ascii="Arial" w:hAnsi="Arial" w:cs="Arial"/>
          <w:b/>
          <w:bCs/>
          <w:spacing w:val="-5"/>
          <w:sz w:val="20"/>
          <w:lang w:val="es-MX" w:eastAsia="es-MX"/>
        </w:rPr>
        <w:t>A</w:t>
      </w:r>
      <w:r w:rsidRPr="00530DED">
        <w:rPr>
          <w:rFonts w:ascii="Arial" w:hAnsi="Arial" w:cs="Arial"/>
          <w:b/>
          <w:bCs/>
          <w:sz w:val="20"/>
          <w:lang w:val="es-MX" w:eastAsia="es-MX"/>
        </w:rPr>
        <w:t>S</w:t>
      </w:r>
      <w:r w:rsidRPr="00530DED">
        <w:rPr>
          <w:rFonts w:ascii="Arial" w:hAnsi="Arial" w:cs="Arial"/>
          <w:b/>
          <w:bCs/>
          <w:spacing w:val="-7"/>
          <w:sz w:val="20"/>
          <w:lang w:val="es-MX" w:eastAsia="es-MX"/>
        </w:rPr>
        <w:t xml:space="preserve"> </w:t>
      </w:r>
      <w:proofErr w:type="gramStart"/>
      <w:r w:rsidRPr="00530DED">
        <w:rPr>
          <w:rFonts w:ascii="Arial" w:hAnsi="Arial" w:cs="Arial"/>
          <w:b/>
          <w:bCs/>
          <w:spacing w:val="-3"/>
          <w:sz w:val="20"/>
          <w:lang w:val="es-MX" w:eastAsia="es-MX"/>
        </w:rPr>
        <w:t>G</w:t>
      </w:r>
      <w:r w:rsidRPr="00530DED">
        <w:rPr>
          <w:rFonts w:ascii="Arial" w:hAnsi="Arial" w:cs="Arial"/>
          <w:b/>
          <w:bCs/>
          <w:spacing w:val="-6"/>
          <w:sz w:val="20"/>
          <w:lang w:val="es-MX" w:eastAsia="es-MX"/>
        </w:rPr>
        <w:t>O</w:t>
      </w:r>
      <w:r w:rsidRPr="00530DED">
        <w:rPr>
          <w:rFonts w:ascii="Arial" w:hAnsi="Arial" w:cs="Arial"/>
          <w:b/>
          <w:bCs/>
          <w:spacing w:val="-5"/>
          <w:sz w:val="20"/>
          <w:lang w:val="es-MX" w:eastAsia="es-MX"/>
        </w:rPr>
        <w:t>N</w:t>
      </w:r>
      <w:r w:rsidRPr="00530DED">
        <w:rPr>
          <w:rFonts w:ascii="Arial" w:hAnsi="Arial" w:cs="Arial"/>
          <w:b/>
          <w:bCs/>
          <w:spacing w:val="-2"/>
          <w:sz w:val="20"/>
          <w:lang w:val="es-MX" w:eastAsia="es-MX"/>
        </w:rPr>
        <w:t>Z</w:t>
      </w:r>
      <w:r w:rsidRPr="00530DED">
        <w:rPr>
          <w:rFonts w:ascii="Arial" w:hAnsi="Arial" w:cs="Arial"/>
          <w:b/>
          <w:bCs/>
          <w:spacing w:val="-5"/>
          <w:sz w:val="20"/>
          <w:lang w:val="es-MX" w:eastAsia="es-MX"/>
        </w:rPr>
        <w:t>Á</w:t>
      </w:r>
      <w:r w:rsidRPr="00530DED">
        <w:rPr>
          <w:rFonts w:ascii="Arial" w:hAnsi="Arial" w:cs="Arial"/>
          <w:b/>
          <w:bCs/>
          <w:spacing w:val="-4"/>
          <w:sz w:val="20"/>
          <w:lang w:val="es-MX" w:eastAsia="es-MX"/>
        </w:rPr>
        <w:t>L</w:t>
      </w:r>
      <w:r w:rsidRPr="00530DED">
        <w:rPr>
          <w:rFonts w:ascii="Arial" w:hAnsi="Arial" w:cs="Arial"/>
          <w:b/>
          <w:bCs/>
          <w:spacing w:val="-5"/>
          <w:sz w:val="20"/>
          <w:lang w:val="es-MX" w:eastAsia="es-MX"/>
        </w:rPr>
        <w:t>E</w:t>
      </w:r>
      <w:r w:rsidRPr="00530DED">
        <w:rPr>
          <w:rFonts w:ascii="Arial" w:hAnsi="Arial" w:cs="Arial"/>
          <w:b/>
          <w:bCs/>
          <w:spacing w:val="-2"/>
          <w:sz w:val="20"/>
          <w:lang w:val="es-MX" w:eastAsia="es-MX"/>
        </w:rPr>
        <w:t>Z</w:t>
      </w:r>
      <w:r w:rsidRPr="00530DED">
        <w:rPr>
          <w:rFonts w:ascii="Arial" w:hAnsi="Arial" w:cs="Arial"/>
          <w:spacing w:val="-4"/>
          <w:sz w:val="20"/>
          <w:lang w:val="es-MX" w:eastAsia="es-MX"/>
        </w:rPr>
        <w:t>.</w:t>
      </w:r>
      <w:r w:rsidRPr="00530DED">
        <w:rPr>
          <w:rFonts w:ascii="Arial" w:hAnsi="Arial" w:cs="Arial"/>
          <w:sz w:val="20"/>
          <w:lang w:val="es-MX" w:eastAsia="es-MX"/>
        </w:rPr>
        <w:t>-</w:t>
      </w:r>
      <w:proofErr w:type="gramEnd"/>
      <w:r w:rsidRPr="00530DED">
        <w:rPr>
          <w:rFonts w:ascii="Arial" w:hAnsi="Arial" w:cs="Arial"/>
          <w:spacing w:val="-7"/>
          <w:sz w:val="20"/>
          <w:lang w:val="es-MX" w:eastAsia="es-MX"/>
        </w:rPr>
        <w:t xml:space="preserve"> </w:t>
      </w:r>
      <w:r w:rsidRPr="00530DED">
        <w:rPr>
          <w:rFonts w:ascii="Arial" w:hAnsi="Arial" w:cs="Arial"/>
          <w:spacing w:val="-5"/>
          <w:sz w:val="20"/>
          <w:lang w:val="es-MX" w:eastAsia="es-MX"/>
        </w:rPr>
        <w:t>R</w:t>
      </w:r>
      <w:r w:rsidRPr="00530DED">
        <w:rPr>
          <w:rFonts w:ascii="Arial" w:hAnsi="Arial" w:cs="Arial"/>
          <w:spacing w:val="-4"/>
          <w:sz w:val="20"/>
          <w:lang w:val="es-MX" w:eastAsia="es-MX"/>
        </w:rPr>
        <w:t>úb</w:t>
      </w:r>
      <w:r w:rsidRPr="00530DED">
        <w:rPr>
          <w:rFonts w:ascii="Arial" w:hAnsi="Arial" w:cs="Arial"/>
          <w:spacing w:val="-5"/>
          <w:sz w:val="20"/>
          <w:lang w:val="es-MX" w:eastAsia="es-MX"/>
        </w:rPr>
        <w:t>r</w:t>
      </w:r>
      <w:r w:rsidRPr="00530DED">
        <w:rPr>
          <w:rFonts w:ascii="Arial" w:hAnsi="Arial" w:cs="Arial"/>
          <w:spacing w:val="-4"/>
          <w:sz w:val="20"/>
          <w:lang w:val="es-MX" w:eastAsia="es-MX"/>
        </w:rPr>
        <w:t>ica</w:t>
      </w:r>
      <w:r w:rsidRPr="00530DED">
        <w:rPr>
          <w:rFonts w:ascii="Arial" w:hAnsi="Arial" w:cs="Arial"/>
          <w:sz w:val="20"/>
          <w:lang w:val="es-MX" w:eastAsia="es-MX"/>
        </w:rPr>
        <w:t>.</w:t>
      </w:r>
    </w:p>
    <w:p w14:paraId="2F38B5E6" w14:textId="77777777" w:rsidR="00644751" w:rsidRPr="00543BE4" w:rsidRDefault="00644751" w:rsidP="001826A9">
      <w:pPr>
        <w:ind w:right="49"/>
        <w:jc w:val="both"/>
        <w:rPr>
          <w:rFonts w:ascii="Arial" w:hAnsi="Arial" w:cs="Arial"/>
        </w:rPr>
      </w:pPr>
      <w:r w:rsidRPr="00543BE4">
        <w:rPr>
          <w:rFonts w:ascii="Arial" w:hAnsi="Arial" w:cs="Arial"/>
        </w:rPr>
        <w:br w:type="page"/>
      </w:r>
    </w:p>
    <w:p w14:paraId="5A026E53" w14:textId="77777777" w:rsidR="00644751" w:rsidRDefault="00644751" w:rsidP="00644751">
      <w:pPr>
        <w:jc w:val="both"/>
        <w:rPr>
          <w:rFonts w:ascii="Arial" w:hAnsi="Arial" w:cs="Arial"/>
          <w:sz w:val="20"/>
        </w:rPr>
      </w:pPr>
    </w:p>
    <w:p w14:paraId="2A4F5E7D" w14:textId="77777777" w:rsidR="00DC1704" w:rsidRPr="00DC1704" w:rsidRDefault="00DC1704" w:rsidP="00DC1704">
      <w:pPr>
        <w:jc w:val="center"/>
        <w:rPr>
          <w:rFonts w:ascii="Arial" w:hAnsi="Arial" w:cs="Arial"/>
          <w:b/>
          <w:sz w:val="20"/>
        </w:rPr>
      </w:pPr>
      <w:r w:rsidRPr="00DC1704">
        <w:rPr>
          <w:rFonts w:ascii="Arial" w:hAnsi="Arial" w:cs="Arial"/>
          <w:b/>
          <w:sz w:val="20"/>
        </w:rPr>
        <w:t>ARTÍCULOS TRANSITORIOS DE DECRETOS DE REFORMAS, A PARTIR DE LA EXPEDICIÓN DE LA PRESENTE LEY.</w:t>
      </w:r>
    </w:p>
    <w:p w14:paraId="41E8B04F" w14:textId="77777777" w:rsidR="00644751" w:rsidRDefault="00644751" w:rsidP="00DC1704">
      <w:pPr>
        <w:jc w:val="center"/>
        <w:rPr>
          <w:rFonts w:ascii="Arial" w:hAnsi="Arial" w:cs="Arial"/>
          <w:sz w:val="20"/>
        </w:rPr>
      </w:pPr>
    </w:p>
    <w:p w14:paraId="16C0AACE" w14:textId="77777777" w:rsidR="00DC1704" w:rsidRDefault="00DC1704" w:rsidP="00DC1704">
      <w:pPr>
        <w:ind w:left="709" w:hanging="709"/>
        <w:rPr>
          <w:rFonts w:ascii="Arial" w:hAnsi="Arial" w:cs="Arial"/>
          <w:sz w:val="20"/>
        </w:rPr>
      </w:pPr>
    </w:p>
    <w:p w14:paraId="78656E15" w14:textId="77777777" w:rsidR="00DC1704" w:rsidRDefault="00DC1704" w:rsidP="00DC1704">
      <w:pPr>
        <w:ind w:left="709" w:hanging="709"/>
        <w:rPr>
          <w:rFonts w:ascii="Arial" w:hAnsi="Arial" w:cs="Arial"/>
          <w:sz w:val="20"/>
        </w:rPr>
      </w:pPr>
    </w:p>
    <w:p w14:paraId="663D263F" w14:textId="77777777" w:rsidR="00DC1704" w:rsidRPr="00DC1704" w:rsidRDefault="00DC1704" w:rsidP="00DC1704">
      <w:pPr>
        <w:numPr>
          <w:ilvl w:val="0"/>
          <w:numId w:val="7"/>
        </w:numPr>
        <w:ind w:left="709" w:hanging="709"/>
        <w:jc w:val="both"/>
        <w:rPr>
          <w:rFonts w:ascii="Arial" w:hAnsi="Arial" w:cs="Arial"/>
          <w:b/>
          <w:sz w:val="20"/>
        </w:rPr>
      </w:pPr>
      <w:r w:rsidRPr="00DC1704">
        <w:rPr>
          <w:rFonts w:ascii="Arial" w:hAnsi="Arial" w:cs="Arial"/>
          <w:b/>
          <w:sz w:val="20"/>
        </w:rPr>
        <w:t>ARTÍCULOS TRANS</w:t>
      </w:r>
      <w:r>
        <w:rPr>
          <w:rFonts w:ascii="Arial" w:hAnsi="Arial" w:cs="Arial"/>
          <w:b/>
          <w:sz w:val="20"/>
        </w:rPr>
        <w:t>ITORIOS DEL DECRETO No. 66-346, DEL 10 DE JUNIO DE 2025</w:t>
      </w:r>
      <w:r w:rsidRPr="00DC1704">
        <w:rPr>
          <w:rFonts w:ascii="Arial" w:hAnsi="Arial" w:cs="Arial"/>
          <w:b/>
          <w:sz w:val="20"/>
        </w:rPr>
        <w:t xml:space="preserve"> Y PUBLICAD</w:t>
      </w:r>
      <w:r>
        <w:rPr>
          <w:rFonts w:ascii="Arial" w:hAnsi="Arial" w:cs="Arial"/>
          <w:b/>
          <w:sz w:val="20"/>
        </w:rPr>
        <w:t>O EN EL PERIÓDICO OFICIAL No. 74, DEL 19 DE JUNIO DE 2025</w:t>
      </w:r>
      <w:r w:rsidRPr="00DC1704">
        <w:rPr>
          <w:rFonts w:ascii="Arial" w:hAnsi="Arial" w:cs="Arial"/>
          <w:b/>
          <w:sz w:val="20"/>
        </w:rPr>
        <w:t>.</w:t>
      </w:r>
    </w:p>
    <w:p w14:paraId="52F11A39" w14:textId="77777777" w:rsidR="00DC1704" w:rsidRDefault="00DC1704" w:rsidP="00B94F71">
      <w:pPr>
        <w:rPr>
          <w:rFonts w:ascii="Arial" w:hAnsi="Arial" w:cs="Arial"/>
          <w:sz w:val="20"/>
        </w:rPr>
      </w:pPr>
    </w:p>
    <w:p w14:paraId="0687E6A9" w14:textId="77777777" w:rsidR="00DC1704" w:rsidRDefault="00B94F71" w:rsidP="00B94F71">
      <w:pPr>
        <w:ind w:left="709" w:hanging="709"/>
        <w:rPr>
          <w:rFonts w:ascii="Arial" w:hAnsi="Arial" w:cs="Arial"/>
          <w:sz w:val="20"/>
        </w:rPr>
      </w:pPr>
      <w:r w:rsidRPr="00B94F71">
        <w:rPr>
          <w:rFonts w:ascii="Arial" w:hAnsi="Arial" w:cs="Arial"/>
          <w:b/>
          <w:sz w:val="20"/>
        </w:rPr>
        <w:t xml:space="preserve">            ARTÍCULO ÚNICO.</w:t>
      </w:r>
      <w:r w:rsidRPr="00B94F71">
        <w:rPr>
          <w:rFonts w:ascii="Arial" w:hAnsi="Arial" w:cs="Arial"/>
          <w:sz w:val="20"/>
        </w:rPr>
        <w:t xml:space="preserve"> El presente Decreto entrará en vigor el día siguiente al de su publicación en el Periódico Oficial del Estado.</w:t>
      </w:r>
    </w:p>
    <w:p w14:paraId="26A88EBA" w14:textId="77777777" w:rsidR="00DC1704" w:rsidRDefault="00DC1704" w:rsidP="00B94F71">
      <w:pPr>
        <w:ind w:left="709"/>
        <w:rPr>
          <w:rFonts w:ascii="Arial" w:hAnsi="Arial" w:cs="Arial"/>
          <w:sz w:val="20"/>
        </w:rPr>
      </w:pPr>
    </w:p>
    <w:p w14:paraId="2B784B4A" w14:textId="77777777" w:rsidR="00DC1704" w:rsidRDefault="00DC1704" w:rsidP="00B94F71">
      <w:pPr>
        <w:ind w:left="709" w:hanging="709"/>
        <w:rPr>
          <w:rFonts w:ascii="Arial" w:hAnsi="Arial" w:cs="Arial"/>
          <w:sz w:val="20"/>
        </w:rPr>
      </w:pPr>
    </w:p>
    <w:p w14:paraId="40ED27EE" w14:textId="77777777" w:rsidR="00DC1704" w:rsidRPr="00F94B0E" w:rsidRDefault="00F94B0E" w:rsidP="00F94B0E">
      <w:pPr>
        <w:ind w:left="709" w:hanging="709"/>
        <w:rPr>
          <w:rFonts w:ascii="Arial" w:hAnsi="Arial" w:cs="Arial"/>
          <w:b/>
          <w:sz w:val="20"/>
        </w:rPr>
      </w:pPr>
      <w:r w:rsidRPr="00F94B0E">
        <w:rPr>
          <w:rFonts w:ascii="Arial" w:hAnsi="Arial" w:cs="Arial"/>
          <w:b/>
          <w:sz w:val="20"/>
        </w:rPr>
        <w:t>2.</w:t>
      </w:r>
      <w:r w:rsidRPr="00F94B0E">
        <w:rPr>
          <w:rFonts w:ascii="Arial" w:hAnsi="Arial" w:cs="Arial"/>
          <w:b/>
          <w:sz w:val="20"/>
        </w:rPr>
        <w:tab/>
        <w:t>ARTÍCULOS TRA</w:t>
      </w:r>
      <w:r>
        <w:rPr>
          <w:rFonts w:ascii="Arial" w:hAnsi="Arial" w:cs="Arial"/>
          <w:b/>
          <w:sz w:val="20"/>
        </w:rPr>
        <w:t>NSITORIOS DEL DECRETO No. 66-349, DEL 12</w:t>
      </w:r>
      <w:r w:rsidRPr="00F94B0E">
        <w:rPr>
          <w:rFonts w:ascii="Arial" w:hAnsi="Arial" w:cs="Arial"/>
          <w:b/>
          <w:sz w:val="20"/>
        </w:rPr>
        <w:t xml:space="preserve"> DE JUNIO DE 2025 Y PUBLICAD</w:t>
      </w:r>
      <w:r>
        <w:rPr>
          <w:rFonts w:ascii="Arial" w:hAnsi="Arial" w:cs="Arial"/>
          <w:b/>
          <w:sz w:val="20"/>
        </w:rPr>
        <w:t>O EN EL PERIÓDICO OFICIAL No. 75, DEL 24</w:t>
      </w:r>
      <w:r w:rsidRPr="00F94B0E">
        <w:rPr>
          <w:rFonts w:ascii="Arial" w:hAnsi="Arial" w:cs="Arial"/>
          <w:b/>
          <w:sz w:val="20"/>
        </w:rPr>
        <w:t xml:space="preserve"> DE JUNIO DE 2025.</w:t>
      </w:r>
    </w:p>
    <w:p w14:paraId="6521AB54" w14:textId="77777777" w:rsidR="00DC1704" w:rsidRPr="00F94B0E" w:rsidRDefault="00DC1704" w:rsidP="00804594">
      <w:pPr>
        <w:rPr>
          <w:rFonts w:ascii="Arial" w:hAnsi="Arial" w:cs="Arial"/>
          <w:b/>
          <w:sz w:val="20"/>
        </w:rPr>
      </w:pPr>
    </w:p>
    <w:p w14:paraId="57B6957F" w14:textId="77777777" w:rsidR="00DC1704" w:rsidRPr="00621AF9" w:rsidRDefault="00621AF9" w:rsidP="00621AF9">
      <w:pPr>
        <w:ind w:left="709" w:hanging="709"/>
        <w:rPr>
          <w:rFonts w:ascii="Arial" w:hAnsi="Arial" w:cs="Arial"/>
          <w:sz w:val="20"/>
        </w:rPr>
      </w:pPr>
      <w:r>
        <w:rPr>
          <w:rFonts w:ascii="Arial" w:hAnsi="Arial" w:cs="Arial"/>
          <w:b/>
          <w:sz w:val="20"/>
        </w:rPr>
        <w:t xml:space="preserve">            </w:t>
      </w:r>
      <w:r w:rsidRPr="00621AF9">
        <w:rPr>
          <w:rFonts w:ascii="Arial" w:hAnsi="Arial" w:cs="Arial"/>
          <w:b/>
          <w:sz w:val="20"/>
        </w:rPr>
        <w:t xml:space="preserve">ARTÍCULO ÚNICO. </w:t>
      </w:r>
      <w:r>
        <w:rPr>
          <w:rFonts w:ascii="Arial" w:hAnsi="Arial" w:cs="Arial"/>
          <w:b/>
          <w:sz w:val="20"/>
        </w:rPr>
        <w:t xml:space="preserve"> </w:t>
      </w:r>
      <w:r w:rsidRPr="00621AF9">
        <w:rPr>
          <w:rFonts w:ascii="Arial" w:hAnsi="Arial" w:cs="Arial"/>
          <w:sz w:val="20"/>
        </w:rPr>
        <w:t>El presente Decreto entrará en vigor el día siguiente al de su publicación en el Periódico Oficial del Estado.</w:t>
      </w:r>
    </w:p>
    <w:p w14:paraId="12921D21" w14:textId="77777777" w:rsidR="00DC1704" w:rsidRPr="00621AF9" w:rsidRDefault="00DC1704" w:rsidP="00DC1704">
      <w:pPr>
        <w:ind w:left="709" w:hanging="709"/>
        <w:jc w:val="center"/>
        <w:rPr>
          <w:rFonts w:ascii="Arial" w:hAnsi="Arial" w:cs="Arial"/>
          <w:sz w:val="20"/>
        </w:rPr>
      </w:pPr>
    </w:p>
    <w:p w14:paraId="0A74355C" w14:textId="77777777" w:rsidR="00DC1704" w:rsidRDefault="00DC1704" w:rsidP="00DC1704">
      <w:pPr>
        <w:ind w:left="709" w:hanging="709"/>
        <w:jc w:val="center"/>
        <w:rPr>
          <w:rFonts w:ascii="Arial" w:hAnsi="Arial" w:cs="Arial"/>
          <w:sz w:val="20"/>
        </w:rPr>
      </w:pPr>
    </w:p>
    <w:p w14:paraId="68E4E431" w14:textId="2CF55C60" w:rsidR="00BA56D1" w:rsidRPr="00F94B0E" w:rsidRDefault="00BA56D1" w:rsidP="009E3817">
      <w:pPr>
        <w:ind w:left="709" w:hanging="709"/>
        <w:jc w:val="both"/>
        <w:rPr>
          <w:rFonts w:ascii="Arial" w:hAnsi="Arial" w:cs="Arial"/>
          <w:b/>
          <w:sz w:val="20"/>
        </w:rPr>
      </w:pPr>
      <w:r>
        <w:rPr>
          <w:rFonts w:ascii="Arial" w:hAnsi="Arial" w:cs="Arial"/>
          <w:b/>
          <w:sz w:val="20"/>
        </w:rPr>
        <w:t xml:space="preserve">3.-        </w:t>
      </w:r>
      <w:r w:rsidRPr="00F94B0E">
        <w:rPr>
          <w:rFonts w:ascii="Arial" w:hAnsi="Arial" w:cs="Arial"/>
          <w:b/>
          <w:sz w:val="20"/>
        </w:rPr>
        <w:t>ARTÍCULOS TRA</w:t>
      </w:r>
      <w:r>
        <w:rPr>
          <w:rFonts w:ascii="Arial" w:hAnsi="Arial" w:cs="Arial"/>
          <w:b/>
          <w:sz w:val="20"/>
        </w:rPr>
        <w:t>NSITORIOS DEL DECRETO No. 66-9</w:t>
      </w:r>
      <w:r w:rsidR="0076443E">
        <w:rPr>
          <w:rFonts w:ascii="Arial" w:hAnsi="Arial" w:cs="Arial"/>
          <w:b/>
          <w:sz w:val="20"/>
        </w:rPr>
        <w:t>63</w:t>
      </w:r>
      <w:r>
        <w:rPr>
          <w:rFonts w:ascii="Arial" w:hAnsi="Arial" w:cs="Arial"/>
          <w:b/>
          <w:sz w:val="20"/>
        </w:rPr>
        <w:t xml:space="preserve">, DEL </w:t>
      </w:r>
      <w:r w:rsidR="0076443E">
        <w:rPr>
          <w:rFonts w:ascii="Arial" w:hAnsi="Arial" w:cs="Arial"/>
          <w:b/>
          <w:sz w:val="20"/>
        </w:rPr>
        <w:t>05</w:t>
      </w:r>
      <w:r w:rsidRPr="00F94B0E">
        <w:rPr>
          <w:rFonts w:ascii="Arial" w:hAnsi="Arial" w:cs="Arial"/>
          <w:b/>
          <w:sz w:val="20"/>
        </w:rPr>
        <w:t xml:space="preserve"> DE </w:t>
      </w:r>
      <w:r w:rsidR="0076443E">
        <w:rPr>
          <w:rFonts w:ascii="Arial" w:hAnsi="Arial" w:cs="Arial"/>
          <w:b/>
          <w:sz w:val="20"/>
        </w:rPr>
        <w:t>FEBRERO</w:t>
      </w:r>
      <w:r w:rsidRPr="00F94B0E">
        <w:rPr>
          <w:rFonts w:ascii="Arial" w:hAnsi="Arial" w:cs="Arial"/>
          <w:b/>
          <w:sz w:val="20"/>
        </w:rPr>
        <w:t xml:space="preserve"> DE 202</w:t>
      </w:r>
      <w:r w:rsidR="0076443E">
        <w:rPr>
          <w:rFonts w:ascii="Arial" w:hAnsi="Arial" w:cs="Arial"/>
          <w:b/>
          <w:sz w:val="20"/>
        </w:rPr>
        <w:t>6</w:t>
      </w:r>
      <w:r w:rsidRPr="00F94B0E">
        <w:rPr>
          <w:rFonts w:ascii="Arial" w:hAnsi="Arial" w:cs="Arial"/>
          <w:b/>
          <w:sz w:val="20"/>
        </w:rPr>
        <w:t xml:space="preserve"> Y PUBLICAD</w:t>
      </w:r>
      <w:r>
        <w:rPr>
          <w:rFonts w:ascii="Arial" w:hAnsi="Arial" w:cs="Arial"/>
          <w:b/>
          <w:sz w:val="20"/>
        </w:rPr>
        <w:t xml:space="preserve">O EN EL PERIÓDICO OFICIAL No. </w:t>
      </w:r>
      <w:r w:rsidR="0076443E">
        <w:rPr>
          <w:rFonts w:ascii="Arial" w:hAnsi="Arial" w:cs="Arial"/>
          <w:b/>
          <w:sz w:val="20"/>
        </w:rPr>
        <w:t>19</w:t>
      </w:r>
      <w:r>
        <w:rPr>
          <w:rFonts w:ascii="Arial" w:hAnsi="Arial" w:cs="Arial"/>
          <w:b/>
          <w:sz w:val="20"/>
        </w:rPr>
        <w:t xml:space="preserve">, DEL </w:t>
      </w:r>
      <w:r w:rsidR="0076443E">
        <w:rPr>
          <w:rFonts w:ascii="Arial" w:hAnsi="Arial" w:cs="Arial"/>
          <w:b/>
          <w:sz w:val="20"/>
        </w:rPr>
        <w:t>1</w:t>
      </w:r>
      <w:r>
        <w:rPr>
          <w:rFonts w:ascii="Arial" w:hAnsi="Arial" w:cs="Arial"/>
          <w:b/>
          <w:sz w:val="20"/>
        </w:rPr>
        <w:t>2</w:t>
      </w:r>
      <w:r w:rsidRPr="00F94B0E">
        <w:rPr>
          <w:rFonts w:ascii="Arial" w:hAnsi="Arial" w:cs="Arial"/>
          <w:b/>
          <w:sz w:val="20"/>
        </w:rPr>
        <w:t xml:space="preserve"> DE </w:t>
      </w:r>
      <w:r w:rsidR="0076443E">
        <w:rPr>
          <w:rFonts w:ascii="Arial" w:hAnsi="Arial" w:cs="Arial"/>
          <w:b/>
          <w:sz w:val="20"/>
        </w:rPr>
        <w:t>FEBRERO</w:t>
      </w:r>
      <w:r w:rsidRPr="00F94B0E">
        <w:rPr>
          <w:rFonts w:ascii="Arial" w:hAnsi="Arial" w:cs="Arial"/>
          <w:b/>
          <w:sz w:val="20"/>
        </w:rPr>
        <w:t xml:space="preserve"> DE 202</w:t>
      </w:r>
      <w:r w:rsidR="0076443E">
        <w:rPr>
          <w:rFonts w:ascii="Arial" w:hAnsi="Arial" w:cs="Arial"/>
          <w:b/>
          <w:sz w:val="20"/>
        </w:rPr>
        <w:t>6</w:t>
      </w:r>
      <w:r w:rsidRPr="00F94B0E">
        <w:rPr>
          <w:rFonts w:ascii="Arial" w:hAnsi="Arial" w:cs="Arial"/>
          <w:b/>
          <w:sz w:val="20"/>
        </w:rPr>
        <w:t>.</w:t>
      </w:r>
    </w:p>
    <w:p w14:paraId="272FD102" w14:textId="77777777" w:rsidR="00DC1704" w:rsidRDefault="00DC1704" w:rsidP="009E3817">
      <w:pPr>
        <w:ind w:left="709" w:hanging="709"/>
        <w:jc w:val="both"/>
        <w:rPr>
          <w:rFonts w:ascii="Arial" w:hAnsi="Arial" w:cs="Arial"/>
          <w:sz w:val="20"/>
        </w:rPr>
      </w:pPr>
    </w:p>
    <w:p w14:paraId="2B21F405" w14:textId="77777777" w:rsidR="0076443E" w:rsidRPr="0076443E" w:rsidRDefault="0076443E" w:rsidP="009E3817">
      <w:pPr>
        <w:ind w:left="709"/>
        <w:jc w:val="both"/>
        <w:rPr>
          <w:rFonts w:ascii="Arial" w:hAnsi="Arial" w:cs="Arial"/>
          <w:b/>
          <w:sz w:val="20"/>
          <w:lang w:val="es-MX"/>
        </w:rPr>
      </w:pPr>
      <w:r w:rsidRPr="0076443E">
        <w:rPr>
          <w:rFonts w:ascii="Arial" w:hAnsi="Arial" w:cs="Arial"/>
          <w:b/>
          <w:sz w:val="20"/>
          <w:lang w:val="es-MX"/>
        </w:rPr>
        <w:t xml:space="preserve">ARTÍCULO PRIMERO. </w:t>
      </w:r>
      <w:r w:rsidRPr="0076443E">
        <w:rPr>
          <w:rFonts w:ascii="Arial" w:hAnsi="Arial" w:cs="Arial"/>
          <w:bCs/>
          <w:sz w:val="20"/>
          <w:lang w:val="es-MX"/>
        </w:rPr>
        <w:t>El presente Decreto entrará en vigor el día siguiente al de su publicación en el Periódico Oficial del Estado.</w:t>
      </w:r>
      <w:r w:rsidRPr="0076443E">
        <w:rPr>
          <w:rFonts w:ascii="Arial" w:hAnsi="Arial" w:cs="Arial"/>
          <w:b/>
          <w:sz w:val="20"/>
          <w:lang w:val="es-MX"/>
        </w:rPr>
        <w:t xml:space="preserve"> </w:t>
      </w:r>
    </w:p>
    <w:p w14:paraId="509B2288" w14:textId="77777777" w:rsidR="0076443E" w:rsidRPr="0076443E" w:rsidRDefault="0076443E" w:rsidP="009E3817">
      <w:pPr>
        <w:ind w:left="709"/>
        <w:jc w:val="both"/>
        <w:rPr>
          <w:rFonts w:ascii="Arial" w:hAnsi="Arial" w:cs="Arial"/>
          <w:b/>
          <w:sz w:val="20"/>
          <w:lang w:val="es-MX"/>
        </w:rPr>
      </w:pPr>
    </w:p>
    <w:p w14:paraId="6A889684" w14:textId="77777777" w:rsidR="0076443E" w:rsidRPr="0076443E" w:rsidRDefault="0076443E" w:rsidP="009E3817">
      <w:pPr>
        <w:ind w:left="709"/>
        <w:jc w:val="both"/>
        <w:rPr>
          <w:rFonts w:ascii="Arial" w:hAnsi="Arial" w:cs="Arial"/>
          <w:bCs/>
          <w:sz w:val="20"/>
          <w:lang w:val="es-MX"/>
        </w:rPr>
      </w:pPr>
      <w:r w:rsidRPr="0076443E">
        <w:rPr>
          <w:rFonts w:ascii="Arial" w:hAnsi="Arial" w:cs="Arial"/>
          <w:b/>
          <w:sz w:val="20"/>
          <w:lang w:val="es-MX"/>
        </w:rPr>
        <w:t xml:space="preserve">ARTÍCULO SEGUNDO. </w:t>
      </w:r>
      <w:r w:rsidRPr="0076443E">
        <w:rPr>
          <w:rFonts w:ascii="Arial" w:hAnsi="Arial" w:cs="Arial"/>
          <w:bCs/>
          <w:sz w:val="20"/>
          <w:lang w:val="es-MX"/>
        </w:rPr>
        <w:t>El Tribunal de Justicia Administrativa del Estado de Tamaulipas, a través de su Órgano Interno de Control, y con base en su capacidad presupuesta!, deberá realizar las adecuaciones necesarias a su reglamento interior en un plazo no mayor a treinta días naturales contados a partir de la entrada en vigor del presente Decreto, con el fin de garantizar en el ámbito de su competencia, el ejercicio de los derechos de acceso a la información pública y de protección de datos personales, conforme a los principios y bases establecidos por los artículos 6o de la Constitución Política de los Estados Unidos Mexicanos; 17, fracción V, de la Constitución Política del Estado de Tamaulipas, así como por lo previsto en la legislación aplicable.</w:t>
      </w:r>
    </w:p>
    <w:p w14:paraId="1503415D" w14:textId="77777777" w:rsidR="0076443E" w:rsidRPr="0076443E" w:rsidRDefault="0076443E" w:rsidP="009E3817">
      <w:pPr>
        <w:ind w:left="709"/>
        <w:jc w:val="both"/>
        <w:rPr>
          <w:rFonts w:ascii="Arial" w:hAnsi="Arial" w:cs="Arial"/>
          <w:b/>
          <w:sz w:val="20"/>
          <w:lang w:val="es-MX"/>
        </w:rPr>
      </w:pPr>
    </w:p>
    <w:p w14:paraId="7071F13F" w14:textId="45ADEFD4" w:rsidR="00DC1704" w:rsidRDefault="0076443E" w:rsidP="009E3817">
      <w:pPr>
        <w:ind w:left="709"/>
        <w:jc w:val="both"/>
        <w:rPr>
          <w:rFonts w:ascii="Arial" w:hAnsi="Arial" w:cs="Arial"/>
          <w:sz w:val="20"/>
        </w:rPr>
      </w:pPr>
      <w:r w:rsidRPr="0076443E">
        <w:rPr>
          <w:rFonts w:ascii="Arial" w:hAnsi="Arial" w:cs="Arial"/>
          <w:b/>
          <w:sz w:val="20"/>
          <w:lang w:val="es-MX"/>
        </w:rPr>
        <w:t xml:space="preserve">ARTÍCULO TERCERO. </w:t>
      </w:r>
      <w:r w:rsidRPr="0076443E">
        <w:rPr>
          <w:rFonts w:ascii="Arial" w:hAnsi="Arial" w:cs="Arial"/>
          <w:bCs/>
          <w:sz w:val="20"/>
          <w:lang w:val="es-MX"/>
        </w:rPr>
        <w:t>En las disposiciones transitorias de las diversas leyes y códigos en las que se haga referencia a la Contraloría Gubernamental, se entenderá la Secretaría Anticorrupción y Buen Gobierno</w:t>
      </w:r>
      <w:r>
        <w:rPr>
          <w:rFonts w:ascii="Arial" w:hAnsi="Arial" w:cs="Arial"/>
          <w:bCs/>
          <w:sz w:val="20"/>
          <w:lang w:val="es-MX"/>
        </w:rPr>
        <w:t>.</w:t>
      </w:r>
    </w:p>
    <w:p w14:paraId="5E40EE94" w14:textId="77777777" w:rsidR="00DC1704" w:rsidRDefault="00DC1704" w:rsidP="00DC1704">
      <w:pPr>
        <w:ind w:left="709" w:hanging="709"/>
        <w:jc w:val="center"/>
        <w:rPr>
          <w:rFonts w:ascii="Arial" w:hAnsi="Arial" w:cs="Arial"/>
          <w:sz w:val="20"/>
        </w:rPr>
      </w:pPr>
    </w:p>
    <w:p w14:paraId="7C0D84CB" w14:textId="77777777" w:rsidR="00DC1704" w:rsidRDefault="00DC1704" w:rsidP="00DC1704">
      <w:pPr>
        <w:ind w:left="709" w:hanging="709"/>
        <w:jc w:val="center"/>
        <w:rPr>
          <w:rFonts w:ascii="Arial" w:hAnsi="Arial" w:cs="Arial"/>
          <w:sz w:val="20"/>
        </w:rPr>
      </w:pPr>
    </w:p>
    <w:p w14:paraId="2DAC6891" w14:textId="77777777" w:rsidR="00DC1704" w:rsidRDefault="00DC1704" w:rsidP="00DC1704">
      <w:pPr>
        <w:ind w:left="709" w:hanging="709"/>
        <w:jc w:val="center"/>
        <w:rPr>
          <w:rFonts w:ascii="Arial" w:hAnsi="Arial" w:cs="Arial"/>
          <w:sz w:val="20"/>
        </w:rPr>
      </w:pPr>
    </w:p>
    <w:p w14:paraId="4A34503A" w14:textId="77777777" w:rsidR="00E32564" w:rsidRDefault="00E32564" w:rsidP="00DC1704">
      <w:pPr>
        <w:ind w:left="709" w:hanging="709"/>
        <w:jc w:val="center"/>
        <w:rPr>
          <w:rFonts w:ascii="Arial" w:hAnsi="Arial" w:cs="Arial"/>
          <w:sz w:val="20"/>
        </w:rPr>
      </w:pPr>
    </w:p>
    <w:p w14:paraId="53F69AD5" w14:textId="77777777" w:rsidR="00E32564" w:rsidRDefault="00E32564" w:rsidP="00DC1704">
      <w:pPr>
        <w:ind w:left="709" w:hanging="709"/>
        <w:jc w:val="center"/>
        <w:rPr>
          <w:rFonts w:ascii="Arial" w:hAnsi="Arial" w:cs="Arial"/>
          <w:sz w:val="20"/>
        </w:rPr>
      </w:pPr>
    </w:p>
    <w:p w14:paraId="369ECE72" w14:textId="77777777" w:rsidR="00E32564" w:rsidRDefault="00E32564" w:rsidP="00DC1704">
      <w:pPr>
        <w:ind w:left="709" w:hanging="709"/>
        <w:jc w:val="center"/>
        <w:rPr>
          <w:rFonts w:ascii="Arial" w:hAnsi="Arial" w:cs="Arial"/>
          <w:sz w:val="20"/>
        </w:rPr>
      </w:pPr>
    </w:p>
    <w:p w14:paraId="0562C8EE" w14:textId="77777777" w:rsidR="00E32564" w:rsidRDefault="00E32564" w:rsidP="00DC1704">
      <w:pPr>
        <w:ind w:left="709" w:hanging="709"/>
        <w:jc w:val="center"/>
        <w:rPr>
          <w:rFonts w:ascii="Arial" w:hAnsi="Arial" w:cs="Arial"/>
          <w:sz w:val="20"/>
        </w:rPr>
      </w:pPr>
    </w:p>
    <w:p w14:paraId="39C2F9F3" w14:textId="77777777" w:rsidR="00E32564" w:rsidRDefault="00E32564" w:rsidP="00DC1704">
      <w:pPr>
        <w:ind w:left="709" w:hanging="709"/>
        <w:jc w:val="center"/>
        <w:rPr>
          <w:rFonts w:ascii="Arial" w:hAnsi="Arial" w:cs="Arial"/>
          <w:sz w:val="20"/>
        </w:rPr>
      </w:pPr>
    </w:p>
    <w:p w14:paraId="07FBAE8E" w14:textId="77777777" w:rsidR="00E32564" w:rsidRDefault="00E32564" w:rsidP="00DC1704">
      <w:pPr>
        <w:ind w:left="709" w:hanging="709"/>
        <w:jc w:val="center"/>
        <w:rPr>
          <w:rFonts w:ascii="Arial" w:hAnsi="Arial" w:cs="Arial"/>
          <w:sz w:val="20"/>
        </w:rPr>
      </w:pPr>
    </w:p>
    <w:p w14:paraId="5D6437CE" w14:textId="77777777" w:rsidR="00E32564" w:rsidRDefault="00E32564" w:rsidP="00DC1704">
      <w:pPr>
        <w:ind w:left="709" w:hanging="709"/>
        <w:jc w:val="center"/>
        <w:rPr>
          <w:rFonts w:ascii="Arial" w:hAnsi="Arial" w:cs="Arial"/>
          <w:sz w:val="20"/>
        </w:rPr>
      </w:pPr>
    </w:p>
    <w:p w14:paraId="68BDB8D8" w14:textId="77777777" w:rsidR="00E32564" w:rsidRDefault="00E32564" w:rsidP="00DC1704">
      <w:pPr>
        <w:ind w:left="709" w:hanging="709"/>
        <w:jc w:val="center"/>
        <w:rPr>
          <w:rFonts w:ascii="Arial" w:hAnsi="Arial" w:cs="Arial"/>
          <w:sz w:val="20"/>
        </w:rPr>
      </w:pPr>
    </w:p>
    <w:p w14:paraId="51691C98" w14:textId="77777777" w:rsidR="00DC1704" w:rsidRDefault="00DC1704" w:rsidP="00DC1704">
      <w:pPr>
        <w:ind w:left="709" w:hanging="709"/>
        <w:jc w:val="center"/>
        <w:rPr>
          <w:rFonts w:ascii="Arial" w:hAnsi="Arial" w:cs="Arial"/>
          <w:sz w:val="20"/>
        </w:rPr>
      </w:pPr>
    </w:p>
    <w:p w14:paraId="487AE329" w14:textId="77777777" w:rsidR="00E32564" w:rsidRDefault="00E32564" w:rsidP="00DC1704">
      <w:pPr>
        <w:ind w:left="709" w:hanging="709"/>
        <w:jc w:val="center"/>
        <w:rPr>
          <w:rFonts w:ascii="Arial" w:hAnsi="Arial" w:cs="Arial"/>
          <w:sz w:val="20"/>
        </w:rPr>
      </w:pPr>
    </w:p>
    <w:p w14:paraId="2D6983F9" w14:textId="77777777" w:rsidR="00E32564" w:rsidRDefault="00E32564" w:rsidP="00DC1704">
      <w:pPr>
        <w:ind w:left="709" w:hanging="709"/>
        <w:jc w:val="center"/>
        <w:rPr>
          <w:rFonts w:ascii="Arial" w:hAnsi="Arial" w:cs="Arial"/>
          <w:sz w:val="20"/>
        </w:rPr>
      </w:pPr>
    </w:p>
    <w:p w14:paraId="43F8A666" w14:textId="77777777" w:rsidR="00E32564" w:rsidRDefault="00E32564" w:rsidP="00DC1704">
      <w:pPr>
        <w:ind w:left="709" w:hanging="709"/>
        <w:jc w:val="center"/>
        <w:rPr>
          <w:rFonts w:ascii="Arial" w:hAnsi="Arial" w:cs="Arial"/>
          <w:sz w:val="20"/>
        </w:rPr>
      </w:pPr>
    </w:p>
    <w:p w14:paraId="3CB36C64" w14:textId="77777777" w:rsidR="009E3817" w:rsidRDefault="009E3817" w:rsidP="00DC1704">
      <w:pPr>
        <w:ind w:left="709" w:hanging="709"/>
        <w:jc w:val="center"/>
        <w:rPr>
          <w:rFonts w:ascii="Arial" w:hAnsi="Arial" w:cs="Arial"/>
          <w:sz w:val="20"/>
        </w:rPr>
      </w:pPr>
    </w:p>
    <w:p w14:paraId="49844DCF" w14:textId="77777777" w:rsidR="009E3817" w:rsidRDefault="009E3817" w:rsidP="00DC1704">
      <w:pPr>
        <w:ind w:left="709" w:hanging="709"/>
        <w:jc w:val="center"/>
        <w:rPr>
          <w:rFonts w:ascii="Arial" w:hAnsi="Arial" w:cs="Arial"/>
          <w:sz w:val="20"/>
        </w:rPr>
      </w:pPr>
    </w:p>
    <w:p w14:paraId="5838EDA1" w14:textId="77777777" w:rsidR="009E3817" w:rsidRDefault="009E3817" w:rsidP="00DC1704">
      <w:pPr>
        <w:ind w:left="709" w:hanging="709"/>
        <w:jc w:val="center"/>
        <w:rPr>
          <w:rFonts w:ascii="Arial" w:hAnsi="Arial" w:cs="Arial"/>
          <w:sz w:val="20"/>
        </w:rPr>
      </w:pPr>
    </w:p>
    <w:p w14:paraId="134F4F31" w14:textId="77777777" w:rsidR="009E3817" w:rsidRDefault="009E3817" w:rsidP="00DC1704">
      <w:pPr>
        <w:ind w:left="709" w:hanging="709"/>
        <w:jc w:val="center"/>
        <w:rPr>
          <w:rFonts w:ascii="Arial" w:hAnsi="Arial" w:cs="Arial"/>
          <w:sz w:val="20"/>
        </w:rPr>
      </w:pPr>
    </w:p>
    <w:p w14:paraId="0F7BE247" w14:textId="77777777" w:rsidR="009E3817" w:rsidRPr="003E1158" w:rsidRDefault="009E3817" w:rsidP="009E3817">
      <w:pPr>
        <w:tabs>
          <w:tab w:val="left" w:pos="142"/>
          <w:tab w:val="left" w:pos="3261"/>
        </w:tabs>
        <w:jc w:val="both"/>
        <w:rPr>
          <w:sz w:val="20"/>
          <w:lang w:val="es-ES_tradnl"/>
        </w:rPr>
      </w:pPr>
      <w:r w:rsidRPr="007874D7">
        <w:rPr>
          <w:rFonts w:ascii="Arial" w:eastAsia="Calibri" w:hAnsi="Arial" w:cs="Arial"/>
          <w:b/>
          <w:sz w:val="20"/>
          <w:lang w:val="es-ES_tradnl"/>
        </w:rPr>
        <w:lastRenderedPageBreak/>
        <w:t xml:space="preserve">LEY </w:t>
      </w:r>
      <w:r>
        <w:rPr>
          <w:rFonts w:ascii="Arial" w:eastAsia="Calibri" w:hAnsi="Arial" w:cs="Arial"/>
          <w:b/>
          <w:sz w:val="20"/>
          <w:lang w:val="es-ES_tradnl"/>
        </w:rPr>
        <w:t>DE LOS DERECHOS DE LAS PERSONAS JOVENES DEL ESTADO DE TAMAULIPAS</w:t>
      </w:r>
    </w:p>
    <w:p w14:paraId="1EA489C6" w14:textId="77777777" w:rsidR="009E3817" w:rsidRPr="007874D7" w:rsidRDefault="009E3817" w:rsidP="009E3817">
      <w:pPr>
        <w:jc w:val="both"/>
        <w:rPr>
          <w:rFonts w:ascii="Arial" w:hAnsi="Arial" w:cs="Arial"/>
          <w:sz w:val="20"/>
        </w:rPr>
      </w:pPr>
      <w:r w:rsidRPr="007874D7">
        <w:rPr>
          <w:rFonts w:ascii="Arial" w:hAnsi="Arial" w:cs="Arial"/>
          <w:sz w:val="20"/>
        </w:rPr>
        <w:t xml:space="preserve">Decreto No. </w:t>
      </w:r>
      <w:r>
        <w:rPr>
          <w:rFonts w:ascii="Arial" w:hAnsi="Arial" w:cs="Arial"/>
          <w:sz w:val="20"/>
        </w:rPr>
        <w:t>65-782</w:t>
      </w:r>
      <w:r w:rsidRPr="007874D7">
        <w:rPr>
          <w:rFonts w:ascii="Arial" w:hAnsi="Arial" w:cs="Arial"/>
          <w:sz w:val="20"/>
        </w:rPr>
        <w:t xml:space="preserve">, del </w:t>
      </w:r>
      <w:r>
        <w:rPr>
          <w:rFonts w:ascii="Arial" w:hAnsi="Arial" w:cs="Arial"/>
          <w:sz w:val="20"/>
        </w:rPr>
        <w:t>14</w:t>
      </w:r>
      <w:r w:rsidRPr="007874D7">
        <w:rPr>
          <w:rFonts w:ascii="Arial" w:hAnsi="Arial" w:cs="Arial"/>
          <w:sz w:val="20"/>
        </w:rPr>
        <w:t xml:space="preserve"> de </w:t>
      </w:r>
      <w:r>
        <w:rPr>
          <w:rFonts w:ascii="Arial" w:hAnsi="Arial" w:cs="Arial"/>
          <w:sz w:val="20"/>
        </w:rPr>
        <w:t>diciembre</w:t>
      </w:r>
      <w:r w:rsidRPr="007874D7">
        <w:rPr>
          <w:rFonts w:ascii="Arial" w:hAnsi="Arial" w:cs="Arial"/>
          <w:sz w:val="20"/>
        </w:rPr>
        <w:t xml:space="preserve"> de 20</w:t>
      </w:r>
      <w:r>
        <w:rPr>
          <w:rFonts w:ascii="Arial" w:hAnsi="Arial" w:cs="Arial"/>
          <w:sz w:val="20"/>
        </w:rPr>
        <w:t>23</w:t>
      </w:r>
      <w:r w:rsidRPr="007874D7">
        <w:rPr>
          <w:rFonts w:ascii="Arial" w:hAnsi="Arial" w:cs="Arial"/>
          <w:sz w:val="20"/>
        </w:rPr>
        <w:t>.</w:t>
      </w:r>
    </w:p>
    <w:p w14:paraId="29462B73" w14:textId="77777777" w:rsidR="009E3817" w:rsidRDefault="009E3817" w:rsidP="009E3817">
      <w:pPr>
        <w:jc w:val="both"/>
        <w:rPr>
          <w:rFonts w:ascii="Arial" w:hAnsi="Arial" w:cs="Arial"/>
          <w:sz w:val="20"/>
        </w:rPr>
      </w:pPr>
      <w:r w:rsidRPr="007874D7">
        <w:rPr>
          <w:rFonts w:ascii="Arial" w:hAnsi="Arial" w:cs="Arial"/>
          <w:sz w:val="20"/>
        </w:rPr>
        <w:t xml:space="preserve">Anexo al P.O. No. </w:t>
      </w:r>
      <w:r>
        <w:rPr>
          <w:rFonts w:ascii="Arial" w:hAnsi="Arial" w:cs="Arial"/>
          <w:sz w:val="20"/>
        </w:rPr>
        <w:t>15</w:t>
      </w:r>
      <w:r w:rsidRPr="007874D7">
        <w:rPr>
          <w:rFonts w:ascii="Arial" w:hAnsi="Arial" w:cs="Arial"/>
          <w:sz w:val="20"/>
        </w:rPr>
        <w:t>3, del 2</w:t>
      </w:r>
      <w:r>
        <w:rPr>
          <w:rFonts w:ascii="Arial" w:hAnsi="Arial" w:cs="Arial"/>
          <w:sz w:val="20"/>
        </w:rPr>
        <w:t>1</w:t>
      </w:r>
      <w:r w:rsidRPr="007874D7">
        <w:rPr>
          <w:rFonts w:ascii="Arial" w:hAnsi="Arial" w:cs="Arial"/>
          <w:sz w:val="20"/>
        </w:rPr>
        <w:t xml:space="preserve"> de </w:t>
      </w:r>
      <w:r>
        <w:rPr>
          <w:rFonts w:ascii="Arial" w:hAnsi="Arial" w:cs="Arial"/>
          <w:sz w:val="20"/>
        </w:rPr>
        <w:t>diciembre</w:t>
      </w:r>
      <w:r w:rsidRPr="007874D7">
        <w:rPr>
          <w:rFonts w:ascii="Arial" w:hAnsi="Arial" w:cs="Arial"/>
          <w:sz w:val="20"/>
        </w:rPr>
        <w:t xml:space="preserve"> de 20</w:t>
      </w:r>
      <w:r>
        <w:rPr>
          <w:rFonts w:ascii="Arial" w:hAnsi="Arial" w:cs="Arial"/>
          <w:sz w:val="20"/>
        </w:rPr>
        <w:t>23</w:t>
      </w:r>
      <w:r w:rsidRPr="007874D7">
        <w:rPr>
          <w:rFonts w:ascii="Arial" w:hAnsi="Arial" w:cs="Arial"/>
          <w:sz w:val="20"/>
        </w:rPr>
        <w:t>.</w:t>
      </w:r>
    </w:p>
    <w:p w14:paraId="03FDAF4D" w14:textId="77777777" w:rsidR="009E3817" w:rsidRDefault="009E3817" w:rsidP="009E3817">
      <w:pPr>
        <w:jc w:val="both"/>
        <w:rPr>
          <w:rFonts w:ascii="Arial" w:hAnsi="Arial" w:cs="Arial"/>
          <w:sz w:val="20"/>
        </w:rPr>
      </w:pPr>
    </w:p>
    <w:p w14:paraId="363ACC41" w14:textId="77777777" w:rsidR="009E3817" w:rsidRDefault="009E3817" w:rsidP="009E3817">
      <w:pPr>
        <w:jc w:val="both"/>
        <w:rPr>
          <w:rStyle w:val="Hipervnculo"/>
          <w:rFonts w:ascii="Arial" w:hAnsi="Arial" w:cs="Arial"/>
          <w:b/>
          <w:sz w:val="20"/>
        </w:rPr>
      </w:pPr>
      <w:hyperlink r:id="rId15" w:history="1">
        <w:r w:rsidRPr="001826A9">
          <w:rPr>
            <w:rStyle w:val="Hipervnculo"/>
            <w:rFonts w:ascii="Arial" w:hAnsi="Arial" w:cs="Arial"/>
            <w:b/>
            <w:sz w:val="20"/>
          </w:rPr>
          <w:t>https://po.tamaulipas.gob.mx/wp-content/uploads/2023/12/cxlviii-153-211223-ANEXO.pdf</w:t>
        </w:r>
      </w:hyperlink>
    </w:p>
    <w:p w14:paraId="12883C3E" w14:textId="77777777" w:rsidR="009E3817" w:rsidRDefault="009E3817" w:rsidP="00DC1704">
      <w:pPr>
        <w:ind w:left="709" w:hanging="709"/>
        <w:jc w:val="center"/>
        <w:rPr>
          <w:rFonts w:ascii="Arial" w:hAnsi="Arial" w:cs="Arial"/>
          <w:sz w:val="20"/>
        </w:rPr>
      </w:pPr>
    </w:p>
    <w:p w14:paraId="351460B6" w14:textId="77777777" w:rsidR="00E32564" w:rsidRDefault="00E32564" w:rsidP="00DC1704">
      <w:pPr>
        <w:ind w:left="709" w:hanging="709"/>
        <w:jc w:val="center"/>
        <w:rPr>
          <w:rFonts w:ascii="Arial" w:hAnsi="Arial" w:cs="Arial"/>
          <w:sz w:val="20"/>
        </w:rPr>
      </w:pPr>
    </w:p>
    <w:p w14:paraId="4B0EF6BC" w14:textId="77777777" w:rsidR="00DC1704" w:rsidRDefault="00DC1704" w:rsidP="000A65A0">
      <w:pPr>
        <w:rPr>
          <w:rFonts w:ascii="Arial" w:hAnsi="Arial" w:cs="Arial"/>
          <w:sz w:val="20"/>
        </w:rPr>
      </w:pPr>
    </w:p>
    <w:p w14:paraId="149EFFDD" w14:textId="77777777" w:rsidR="00DC1704" w:rsidRDefault="00DC1704" w:rsidP="00DC1704">
      <w:pPr>
        <w:numPr>
          <w:ilvl w:val="12"/>
          <w:numId w:val="0"/>
        </w:numPr>
        <w:ind w:left="708" w:hanging="708"/>
        <w:jc w:val="center"/>
        <w:rPr>
          <w:rFonts w:ascii="Arial" w:hAnsi="Arial" w:cs="Arial"/>
          <w:b/>
          <w:lang w:val="es-MX"/>
        </w:rPr>
      </w:pPr>
      <w:r>
        <w:rPr>
          <w:rFonts w:ascii="Arial" w:hAnsi="Arial" w:cs="Arial"/>
          <w:b/>
          <w:lang w:val="es-MX"/>
        </w:rPr>
        <w:t>R E F O R M A S:</w:t>
      </w:r>
    </w:p>
    <w:p w14:paraId="32CA7D87" w14:textId="77777777" w:rsidR="00DC1704" w:rsidRDefault="00DC1704" w:rsidP="00DC1704">
      <w:pPr>
        <w:jc w:val="both"/>
        <w:rPr>
          <w:rFonts w:ascii="Arial" w:hAnsi="Arial" w:cs="Arial"/>
          <w:lang w:val="es-ES_tradnl"/>
        </w:rPr>
      </w:pPr>
    </w:p>
    <w:p w14:paraId="1D3E7F62" w14:textId="77777777" w:rsidR="00DC1704" w:rsidRPr="00DC1704" w:rsidRDefault="00B94F71" w:rsidP="00B94F71">
      <w:pPr>
        <w:numPr>
          <w:ilvl w:val="1"/>
          <w:numId w:val="8"/>
        </w:numPr>
        <w:tabs>
          <w:tab w:val="num" w:pos="709"/>
        </w:tabs>
        <w:ind w:left="709" w:hanging="425"/>
        <w:rPr>
          <w:rFonts w:ascii="Arial" w:hAnsi="Arial" w:cs="Arial"/>
          <w:sz w:val="20"/>
          <w:lang w:val="es-ES_tradnl" w:eastAsia="es-MX"/>
        </w:rPr>
      </w:pPr>
      <w:r>
        <w:rPr>
          <w:rFonts w:ascii="Arial" w:hAnsi="Arial" w:cs="Arial"/>
          <w:sz w:val="20"/>
          <w:lang w:val="es-ES_tradnl" w:eastAsia="es-MX"/>
        </w:rPr>
        <w:t>Decreto No. 66-346, del 10 de junio de 2025</w:t>
      </w:r>
      <w:r w:rsidR="00DC1704" w:rsidRPr="00DC1704">
        <w:rPr>
          <w:rFonts w:ascii="Arial" w:hAnsi="Arial" w:cs="Arial"/>
          <w:sz w:val="20"/>
          <w:lang w:val="es-ES_tradnl" w:eastAsia="es-MX"/>
        </w:rPr>
        <w:t>.</w:t>
      </w:r>
    </w:p>
    <w:p w14:paraId="01A99631" w14:textId="77777777" w:rsidR="00DC1704" w:rsidRPr="00DC1704" w:rsidRDefault="00B94F71" w:rsidP="00B94F71">
      <w:pPr>
        <w:tabs>
          <w:tab w:val="num" w:pos="709"/>
          <w:tab w:val="left" w:pos="1701"/>
        </w:tabs>
        <w:ind w:left="284"/>
        <w:rPr>
          <w:rFonts w:ascii="Arial" w:hAnsi="Arial" w:cs="Arial"/>
          <w:sz w:val="20"/>
          <w:lang w:val="es-ES_tradnl" w:eastAsia="es-MX"/>
        </w:rPr>
      </w:pPr>
      <w:r>
        <w:rPr>
          <w:rFonts w:ascii="Arial" w:hAnsi="Arial" w:cs="Arial"/>
          <w:sz w:val="20"/>
          <w:lang w:val="es-ES_tradnl" w:eastAsia="es-MX"/>
        </w:rPr>
        <w:t xml:space="preserve">       </w:t>
      </w:r>
      <w:r w:rsidR="00DC1704" w:rsidRPr="00DC1704">
        <w:rPr>
          <w:rFonts w:ascii="Arial" w:hAnsi="Arial" w:cs="Arial"/>
          <w:sz w:val="20"/>
          <w:lang w:val="es-ES_tradnl" w:eastAsia="es-MX"/>
        </w:rPr>
        <w:t>P.O.</w:t>
      </w:r>
      <w:r>
        <w:rPr>
          <w:rFonts w:ascii="Arial" w:hAnsi="Arial" w:cs="Arial"/>
          <w:sz w:val="20"/>
          <w:lang w:val="es-ES_tradnl" w:eastAsia="es-MX"/>
        </w:rPr>
        <w:t xml:space="preserve"> No. 74, del 19 de junio de 2025</w:t>
      </w:r>
      <w:r w:rsidR="00DC1704" w:rsidRPr="00DC1704">
        <w:rPr>
          <w:rFonts w:ascii="Arial" w:hAnsi="Arial" w:cs="Arial"/>
          <w:sz w:val="20"/>
          <w:lang w:val="es-ES_tradnl" w:eastAsia="es-MX"/>
        </w:rPr>
        <w:t>.</w:t>
      </w:r>
    </w:p>
    <w:p w14:paraId="61F38321" w14:textId="77777777" w:rsidR="00DC1704" w:rsidRPr="007874D7" w:rsidRDefault="00B94F71" w:rsidP="00B94F71">
      <w:pPr>
        <w:ind w:left="709"/>
        <w:rPr>
          <w:rFonts w:ascii="Arial" w:hAnsi="Arial" w:cs="Arial"/>
          <w:sz w:val="20"/>
        </w:rPr>
      </w:pPr>
      <w:r w:rsidRPr="00B94F71">
        <w:rPr>
          <w:rFonts w:ascii="Arial" w:hAnsi="Arial" w:cs="Arial"/>
          <w:b/>
          <w:sz w:val="20"/>
        </w:rPr>
        <w:t>ARTÍCULO ÚNICO.</w:t>
      </w:r>
      <w:r w:rsidRPr="00B94F71">
        <w:rPr>
          <w:rFonts w:ascii="Arial" w:hAnsi="Arial" w:cs="Arial"/>
          <w:sz w:val="20"/>
        </w:rPr>
        <w:t xml:space="preserve"> Se reforma el artículo 42</w:t>
      </w:r>
      <w:r>
        <w:rPr>
          <w:rFonts w:ascii="Arial" w:hAnsi="Arial" w:cs="Arial"/>
          <w:sz w:val="20"/>
        </w:rPr>
        <w:t>.</w:t>
      </w:r>
    </w:p>
    <w:p w14:paraId="55FA8512" w14:textId="77777777" w:rsidR="00B94F71" w:rsidRDefault="00B94F71">
      <w:pPr>
        <w:ind w:left="709"/>
        <w:rPr>
          <w:rFonts w:ascii="Arial" w:hAnsi="Arial" w:cs="Arial"/>
          <w:sz w:val="20"/>
        </w:rPr>
      </w:pPr>
    </w:p>
    <w:p w14:paraId="06CFE10E" w14:textId="77777777" w:rsidR="003A120E" w:rsidRPr="00DC1704" w:rsidRDefault="003A120E" w:rsidP="003A120E">
      <w:pPr>
        <w:tabs>
          <w:tab w:val="num" w:pos="709"/>
        </w:tabs>
        <w:ind w:left="284"/>
        <w:rPr>
          <w:rFonts w:ascii="Arial" w:hAnsi="Arial" w:cs="Arial"/>
          <w:sz w:val="20"/>
          <w:lang w:val="es-ES_tradnl" w:eastAsia="es-MX"/>
        </w:rPr>
      </w:pPr>
      <w:r>
        <w:rPr>
          <w:rFonts w:ascii="Arial" w:hAnsi="Arial" w:cs="Arial"/>
          <w:sz w:val="20"/>
          <w:lang w:val="es-ES_tradnl" w:eastAsia="es-MX"/>
        </w:rPr>
        <w:t>2.    Decreto No. 66-349, del 12 de junio de 2025</w:t>
      </w:r>
      <w:r w:rsidRPr="00DC1704">
        <w:rPr>
          <w:rFonts w:ascii="Arial" w:hAnsi="Arial" w:cs="Arial"/>
          <w:sz w:val="20"/>
          <w:lang w:val="es-ES_tradnl" w:eastAsia="es-MX"/>
        </w:rPr>
        <w:t>.</w:t>
      </w:r>
    </w:p>
    <w:p w14:paraId="6FF97D92" w14:textId="43468D6B" w:rsidR="003A120E" w:rsidRPr="00DC1704" w:rsidRDefault="003A120E" w:rsidP="003A120E">
      <w:pPr>
        <w:tabs>
          <w:tab w:val="num" w:pos="709"/>
          <w:tab w:val="left" w:pos="1701"/>
        </w:tabs>
        <w:ind w:left="284"/>
        <w:rPr>
          <w:rFonts w:ascii="Arial" w:hAnsi="Arial" w:cs="Arial"/>
          <w:sz w:val="20"/>
          <w:lang w:val="es-ES_tradnl" w:eastAsia="es-MX"/>
        </w:rPr>
      </w:pPr>
      <w:r>
        <w:rPr>
          <w:rFonts w:ascii="Arial" w:hAnsi="Arial" w:cs="Arial"/>
          <w:sz w:val="20"/>
          <w:lang w:val="es-ES_tradnl" w:eastAsia="es-MX"/>
        </w:rPr>
        <w:t xml:space="preserve">       </w:t>
      </w:r>
      <w:r w:rsidRPr="00DC1704">
        <w:rPr>
          <w:rFonts w:ascii="Arial" w:hAnsi="Arial" w:cs="Arial"/>
          <w:sz w:val="20"/>
          <w:lang w:val="es-ES_tradnl" w:eastAsia="es-MX"/>
        </w:rPr>
        <w:t>P.O.</w:t>
      </w:r>
      <w:r>
        <w:rPr>
          <w:rFonts w:ascii="Arial" w:hAnsi="Arial" w:cs="Arial"/>
          <w:sz w:val="20"/>
          <w:lang w:val="es-ES_tradnl" w:eastAsia="es-MX"/>
        </w:rPr>
        <w:t xml:space="preserve"> No. 75, del 24 de junio de 2025</w:t>
      </w:r>
      <w:r w:rsidRPr="00DC1704">
        <w:rPr>
          <w:rFonts w:ascii="Arial" w:hAnsi="Arial" w:cs="Arial"/>
          <w:sz w:val="20"/>
          <w:lang w:val="es-ES_tradnl" w:eastAsia="es-MX"/>
        </w:rPr>
        <w:t>.</w:t>
      </w:r>
    </w:p>
    <w:p w14:paraId="51533FAD" w14:textId="77777777" w:rsidR="003A120E" w:rsidRDefault="003A120E" w:rsidP="003A120E">
      <w:pPr>
        <w:rPr>
          <w:rFonts w:ascii="Arial" w:hAnsi="Arial" w:cs="Arial"/>
          <w:sz w:val="20"/>
        </w:rPr>
      </w:pPr>
      <w:r>
        <w:rPr>
          <w:rFonts w:ascii="Arial" w:hAnsi="Arial" w:cs="Arial"/>
          <w:sz w:val="20"/>
        </w:rPr>
        <w:t xml:space="preserve">           </w:t>
      </w:r>
      <w:r w:rsidRPr="003A120E">
        <w:rPr>
          <w:rFonts w:ascii="Arial" w:hAnsi="Arial" w:cs="Arial"/>
          <w:b/>
          <w:sz w:val="20"/>
        </w:rPr>
        <w:t>ARTÍCULO TERCERO.</w:t>
      </w:r>
      <w:r w:rsidRPr="003A120E">
        <w:rPr>
          <w:rFonts w:ascii="Arial" w:hAnsi="Arial" w:cs="Arial"/>
          <w:sz w:val="20"/>
        </w:rPr>
        <w:t xml:space="preserve"> Se reforma el artículo 56</w:t>
      </w:r>
      <w:r>
        <w:rPr>
          <w:rFonts w:ascii="Arial" w:hAnsi="Arial" w:cs="Arial"/>
          <w:sz w:val="20"/>
        </w:rPr>
        <w:t>.</w:t>
      </w:r>
    </w:p>
    <w:p w14:paraId="17B04DDA" w14:textId="77777777" w:rsidR="002D73E2" w:rsidRDefault="002D73E2" w:rsidP="003A120E">
      <w:pPr>
        <w:rPr>
          <w:rFonts w:ascii="Arial" w:hAnsi="Arial" w:cs="Arial"/>
          <w:sz w:val="20"/>
        </w:rPr>
      </w:pPr>
    </w:p>
    <w:p w14:paraId="59D2CA11" w14:textId="26D35C96" w:rsidR="000A65A0" w:rsidRPr="00DC1704" w:rsidRDefault="000A65A0" w:rsidP="000A65A0">
      <w:pPr>
        <w:tabs>
          <w:tab w:val="num" w:pos="709"/>
        </w:tabs>
        <w:ind w:left="284"/>
        <w:rPr>
          <w:rFonts w:ascii="Arial" w:hAnsi="Arial" w:cs="Arial"/>
          <w:sz w:val="20"/>
          <w:lang w:val="es-ES_tradnl" w:eastAsia="es-MX"/>
        </w:rPr>
      </w:pPr>
      <w:r>
        <w:rPr>
          <w:rFonts w:ascii="Arial" w:hAnsi="Arial" w:cs="Arial"/>
          <w:sz w:val="20"/>
          <w:lang w:val="es-ES_tradnl" w:eastAsia="es-MX"/>
        </w:rPr>
        <w:t>3.    Decreto No. 66-9</w:t>
      </w:r>
      <w:r w:rsidR="002D73E2">
        <w:rPr>
          <w:rFonts w:ascii="Arial" w:hAnsi="Arial" w:cs="Arial"/>
          <w:sz w:val="20"/>
          <w:lang w:val="es-ES_tradnl" w:eastAsia="es-MX"/>
        </w:rPr>
        <w:t>63</w:t>
      </w:r>
      <w:r>
        <w:rPr>
          <w:rFonts w:ascii="Arial" w:hAnsi="Arial" w:cs="Arial"/>
          <w:sz w:val="20"/>
          <w:lang w:val="es-ES_tradnl" w:eastAsia="es-MX"/>
        </w:rPr>
        <w:t xml:space="preserve">, del </w:t>
      </w:r>
      <w:r w:rsidR="002D73E2">
        <w:rPr>
          <w:rFonts w:ascii="Arial" w:hAnsi="Arial" w:cs="Arial"/>
          <w:sz w:val="20"/>
          <w:lang w:val="es-ES_tradnl" w:eastAsia="es-MX"/>
        </w:rPr>
        <w:t>05</w:t>
      </w:r>
      <w:r>
        <w:rPr>
          <w:rFonts w:ascii="Arial" w:hAnsi="Arial" w:cs="Arial"/>
          <w:sz w:val="20"/>
          <w:lang w:val="es-ES_tradnl" w:eastAsia="es-MX"/>
        </w:rPr>
        <w:t xml:space="preserve"> de </w:t>
      </w:r>
      <w:r w:rsidR="002D73E2">
        <w:rPr>
          <w:rFonts w:ascii="Arial" w:hAnsi="Arial" w:cs="Arial"/>
          <w:sz w:val="20"/>
          <w:lang w:val="es-ES_tradnl" w:eastAsia="es-MX"/>
        </w:rPr>
        <w:t>febrero</w:t>
      </w:r>
      <w:r>
        <w:rPr>
          <w:rFonts w:ascii="Arial" w:hAnsi="Arial" w:cs="Arial"/>
          <w:sz w:val="20"/>
          <w:lang w:val="es-ES_tradnl" w:eastAsia="es-MX"/>
        </w:rPr>
        <w:t xml:space="preserve"> de 202</w:t>
      </w:r>
      <w:r w:rsidR="002D73E2">
        <w:rPr>
          <w:rFonts w:ascii="Arial" w:hAnsi="Arial" w:cs="Arial"/>
          <w:sz w:val="20"/>
          <w:lang w:val="es-ES_tradnl" w:eastAsia="es-MX"/>
        </w:rPr>
        <w:t>6</w:t>
      </w:r>
      <w:r w:rsidRPr="00DC1704">
        <w:rPr>
          <w:rFonts w:ascii="Arial" w:hAnsi="Arial" w:cs="Arial"/>
          <w:sz w:val="20"/>
          <w:lang w:val="es-ES_tradnl" w:eastAsia="es-MX"/>
        </w:rPr>
        <w:t>.</w:t>
      </w:r>
    </w:p>
    <w:p w14:paraId="069ECC37" w14:textId="48DF3E8D" w:rsidR="000A65A0" w:rsidRPr="00DC1704" w:rsidRDefault="000A65A0" w:rsidP="000A65A0">
      <w:pPr>
        <w:tabs>
          <w:tab w:val="num" w:pos="709"/>
          <w:tab w:val="left" w:pos="1701"/>
        </w:tabs>
        <w:ind w:left="284"/>
        <w:rPr>
          <w:rFonts w:ascii="Arial" w:hAnsi="Arial" w:cs="Arial"/>
          <w:sz w:val="20"/>
          <w:lang w:val="es-ES_tradnl" w:eastAsia="es-MX"/>
        </w:rPr>
      </w:pPr>
      <w:r>
        <w:rPr>
          <w:rFonts w:ascii="Arial" w:hAnsi="Arial" w:cs="Arial"/>
          <w:sz w:val="20"/>
          <w:lang w:val="es-ES_tradnl" w:eastAsia="es-MX"/>
        </w:rPr>
        <w:t xml:space="preserve">       </w:t>
      </w:r>
      <w:r w:rsidRPr="00DC1704">
        <w:rPr>
          <w:rFonts w:ascii="Arial" w:hAnsi="Arial" w:cs="Arial"/>
          <w:sz w:val="20"/>
          <w:lang w:val="es-ES_tradnl" w:eastAsia="es-MX"/>
        </w:rPr>
        <w:t>P.O.</w:t>
      </w:r>
      <w:r>
        <w:rPr>
          <w:rFonts w:ascii="Arial" w:hAnsi="Arial" w:cs="Arial"/>
          <w:sz w:val="20"/>
          <w:lang w:val="es-ES_tradnl" w:eastAsia="es-MX"/>
        </w:rPr>
        <w:t xml:space="preserve"> No. </w:t>
      </w:r>
      <w:r w:rsidR="002D73E2">
        <w:rPr>
          <w:rFonts w:ascii="Arial" w:hAnsi="Arial" w:cs="Arial"/>
          <w:sz w:val="20"/>
          <w:lang w:val="es-ES_tradnl" w:eastAsia="es-MX"/>
        </w:rPr>
        <w:t>19</w:t>
      </w:r>
      <w:r>
        <w:rPr>
          <w:rFonts w:ascii="Arial" w:hAnsi="Arial" w:cs="Arial"/>
          <w:sz w:val="20"/>
          <w:lang w:val="es-ES_tradnl" w:eastAsia="es-MX"/>
        </w:rPr>
        <w:t xml:space="preserve">, del 12 de </w:t>
      </w:r>
      <w:r w:rsidR="004B068A">
        <w:rPr>
          <w:rFonts w:ascii="Arial" w:hAnsi="Arial" w:cs="Arial"/>
          <w:sz w:val="20"/>
          <w:lang w:val="es-ES_tradnl" w:eastAsia="es-MX"/>
        </w:rPr>
        <w:t>febrero</w:t>
      </w:r>
      <w:r>
        <w:rPr>
          <w:rFonts w:ascii="Arial" w:hAnsi="Arial" w:cs="Arial"/>
          <w:sz w:val="20"/>
          <w:lang w:val="es-ES_tradnl" w:eastAsia="es-MX"/>
        </w:rPr>
        <w:t xml:space="preserve"> de 202</w:t>
      </w:r>
      <w:r w:rsidR="004B068A">
        <w:rPr>
          <w:rFonts w:ascii="Arial" w:hAnsi="Arial" w:cs="Arial"/>
          <w:sz w:val="20"/>
          <w:lang w:val="es-ES_tradnl" w:eastAsia="es-MX"/>
        </w:rPr>
        <w:t>6</w:t>
      </w:r>
      <w:r w:rsidRPr="00DC1704">
        <w:rPr>
          <w:rFonts w:ascii="Arial" w:hAnsi="Arial" w:cs="Arial"/>
          <w:sz w:val="20"/>
          <w:lang w:val="es-ES_tradnl" w:eastAsia="es-MX"/>
        </w:rPr>
        <w:t>.</w:t>
      </w:r>
    </w:p>
    <w:p w14:paraId="2E14E0A8" w14:textId="4BF4690F" w:rsidR="000A65A0" w:rsidRPr="000A65A0" w:rsidRDefault="00E41048" w:rsidP="00E41048">
      <w:pPr>
        <w:ind w:left="709"/>
        <w:rPr>
          <w:rFonts w:ascii="Arial" w:hAnsi="Arial" w:cs="Arial"/>
          <w:sz w:val="20"/>
          <w:lang w:val="es-ES_tradnl"/>
        </w:rPr>
      </w:pPr>
      <w:r w:rsidRPr="00E41048">
        <w:rPr>
          <w:rFonts w:ascii="Arial" w:hAnsi="Arial" w:cs="Arial"/>
          <w:b/>
          <w:bCs/>
          <w:sz w:val="20"/>
        </w:rPr>
        <w:t>ARTÍCULO NOVENO.</w:t>
      </w:r>
      <w:r w:rsidRPr="00E41048">
        <w:rPr>
          <w:rFonts w:ascii="Arial" w:hAnsi="Arial" w:cs="Arial"/>
          <w:sz w:val="20"/>
        </w:rPr>
        <w:t xml:space="preserve"> Se reforman los artículos 74, párrafos primero, fracción XVII, y tercero; y 92, párrafo único, y fracción I</w:t>
      </w:r>
      <w:r>
        <w:rPr>
          <w:rFonts w:ascii="Arial" w:hAnsi="Arial" w:cs="Arial"/>
          <w:sz w:val="20"/>
        </w:rPr>
        <w:t>.</w:t>
      </w:r>
    </w:p>
    <w:p w14:paraId="50D4F6A7" w14:textId="77777777" w:rsidR="000A65A0" w:rsidRPr="007874D7" w:rsidRDefault="000A65A0" w:rsidP="000A65A0">
      <w:pPr>
        <w:ind w:left="709" w:hanging="425"/>
        <w:rPr>
          <w:rFonts w:ascii="Arial" w:hAnsi="Arial" w:cs="Arial"/>
          <w:sz w:val="20"/>
        </w:rPr>
      </w:pPr>
    </w:p>
    <w:sectPr w:rsidR="000A65A0" w:rsidRPr="007874D7" w:rsidSect="000C6778">
      <w:headerReference w:type="default" r:id="rId16"/>
      <w:footerReference w:type="even" r:id="rId17"/>
      <w:footerReference w:type="default" r:id="rId18"/>
      <w:pgSz w:w="12242" w:h="15842" w:code="1"/>
      <w:pgMar w:top="1134" w:right="1327" w:bottom="567"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0AC83" w14:textId="77777777" w:rsidR="00CA1387" w:rsidRDefault="00CA1387">
      <w:r>
        <w:separator/>
      </w:r>
    </w:p>
  </w:endnote>
  <w:endnote w:type="continuationSeparator" w:id="0">
    <w:p w14:paraId="386D8D7F" w14:textId="77777777" w:rsidR="00CA1387" w:rsidRDefault="00CA1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valon">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Futura Lt BT">
    <w:charset w:val="00"/>
    <w:family w:val="swiss"/>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EurekaSans-Light">
    <w:altName w:val="EurekaSans-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CE6A7" w14:textId="77777777" w:rsidR="00BB4B6E" w:rsidRDefault="00BB4B6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9A98BE2" w14:textId="77777777" w:rsidR="00BB4B6E" w:rsidRDefault="00BB4B6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072"/>
      <w:gridCol w:w="3071"/>
      <w:gridCol w:w="3071"/>
    </w:tblGrid>
    <w:tr w:rsidR="00BB4B6E" w14:paraId="0DF4E5ED" w14:textId="77777777" w:rsidTr="00367EBF">
      <w:tc>
        <w:tcPr>
          <w:tcW w:w="3182" w:type="dxa"/>
          <w:tcBorders>
            <w:top w:val="thinThickSmallGap" w:sz="24" w:space="0" w:color="auto"/>
            <w:left w:val="nil"/>
            <w:bottom w:val="nil"/>
            <w:right w:val="nil"/>
          </w:tcBorders>
        </w:tcPr>
        <w:p w14:paraId="6B454FF4" w14:textId="77777777" w:rsidR="00BB4B6E" w:rsidRPr="00367EBF" w:rsidRDefault="00BB4B6E" w:rsidP="00367EBF">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14:paraId="5D192D83" w14:textId="77777777" w:rsidR="00BB4B6E" w:rsidRPr="00367EBF" w:rsidRDefault="00BB4B6E" w:rsidP="00367EBF">
          <w:pPr>
            <w:pStyle w:val="Piedepgina"/>
            <w:jc w:val="center"/>
            <w:rPr>
              <w:rFonts w:ascii="Arial" w:hAnsi="Arial" w:cs="Arial"/>
              <w:b/>
              <w:bCs/>
              <w:i/>
              <w:sz w:val="20"/>
              <w:lang w:eastAsia="es-MX"/>
            </w:rPr>
          </w:pPr>
        </w:p>
      </w:tc>
      <w:tc>
        <w:tcPr>
          <w:tcW w:w="3182" w:type="dxa"/>
          <w:tcBorders>
            <w:top w:val="thinThickSmallGap" w:sz="24" w:space="0" w:color="auto"/>
            <w:left w:val="nil"/>
            <w:bottom w:val="nil"/>
            <w:right w:val="nil"/>
          </w:tcBorders>
        </w:tcPr>
        <w:p w14:paraId="29F3EDC2" w14:textId="77777777" w:rsidR="00BB4B6E" w:rsidRPr="00367EBF" w:rsidRDefault="00BB4B6E" w:rsidP="00367EBF">
          <w:pPr>
            <w:pStyle w:val="Piedepgina"/>
            <w:jc w:val="center"/>
            <w:rPr>
              <w:rFonts w:ascii="Arial" w:hAnsi="Arial" w:cs="Arial"/>
              <w:b/>
              <w:bCs/>
              <w:lang w:eastAsia="es-MX"/>
            </w:rPr>
          </w:pPr>
        </w:p>
      </w:tc>
    </w:tr>
  </w:tbl>
  <w:p w14:paraId="07255C4A" w14:textId="77777777" w:rsidR="00BB4B6E" w:rsidRPr="00611044" w:rsidRDefault="00BB4B6E" w:rsidP="0061104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5559B" w14:textId="77777777" w:rsidR="00CA1387" w:rsidRDefault="00CA1387">
      <w:r>
        <w:separator/>
      </w:r>
    </w:p>
  </w:footnote>
  <w:footnote w:type="continuationSeparator" w:id="0">
    <w:p w14:paraId="52477715" w14:textId="77777777" w:rsidR="00CA1387" w:rsidRDefault="00CA1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16E59" w14:textId="77777777" w:rsidR="00BB4B6E" w:rsidRPr="00C73094" w:rsidRDefault="00BB4B6E" w:rsidP="003A291E">
    <w:pPr>
      <w:pBdr>
        <w:bottom w:val="thinThickSmallGap" w:sz="18" w:space="1" w:color="auto"/>
      </w:pBdr>
      <w:tabs>
        <w:tab w:val="left" w:pos="8080"/>
        <w:tab w:val="left" w:pos="8222"/>
        <w:tab w:val="left" w:pos="8364"/>
      </w:tabs>
      <w:rPr>
        <w:rStyle w:val="Nmerodepgina"/>
        <w:rFonts w:ascii="Arial" w:hAnsi="Arial" w:cs="Arial"/>
        <w:b/>
        <w:sz w:val="20"/>
      </w:rPr>
    </w:pPr>
    <w:r w:rsidRPr="007874D7">
      <w:rPr>
        <w:rFonts w:ascii="Arial" w:hAnsi="Arial" w:cs="Arial"/>
        <w:b/>
        <w:i/>
        <w:sz w:val="18"/>
        <w:lang w:val="es-MX"/>
      </w:rPr>
      <w:t xml:space="preserve">Ley </w:t>
    </w:r>
    <w:r>
      <w:rPr>
        <w:rFonts w:ascii="Arial" w:hAnsi="Arial" w:cs="Arial"/>
        <w:b/>
        <w:i/>
        <w:sz w:val="18"/>
        <w:lang w:val="es-MX"/>
      </w:rPr>
      <w:t>de los Derechos de las Personas Jóvenes del Estado</w:t>
    </w:r>
    <w:r w:rsidRPr="007874D7">
      <w:rPr>
        <w:rFonts w:ascii="Arial" w:hAnsi="Arial" w:cs="Arial"/>
        <w:b/>
        <w:i/>
        <w:sz w:val="18"/>
        <w:lang w:val="es-MX"/>
      </w:rPr>
      <w:t xml:space="preserve"> de Tamaulipas</w:t>
    </w:r>
    <w:r>
      <w:rPr>
        <w:rFonts w:ascii="Arial" w:hAnsi="Arial" w:cs="Arial"/>
        <w:b/>
        <w:sz w:val="20"/>
      </w:rPr>
      <w:tab/>
    </w:r>
    <w:r w:rsidRPr="007874D7">
      <w:rPr>
        <w:rFonts w:ascii="Arial" w:hAnsi="Arial" w:cs="Arial"/>
        <w:b/>
        <w:sz w:val="18"/>
      </w:rPr>
      <w:t xml:space="preserve">       </w:t>
    </w:r>
    <w:r w:rsidRPr="007874D7">
      <w:rPr>
        <w:rFonts w:ascii="Arial" w:hAnsi="Arial" w:cs="Arial"/>
        <w:b/>
        <w:bCs/>
        <w:i/>
        <w:iCs/>
        <w:sz w:val="18"/>
      </w:rPr>
      <w:t xml:space="preserve">Pág. </w:t>
    </w:r>
    <w:r w:rsidRPr="007874D7">
      <w:rPr>
        <w:rStyle w:val="Nmerodepgina"/>
        <w:rFonts w:ascii="Arial" w:hAnsi="Arial" w:cs="Arial"/>
        <w:b/>
        <w:bCs/>
        <w:i/>
        <w:iCs/>
        <w:sz w:val="18"/>
      </w:rPr>
      <w:fldChar w:fldCharType="begin"/>
    </w:r>
    <w:r w:rsidRPr="007874D7">
      <w:rPr>
        <w:rStyle w:val="Nmerodepgina"/>
        <w:rFonts w:ascii="Arial" w:hAnsi="Arial" w:cs="Arial"/>
        <w:b/>
        <w:bCs/>
        <w:i/>
        <w:iCs/>
        <w:sz w:val="18"/>
      </w:rPr>
      <w:instrText xml:space="preserve">PAGE  </w:instrText>
    </w:r>
    <w:r w:rsidRPr="007874D7">
      <w:rPr>
        <w:rStyle w:val="Nmerodepgina"/>
        <w:rFonts w:ascii="Arial" w:hAnsi="Arial" w:cs="Arial"/>
        <w:b/>
        <w:bCs/>
        <w:i/>
        <w:iCs/>
        <w:sz w:val="18"/>
      </w:rPr>
      <w:fldChar w:fldCharType="separate"/>
    </w:r>
    <w:r w:rsidR="007227D7">
      <w:rPr>
        <w:rStyle w:val="Nmerodepgina"/>
        <w:rFonts w:ascii="Arial" w:hAnsi="Arial" w:cs="Arial"/>
        <w:b/>
        <w:bCs/>
        <w:i/>
        <w:iCs/>
        <w:noProof/>
        <w:sz w:val="18"/>
      </w:rPr>
      <w:t>33</w:t>
    </w:r>
    <w:r w:rsidRPr="007874D7">
      <w:rPr>
        <w:rStyle w:val="Nmerodepgina"/>
        <w:rFonts w:ascii="Arial" w:hAnsi="Arial" w:cs="Arial"/>
        <w:b/>
        <w:bCs/>
        <w:i/>
        <w:iCs/>
        <w:sz w:val="18"/>
      </w:rPr>
      <w:fldChar w:fldCharType="end"/>
    </w:r>
  </w:p>
  <w:p w14:paraId="234326B3" w14:textId="17D8EBF1" w:rsidR="00BB4B6E" w:rsidRDefault="00FA3627">
    <w:pPr>
      <w:pStyle w:val="Encabezado"/>
      <w:rPr>
        <w:sz w:val="20"/>
      </w:rPr>
    </w:pPr>
    <w:r>
      <w:rPr>
        <w:rFonts w:ascii="Arial" w:hAnsi="Arial" w:cs="Arial"/>
        <w:b/>
        <w:bCs/>
        <w:noProof/>
        <w:sz w:val="20"/>
        <w:lang w:val="es-MX" w:eastAsia="es-MX"/>
      </w:rPr>
      <mc:AlternateContent>
        <mc:Choice Requires="wps">
          <w:drawing>
            <wp:anchor distT="0" distB="0" distL="114300" distR="114300" simplePos="0" relativeHeight="251657728" behindDoc="0" locked="0" layoutInCell="1" allowOverlap="1" wp14:anchorId="2BE0BD38" wp14:editId="6AE96BC9">
              <wp:simplePos x="0" y="0"/>
              <wp:positionH relativeFrom="column">
                <wp:posOffset>187960</wp:posOffset>
              </wp:positionH>
              <wp:positionV relativeFrom="paragraph">
                <wp:posOffset>4227195</wp:posOffset>
              </wp:positionV>
              <wp:extent cx="5831205" cy="471170"/>
              <wp:effectExtent l="0" t="1179195" r="0" b="1207135"/>
              <wp:wrapNone/>
              <wp:docPr id="675897334"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5831205" cy="47117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49026915" w14:textId="77777777" w:rsidR="00FA3627" w:rsidRDefault="00FA3627" w:rsidP="00FA3627">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BE0BD38" id="_x0000_t202" coordsize="21600,21600" o:spt="202" path="m,l,21600r21600,l21600,xe">
              <v:stroke joinstyle="miter"/>
              <v:path gradientshapeok="t" o:connecttype="rect"/>
            </v:shapetype>
            <v:shape id="WordArt 1" o:spid="_x0000_s1026" type="#_x0000_t202" style="position:absolute;margin-left:14.8pt;margin-top:332.85pt;width:459.15pt;height:37.1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" filled="f" stroked="f">
              <v:stroke joinstyle="round"/>
              <o:lock v:ext="edit" shapetype="t"/>
              <v:textbox style="mso-fit-shape-to-text:t">
                <w:txbxContent>
                  <w:p w14:paraId="49026915" w14:textId="77777777" w:rsidR="00FA3627" w:rsidRDefault="00FA3627" w:rsidP="00FA3627">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7CB37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7528BC"/>
    <w:multiLevelType w:val="singleLevel"/>
    <w:tmpl w:val="DA06AE9A"/>
    <w:lvl w:ilvl="0">
      <w:start w:val="1"/>
      <w:numFmt w:val="bullet"/>
      <w:pStyle w:val="CampoDecisional"/>
      <w:lvlText w:val=""/>
      <w:lvlJc w:val="left"/>
      <w:pPr>
        <w:tabs>
          <w:tab w:val="num" w:pos="360"/>
        </w:tabs>
        <w:ind w:left="360" w:hanging="360"/>
      </w:pPr>
      <w:rPr>
        <w:rFonts w:ascii="Wingdings" w:hAnsi="Wingdings" w:hint="default"/>
      </w:rPr>
    </w:lvl>
  </w:abstractNum>
  <w:abstractNum w:abstractNumId="2" w15:restartNumberingAfterBreak="0">
    <w:nsid w:val="0B777B40"/>
    <w:multiLevelType w:val="singleLevel"/>
    <w:tmpl w:val="27C6609E"/>
    <w:lvl w:ilvl="0">
      <w:start w:val="1"/>
      <w:numFmt w:val="bullet"/>
      <w:pStyle w:val="Relaciones"/>
      <w:lvlText w:val=""/>
      <w:lvlJc w:val="left"/>
      <w:pPr>
        <w:tabs>
          <w:tab w:val="num" w:pos="360"/>
        </w:tabs>
        <w:ind w:left="360" w:hanging="360"/>
      </w:pPr>
      <w:rPr>
        <w:rFonts w:ascii="Wingdings" w:hAnsi="Wingdings" w:hint="default"/>
      </w:rPr>
    </w:lvl>
  </w:abstractNum>
  <w:abstractNum w:abstractNumId="3" w15:restartNumberingAfterBreak="0">
    <w:nsid w:val="1E8504E9"/>
    <w:multiLevelType w:val="hybridMultilevel"/>
    <w:tmpl w:val="F828C0F6"/>
    <w:lvl w:ilvl="0" w:tplc="892A9CAC">
      <w:start w:val="1"/>
      <w:numFmt w:val="bullet"/>
      <w:pStyle w:val="MarcoJurdico-1"/>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F2515B"/>
    <w:multiLevelType w:val="hybridMultilevel"/>
    <w:tmpl w:val="5F68AC16"/>
    <w:lvl w:ilvl="0" w:tplc="9A68FC96">
      <w:start w:val="1"/>
      <w:numFmt w:val="decimal"/>
      <w:lvlText w:val="%1."/>
      <w:lvlJc w:val="left"/>
      <w:pPr>
        <w:ind w:left="1429" w:hanging="360"/>
      </w:pPr>
      <w:rPr>
        <w:b/>
        <w:sz w:val="20"/>
        <w:szCs w:val="20"/>
      </w:rPr>
    </w:lvl>
    <w:lvl w:ilvl="1" w:tplc="0C0A0019">
      <w:start w:val="1"/>
      <w:numFmt w:val="lowerLetter"/>
      <w:lvlText w:val="%2."/>
      <w:lvlJc w:val="left"/>
      <w:pPr>
        <w:ind w:left="2149" w:hanging="360"/>
      </w:pPr>
    </w:lvl>
    <w:lvl w:ilvl="2" w:tplc="0C0A001B">
      <w:start w:val="1"/>
      <w:numFmt w:val="lowerRoman"/>
      <w:lvlText w:val="%3."/>
      <w:lvlJc w:val="right"/>
      <w:pPr>
        <w:ind w:left="2869" w:hanging="180"/>
      </w:pPr>
    </w:lvl>
    <w:lvl w:ilvl="3" w:tplc="0C0A000F">
      <w:start w:val="1"/>
      <w:numFmt w:val="decimal"/>
      <w:lvlText w:val="%4."/>
      <w:lvlJc w:val="left"/>
      <w:pPr>
        <w:ind w:left="3589" w:hanging="360"/>
      </w:pPr>
    </w:lvl>
    <w:lvl w:ilvl="4" w:tplc="0C0A0019">
      <w:start w:val="1"/>
      <w:numFmt w:val="lowerLetter"/>
      <w:lvlText w:val="%5."/>
      <w:lvlJc w:val="left"/>
      <w:pPr>
        <w:ind w:left="4309" w:hanging="360"/>
      </w:pPr>
    </w:lvl>
    <w:lvl w:ilvl="5" w:tplc="0C0A001B">
      <w:start w:val="1"/>
      <w:numFmt w:val="lowerRoman"/>
      <w:lvlText w:val="%6."/>
      <w:lvlJc w:val="right"/>
      <w:pPr>
        <w:ind w:left="5029" w:hanging="180"/>
      </w:pPr>
    </w:lvl>
    <w:lvl w:ilvl="6" w:tplc="0C0A000F">
      <w:start w:val="1"/>
      <w:numFmt w:val="decimal"/>
      <w:lvlText w:val="%7."/>
      <w:lvlJc w:val="left"/>
      <w:pPr>
        <w:ind w:left="5749" w:hanging="360"/>
      </w:pPr>
    </w:lvl>
    <w:lvl w:ilvl="7" w:tplc="0C0A0019">
      <w:start w:val="1"/>
      <w:numFmt w:val="lowerLetter"/>
      <w:lvlText w:val="%8."/>
      <w:lvlJc w:val="left"/>
      <w:pPr>
        <w:ind w:left="6469" w:hanging="360"/>
      </w:pPr>
    </w:lvl>
    <w:lvl w:ilvl="8" w:tplc="0C0A001B">
      <w:start w:val="1"/>
      <w:numFmt w:val="lowerRoman"/>
      <w:lvlText w:val="%9."/>
      <w:lvlJc w:val="right"/>
      <w:pPr>
        <w:ind w:left="7189" w:hanging="180"/>
      </w:pPr>
    </w:lvl>
  </w:abstractNum>
  <w:abstractNum w:abstractNumId="5" w15:restartNumberingAfterBreak="0">
    <w:nsid w:val="57CA161F"/>
    <w:multiLevelType w:val="hybridMultilevel"/>
    <w:tmpl w:val="AF0CFE40"/>
    <w:lvl w:ilvl="0" w:tplc="8102AB02">
      <w:start w:val="1"/>
      <w:numFmt w:val="decimal"/>
      <w:lvlText w:val="%1.-"/>
      <w:lvlJc w:val="left"/>
      <w:pPr>
        <w:tabs>
          <w:tab w:val="num" w:pos="680"/>
        </w:tabs>
        <w:ind w:left="680" w:hanging="680"/>
      </w:pPr>
      <w:rPr>
        <w:rFonts w:ascii="Arial" w:hAnsi="Arial" w:cs="Times New Roman" w:hint="default"/>
        <w:b/>
        <w:i w:val="0"/>
        <w:sz w:val="26"/>
        <w:szCs w:val="26"/>
      </w:rPr>
    </w:lvl>
    <w:lvl w:ilvl="1" w:tplc="0C0A000F">
      <w:start w:val="1"/>
      <w:numFmt w:val="decimal"/>
      <w:lvlText w:val="%2."/>
      <w:lvlJc w:val="left"/>
      <w:pPr>
        <w:tabs>
          <w:tab w:val="num" w:pos="644"/>
        </w:tabs>
        <w:ind w:left="644" w:hanging="360"/>
      </w:pPr>
    </w:lvl>
    <w:lvl w:ilvl="2" w:tplc="A2A07D92">
      <w:start w:val="1"/>
      <w:numFmt w:val="decimal"/>
      <w:lvlText w:val="%3.-"/>
      <w:lvlJc w:val="left"/>
      <w:pPr>
        <w:tabs>
          <w:tab w:val="num" w:pos="2434"/>
        </w:tabs>
        <w:ind w:left="2434" w:hanging="454"/>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6" w15:restartNumberingAfterBreak="0">
    <w:nsid w:val="67130816"/>
    <w:multiLevelType w:val="hybridMultilevel"/>
    <w:tmpl w:val="C624DE06"/>
    <w:lvl w:ilvl="0" w:tplc="0C0A000F">
      <w:start w:val="1"/>
      <w:numFmt w:val="decimal"/>
      <w:lvlText w:val="%1."/>
      <w:lvlJc w:val="left"/>
      <w:pPr>
        <w:tabs>
          <w:tab w:val="num" w:pos="644"/>
        </w:tabs>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7707840"/>
    <w:multiLevelType w:val="singleLevel"/>
    <w:tmpl w:val="FA0C3876"/>
    <w:lvl w:ilvl="0">
      <w:start w:val="1"/>
      <w:numFmt w:val="bullet"/>
      <w:pStyle w:val="FuncinEspecfica"/>
      <w:lvlText w:val=""/>
      <w:lvlJc w:val="left"/>
      <w:pPr>
        <w:tabs>
          <w:tab w:val="num" w:pos="360"/>
        </w:tabs>
        <w:ind w:left="360" w:hanging="360"/>
      </w:pPr>
      <w:rPr>
        <w:rFonts w:ascii="Marlett" w:hAnsi="Webdings" w:hint="default"/>
        <w:sz w:val="20"/>
      </w:rPr>
    </w:lvl>
  </w:abstractNum>
  <w:abstractNum w:abstractNumId="8" w15:restartNumberingAfterBreak="0">
    <w:nsid w:val="72CD7ECD"/>
    <w:multiLevelType w:val="singleLevel"/>
    <w:tmpl w:val="3F44716A"/>
    <w:lvl w:ilvl="0">
      <w:start w:val="1"/>
      <w:numFmt w:val="upperRoman"/>
      <w:pStyle w:val="FuncinEspecfica2"/>
      <w:lvlText w:val="%1."/>
      <w:lvlJc w:val="left"/>
      <w:pPr>
        <w:tabs>
          <w:tab w:val="num" w:pos="720"/>
        </w:tabs>
        <w:ind w:left="720" w:hanging="720"/>
      </w:pPr>
    </w:lvl>
  </w:abstractNum>
  <w:num w:numId="1" w16cid:durableId="565989992">
    <w:abstractNumId w:val="0"/>
  </w:num>
  <w:num w:numId="2" w16cid:durableId="1915240513">
    <w:abstractNumId w:val="3"/>
  </w:num>
  <w:num w:numId="3" w16cid:durableId="1555196896">
    <w:abstractNumId w:val="2"/>
  </w:num>
  <w:num w:numId="4" w16cid:durableId="1081830467">
    <w:abstractNumId w:val="1"/>
  </w:num>
  <w:num w:numId="5" w16cid:durableId="1419986813">
    <w:abstractNumId w:val="7"/>
  </w:num>
  <w:num w:numId="6" w16cid:durableId="801923194">
    <w:abstractNumId w:val="8"/>
  </w:num>
  <w:num w:numId="7" w16cid:durableId="4988857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16297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5591073">
    <w:abstractNumId w:val="4"/>
  </w:num>
  <w:num w:numId="10" w16cid:durableId="237063260">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044"/>
    <w:rsid w:val="00002093"/>
    <w:rsid w:val="00005A04"/>
    <w:rsid w:val="00005C83"/>
    <w:rsid w:val="00007D58"/>
    <w:rsid w:val="00013EB8"/>
    <w:rsid w:val="00014BE1"/>
    <w:rsid w:val="00021DDC"/>
    <w:rsid w:val="000223A0"/>
    <w:rsid w:val="00023D59"/>
    <w:rsid w:val="000260DF"/>
    <w:rsid w:val="00026364"/>
    <w:rsid w:val="00027DB1"/>
    <w:rsid w:val="0003112A"/>
    <w:rsid w:val="000329BA"/>
    <w:rsid w:val="00035A34"/>
    <w:rsid w:val="00037674"/>
    <w:rsid w:val="00047EF6"/>
    <w:rsid w:val="00053A0E"/>
    <w:rsid w:val="0006243F"/>
    <w:rsid w:val="000624B5"/>
    <w:rsid w:val="00064186"/>
    <w:rsid w:val="00065DA6"/>
    <w:rsid w:val="00066D8A"/>
    <w:rsid w:val="0007051B"/>
    <w:rsid w:val="000759D6"/>
    <w:rsid w:val="00077C54"/>
    <w:rsid w:val="00082D73"/>
    <w:rsid w:val="00083155"/>
    <w:rsid w:val="000851F7"/>
    <w:rsid w:val="00090F7F"/>
    <w:rsid w:val="000946A8"/>
    <w:rsid w:val="0009713C"/>
    <w:rsid w:val="000A1092"/>
    <w:rsid w:val="000A1799"/>
    <w:rsid w:val="000A2EB2"/>
    <w:rsid w:val="000A38DA"/>
    <w:rsid w:val="000A59F7"/>
    <w:rsid w:val="000A65A0"/>
    <w:rsid w:val="000B11B6"/>
    <w:rsid w:val="000B1754"/>
    <w:rsid w:val="000B1EA0"/>
    <w:rsid w:val="000B4310"/>
    <w:rsid w:val="000B4684"/>
    <w:rsid w:val="000C301C"/>
    <w:rsid w:val="000C6778"/>
    <w:rsid w:val="000D0ED9"/>
    <w:rsid w:val="000D1490"/>
    <w:rsid w:val="000D166D"/>
    <w:rsid w:val="000D18B4"/>
    <w:rsid w:val="000D358C"/>
    <w:rsid w:val="000D4D7F"/>
    <w:rsid w:val="000D5441"/>
    <w:rsid w:val="000E0FD9"/>
    <w:rsid w:val="000E1E1A"/>
    <w:rsid w:val="000E2CC0"/>
    <w:rsid w:val="000E6B58"/>
    <w:rsid w:val="000F116C"/>
    <w:rsid w:val="000F280A"/>
    <w:rsid w:val="000F5B95"/>
    <w:rsid w:val="000F6923"/>
    <w:rsid w:val="001004A0"/>
    <w:rsid w:val="0010233A"/>
    <w:rsid w:val="00104D69"/>
    <w:rsid w:val="00105034"/>
    <w:rsid w:val="00105328"/>
    <w:rsid w:val="001100AE"/>
    <w:rsid w:val="0011170A"/>
    <w:rsid w:val="00112299"/>
    <w:rsid w:val="001145A9"/>
    <w:rsid w:val="0012136F"/>
    <w:rsid w:val="00121AB8"/>
    <w:rsid w:val="00122FFE"/>
    <w:rsid w:val="0012559C"/>
    <w:rsid w:val="00126669"/>
    <w:rsid w:val="00130502"/>
    <w:rsid w:val="001306C9"/>
    <w:rsid w:val="00131CD3"/>
    <w:rsid w:val="00135BF8"/>
    <w:rsid w:val="00135CD0"/>
    <w:rsid w:val="001366EF"/>
    <w:rsid w:val="00136D32"/>
    <w:rsid w:val="00146267"/>
    <w:rsid w:val="001468EF"/>
    <w:rsid w:val="00150330"/>
    <w:rsid w:val="00151732"/>
    <w:rsid w:val="00155A99"/>
    <w:rsid w:val="001564A9"/>
    <w:rsid w:val="00166234"/>
    <w:rsid w:val="00171D30"/>
    <w:rsid w:val="00172182"/>
    <w:rsid w:val="001724EE"/>
    <w:rsid w:val="00173F70"/>
    <w:rsid w:val="001767F9"/>
    <w:rsid w:val="00176F61"/>
    <w:rsid w:val="00177D5D"/>
    <w:rsid w:val="0018037A"/>
    <w:rsid w:val="001809D6"/>
    <w:rsid w:val="0018269A"/>
    <w:rsid w:val="001826A9"/>
    <w:rsid w:val="00182E67"/>
    <w:rsid w:val="0018444D"/>
    <w:rsid w:val="00184C49"/>
    <w:rsid w:val="00186453"/>
    <w:rsid w:val="00187515"/>
    <w:rsid w:val="00187C79"/>
    <w:rsid w:val="0019763F"/>
    <w:rsid w:val="001A7598"/>
    <w:rsid w:val="001B1FDA"/>
    <w:rsid w:val="001B3805"/>
    <w:rsid w:val="001B40DF"/>
    <w:rsid w:val="001B5EDB"/>
    <w:rsid w:val="001B7260"/>
    <w:rsid w:val="001C0C31"/>
    <w:rsid w:val="001C3211"/>
    <w:rsid w:val="001C3D1E"/>
    <w:rsid w:val="001C5AF6"/>
    <w:rsid w:val="001C5F6B"/>
    <w:rsid w:val="001D0CF1"/>
    <w:rsid w:val="001D1D96"/>
    <w:rsid w:val="001D2BA5"/>
    <w:rsid w:val="001D3B14"/>
    <w:rsid w:val="001D403A"/>
    <w:rsid w:val="001D4D18"/>
    <w:rsid w:val="001D52A7"/>
    <w:rsid w:val="001D569F"/>
    <w:rsid w:val="001E3522"/>
    <w:rsid w:val="001E3E73"/>
    <w:rsid w:val="001E40B8"/>
    <w:rsid w:val="001E7723"/>
    <w:rsid w:val="001E7CA8"/>
    <w:rsid w:val="001F4309"/>
    <w:rsid w:val="001F5A6B"/>
    <w:rsid w:val="002032CC"/>
    <w:rsid w:val="00203A3C"/>
    <w:rsid w:val="00206E1B"/>
    <w:rsid w:val="00210DF6"/>
    <w:rsid w:val="00211FEC"/>
    <w:rsid w:val="00212BB4"/>
    <w:rsid w:val="002143D6"/>
    <w:rsid w:val="00216C9B"/>
    <w:rsid w:val="00216FF6"/>
    <w:rsid w:val="00222D95"/>
    <w:rsid w:val="00223D63"/>
    <w:rsid w:val="002249A2"/>
    <w:rsid w:val="00225803"/>
    <w:rsid w:val="0022608F"/>
    <w:rsid w:val="00227A1D"/>
    <w:rsid w:val="00231CC7"/>
    <w:rsid w:val="002332AB"/>
    <w:rsid w:val="00233400"/>
    <w:rsid w:val="00233DEF"/>
    <w:rsid w:val="00234AC7"/>
    <w:rsid w:val="00234C4E"/>
    <w:rsid w:val="00234EBD"/>
    <w:rsid w:val="002352D2"/>
    <w:rsid w:val="00235C09"/>
    <w:rsid w:val="0023654E"/>
    <w:rsid w:val="00237265"/>
    <w:rsid w:val="00237EAD"/>
    <w:rsid w:val="00240699"/>
    <w:rsid w:val="002457D1"/>
    <w:rsid w:val="00251ED5"/>
    <w:rsid w:val="00255A55"/>
    <w:rsid w:val="0025682F"/>
    <w:rsid w:val="00257586"/>
    <w:rsid w:val="00260D09"/>
    <w:rsid w:val="0026473D"/>
    <w:rsid w:val="00266558"/>
    <w:rsid w:val="00270087"/>
    <w:rsid w:val="0027133E"/>
    <w:rsid w:val="00271F21"/>
    <w:rsid w:val="00272428"/>
    <w:rsid w:val="00274B3F"/>
    <w:rsid w:val="00276120"/>
    <w:rsid w:val="0028068B"/>
    <w:rsid w:val="00282354"/>
    <w:rsid w:val="002824C0"/>
    <w:rsid w:val="00283760"/>
    <w:rsid w:val="0028386B"/>
    <w:rsid w:val="00284771"/>
    <w:rsid w:val="00286483"/>
    <w:rsid w:val="0029106A"/>
    <w:rsid w:val="00295B2B"/>
    <w:rsid w:val="0029794C"/>
    <w:rsid w:val="00297FC3"/>
    <w:rsid w:val="002A3444"/>
    <w:rsid w:val="002A7116"/>
    <w:rsid w:val="002A7E67"/>
    <w:rsid w:val="002B1C7F"/>
    <w:rsid w:val="002B24BE"/>
    <w:rsid w:val="002B2F09"/>
    <w:rsid w:val="002B6485"/>
    <w:rsid w:val="002B7CE7"/>
    <w:rsid w:val="002C0F4C"/>
    <w:rsid w:val="002C553B"/>
    <w:rsid w:val="002C5B55"/>
    <w:rsid w:val="002D2565"/>
    <w:rsid w:val="002D63E0"/>
    <w:rsid w:val="002D73E2"/>
    <w:rsid w:val="002D7A1C"/>
    <w:rsid w:val="002E4534"/>
    <w:rsid w:val="002E4605"/>
    <w:rsid w:val="002E5E04"/>
    <w:rsid w:val="002E6BF3"/>
    <w:rsid w:val="002F047E"/>
    <w:rsid w:val="002F0836"/>
    <w:rsid w:val="002F1BBC"/>
    <w:rsid w:val="002F25E9"/>
    <w:rsid w:val="00305099"/>
    <w:rsid w:val="00307B33"/>
    <w:rsid w:val="003100EE"/>
    <w:rsid w:val="0031123F"/>
    <w:rsid w:val="003134EA"/>
    <w:rsid w:val="003175E1"/>
    <w:rsid w:val="00324B30"/>
    <w:rsid w:val="00325111"/>
    <w:rsid w:val="0032564E"/>
    <w:rsid w:val="00334C7E"/>
    <w:rsid w:val="003360D8"/>
    <w:rsid w:val="00337627"/>
    <w:rsid w:val="003406FA"/>
    <w:rsid w:val="00342435"/>
    <w:rsid w:val="00342CDE"/>
    <w:rsid w:val="0034374B"/>
    <w:rsid w:val="00343A36"/>
    <w:rsid w:val="00343C62"/>
    <w:rsid w:val="00343D1E"/>
    <w:rsid w:val="00344914"/>
    <w:rsid w:val="00344986"/>
    <w:rsid w:val="00344ABA"/>
    <w:rsid w:val="00351BE1"/>
    <w:rsid w:val="00351C8A"/>
    <w:rsid w:val="003528FE"/>
    <w:rsid w:val="00353A74"/>
    <w:rsid w:val="00354E3C"/>
    <w:rsid w:val="00355A22"/>
    <w:rsid w:val="0035634B"/>
    <w:rsid w:val="00357696"/>
    <w:rsid w:val="00363FED"/>
    <w:rsid w:val="00364A9B"/>
    <w:rsid w:val="00364C63"/>
    <w:rsid w:val="0036587E"/>
    <w:rsid w:val="003661E2"/>
    <w:rsid w:val="00366A42"/>
    <w:rsid w:val="003670C5"/>
    <w:rsid w:val="00367EBF"/>
    <w:rsid w:val="00370084"/>
    <w:rsid w:val="00371518"/>
    <w:rsid w:val="0037307C"/>
    <w:rsid w:val="00373A14"/>
    <w:rsid w:val="003749A3"/>
    <w:rsid w:val="003761BC"/>
    <w:rsid w:val="003843C3"/>
    <w:rsid w:val="003847EA"/>
    <w:rsid w:val="00386155"/>
    <w:rsid w:val="00387A79"/>
    <w:rsid w:val="00391CEB"/>
    <w:rsid w:val="00392AF8"/>
    <w:rsid w:val="0039319D"/>
    <w:rsid w:val="00395E19"/>
    <w:rsid w:val="00396449"/>
    <w:rsid w:val="00397249"/>
    <w:rsid w:val="003A120E"/>
    <w:rsid w:val="003A1215"/>
    <w:rsid w:val="003A1EFB"/>
    <w:rsid w:val="003A291E"/>
    <w:rsid w:val="003A4032"/>
    <w:rsid w:val="003A622E"/>
    <w:rsid w:val="003B00BA"/>
    <w:rsid w:val="003B2650"/>
    <w:rsid w:val="003B378C"/>
    <w:rsid w:val="003B4186"/>
    <w:rsid w:val="003B5F29"/>
    <w:rsid w:val="003B74D8"/>
    <w:rsid w:val="003B7C44"/>
    <w:rsid w:val="003C1F11"/>
    <w:rsid w:val="003C65CD"/>
    <w:rsid w:val="003C7BE0"/>
    <w:rsid w:val="003D0192"/>
    <w:rsid w:val="003D043E"/>
    <w:rsid w:val="003D20A9"/>
    <w:rsid w:val="003D3631"/>
    <w:rsid w:val="003D5863"/>
    <w:rsid w:val="003D6351"/>
    <w:rsid w:val="003D64B4"/>
    <w:rsid w:val="003E1158"/>
    <w:rsid w:val="003E280B"/>
    <w:rsid w:val="003E2D86"/>
    <w:rsid w:val="003E51DE"/>
    <w:rsid w:val="003E679D"/>
    <w:rsid w:val="003E6936"/>
    <w:rsid w:val="003F0B55"/>
    <w:rsid w:val="003F208C"/>
    <w:rsid w:val="003F32EF"/>
    <w:rsid w:val="003F66A7"/>
    <w:rsid w:val="003F66E4"/>
    <w:rsid w:val="004000A6"/>
    <w:rsid w:val="00401408"/>
    <w:rsid w:val="004031B6"/>
    <w:rsid w:val="0040320B"/>
    <w:rsid w:val="00407016"/>
    <w:rsid w:val="0040770C"/>
    <w:rsid w:val="004100FC"/>
    <w:rsid w:val="00412121"/>
    <w:rsid w:val="00412398"/>
    <w:rsid w:val="0041364E"/>
    <w:rsid w:val="00416C4D"/>
    <w:rsid w:val="00417A88"/>
    <w:rsid w:val="00417E91"/>
    <w:rsid w:val="00420245"/>
    <w:rsid w:val="0042056F"/>
    <w:rsid w:val="00422C9D"/>
    <w:rsid w:val="004261A6"/>
    <w:rsid w:val="0043161D"/>
    <w:rsid w:val="00434640"/>
    <w:rsid w:val="004367BC"/>
    <w:rsid w:val="00436E92"/>
    <w:rsid w:val="004426F1"/>
    <w:rsid w:val="00446C17"/>
    <w:rsid w:val="00451778"/>
    <w:rsid w:val="00451E35"/>
    <w:rsid w:val="00453249"/>
    <w:rsid w:val="0045577F"/>
    <w:rsid w:val="00456DC0"/>
    <w:rsid w:val="0045773E"/>
    <w:rsid w:val="00462A4F"/>
    <w:rsid w:val="00463DEB"/>
    <w:rsid w:val="00463E50"/>
    <w:rsid w:val="00463EFE"/>
    <w:rsid w:val="004648CA"/>
    <w:rsid w:val="00466D95"/>
    <w:rsid w:val="0046773D"/>
    <w:rsid w:val="0046782D"/>
    <w:rsid w:val="00467F13"/>
    <w:rsid w:val="00472988"/>
    <w:rsid w:val="00472AD3"/>
    <w:rsid w:val="00476F71"/>
    <w:rsid w:val="00483128"/>
    <w:rsid w:val="004844C1"/>
    <w:rsid w:val="00484EB3"/>
    <w:rsid w:val="00487CCE"/>
    <w:rsid w:val="00490B34"/>
    <w:rsid w:val="004914D3"/>
    <w:rsid w:val="00495153"/>
    <w:rsid w:val="004956ED"/>
    <w:rsid w:val="00496D8C"/>
    <w:rsid w:val="00497803"/>
    <w:rsid w:val="004A009D"/>
    <w:rsid w:val="004A5533"/>
    <w:rsid w:val="004A5EBF"/>
    <w:rsid w:val="004B068A"/>
    <w:rsid w:val="004B11A6"/>
    <w:rsid w:val="004B270C"/>
    <w:rsid w:val="004B2EA0"/>
    <w:rsid w:val="004B2FA1"/>
    <w:rsid w:val="004B3CEB"/>
    <w:rsid w:val="004C292E"/>
    <w:rsid w:val="004C3143"/>
    <w:rsid w:val="004C3A15"/>
    <w:rsid w:val="004C51A3"/>
    <w:rsid w:val="004D4543"/>
    <w:rsid w:val="004D7249"/>
    <w:rsid w:val="004D73A2"/>
    <w:rsid w:val="004D792D"/>
    <w:rsid w:val="004E010D"/>
    <w:rsid w:val="004E3730"/>
    <w:rsid w:val="004E37A1"/>
    <w:rsid w:val="004E450C"/>
    <w:rsid w:val="004E4D43"/>
    <w:rsid w:val="004E5F40"/>
    <w:rsid w:val="004E62CA"/>
    <w:rsid w:val="004E76BC"/>
    <w:rsid w:val="004E78CD"/>
    <w:rsid w:val="004F05AB"/>
    <w:rsid w:val="004F060B"/>
    <w:rsid w:val="004F4BC2"/>
    <w:rsid w:val="004F644B"/>
    <w:rsid w:val="005011FD"/>
    <w:rsid w:val="005020B0"/>
    <w:rsid w:val="00504D96"/>
    <w:rsid w:val="00506842"/>
    <w:rsid w:val="00510355"/>
    <w:rsid w:val="005113DF"/>
    <w:rsid w:val="005131EB"/>
    <w:rsid w:val="00514353"/>
    <w:rsid w:val="005175AC"/>
    <w:rsid w:val="00517CB7"/>
    <w:rsid w:val="0052105B"/>
    <w:rsid w:val="00523AF5"/>
    <w:rsid w:val="005269B7"/>
    <w:rsid w:val="00526BC8"/>
    <w:rsid w:val="00530296"/>
    <w:rsid w:val="00530B39"/>
    <w:rsid w:val="00530DED"/>
    <w:rsid w:val="00536386"/>
    <w:rsid w:val="005403E8"/>
    <w:rsid w:val="00540FC9"/>
    <w:rsid w:val="00541685"/>
    <w:rsid w:val="00543A6E"/>
    <w:rsid w:val="00545C8F"/>
    <w:rsid w:val="005466F8"/>
    <w:rsid w:val="0054787D"/>
    <w:rsid w:val="00552CE0"/>
    <w:rsid w:val="0055314D"/>
    <w:rsid w:val="0055426F"/>
    <w:rsid w:val="0055615C"/>
    <w:rsid w:val="00557BF0"/>
    <w:rsid w:val="0056374B"/>
    <w:rsid w:val="00565520"/>
    <w:rsid w:val="0056755D"/>
    <w:rsid w:val="00572751"/>
    <w:rsid w:val="00574898"/>
    <w:rsid w:val="00574E4E"/>
    <w:rsid w:val="00576137"/>
    <w:rsid w:val="005769F8"/>
    <w:rsid w:val="005815FF"/>
    <w:rsid w:val="0058278C"/>
    <w:rsid w:val="005873B9"/>
    <w:rsid w:val="00590F8B"/>
    <w:rsid w:val="005921B8"/>
    <w:rsid w:val="00592CC1"/>
    <w:rsid w:val="00594010"/>
    <w:rsid w:val="005955B8"/>
    <w:rsid w:val="005A163B"/>
    <w:rsid w:val="005A4A67"/>
    <w:rsid w:val="005A5CBF"/>
    <w:rsid w:val="005B0427"/>
    <w:rsid w:val="005B19D1"/>
    <w:rsid w:val="005B337C"/>
    <w:rsid w:val="005B4038"/>
    <w:rsid w:val="005B4414"/>
    <w:rsid w:val="005B4636"/>
    <w:rsid w:val="005B7DCF"/>
    <w:rsid w:val="005C1E50"/>
    <w:rsid w:val="005C22AA"/>
    <w:rsid w:val="005C250B"/>
    <w:rsid w:val="005C4C07"/>
    <w:rsid w:val="005D1653"/>
    <w:rsid w:val="005D182A"/>
    <w:rsid w:val="005D21FF"/>
    <w:rsid w:val="005D32F3"/>
    <w:rsid w:val="005D3FB3"/>
    <w:rsid w:val="005D683F"/>
    <w:rsid w:val="005E1323"/>
    <w:rsid w:val="005E2497"/>
    <w:rsid w:val="005E30E7"/>
    <w:rsid w:val="005E3C94"/>
    <w:rsid w:val="005E3C96"/>
    <w:rsid w:val="005E6CF2"/>
    <w:rsid w:val="005F15C6"/>
    <w:rsid w:val="005F1652"/>
    <w:rsid w:val="005F1E4F"/>
    <w:rsid w:val="005F4737"/>
    <w:rsid w:val="005F7DDB"/>
    <w:rsid w:val="00601AE9"/>
    <w:rsid w:val="00603A40"/>
    <w:rsid w:val="00603A7C"/>
    <w:rsid w:val="00605E02"/>
    <w:rsid w:val="00607940"/>
    <w:rsid w:val="00611044"/>
    <w:rsid w:val="00611F43"/>
    <w:rsid w:val="006143E4"/>
    <w:rsid w:val="0061630F"/>
    <w:rsid w:val="00621AF9"/>
    <w:rsid w:val="00625D33"/>
    <w:rsid w:val="00626923"/>
    <w:rsid w:val="006307BE"/>
    <w:rsid w:val="00630961"/>
    <w:rsid w:val="00630C67"/>
    <w:rsid w:val="006317C8"/>
    <w:rsid w:val="00632051"/>
    <w:rsid w:val="00634565"/>
    <w:rsid w:val="00636A98"/>
    <w:rsid w:val="00641CEB"/>
    <w:rsid w:val="006420B5"/>
    <w:rsid w:val="00643FDA"/>
    <w:rsid w:val="00644751"/>
    <w:rsid w:val="0064497E"/>
    <w:rsid w:val="00650296"/>
    <w:rsid w:val="006512C2"/>
    <w:rsid w:val="0065360E"/>
    <w:rsid w:val="00653708"/>
    <w:rsid w:val="006555AB"/>
    <w:rsid w:val="00656B7D"/>
    <w:rsid w:val="006602FC"/>
    <w:rsid w:val="00664BD1"/>
    <w:rsid w:val="00666529"/>
    <w:rsid w:val="00666AC3"/>
    <w:rsid w:val="00667246"/>
    <w:rsid w:val="00671692"/>
    <w:rsid w:val="0067351C"/>
    <w:rsid w:val="00673899"/>
    <w:rsid w:val="00673DB1"/>
    <w:rsid w:val="006756EE"/>
    <w:rsid w:val="006763A5"/>
    <w:rsid w:val="00677BA7"/>
    <w:rsid w:val="00684BC7"/>
    <w:rsid w:val="00687DE1"/>
    <w:rsid w:val="00687E84"/>
    <w:rsid w:val="00692443"/>
    <w:rsid w:val="00692485"/>
    <w:rsid w:val="006937AE"/>
    <w:rsid w:val="006945F6"/>
    <w:rsid w:val="006962BD"/>
    <w:rsid w:val="00697C54"/>
    <w:rsid w:val="006A06A0"/>
    <w:rsid w:val="006A1F64"/>
    <w:rsid w:val="006A654F"/>
    <w:rsid w:val="006A69F0"/>
    <w:rsid w:val="006A7203"/>
    <w:rsid w:val="006B1035"/>
    <w:rsid w:val="006B1285"/>
    <w:rsid w:val="006B4267"/>
    <w:rsid w:val="006C0729"/>
    <w:rsid w:val="006C1B09"/>
    <w:rsid w:val="006C3602"/>
    <w:rsid w:val="006C59FD"/>
    <w:rsid w:val="006C666D"/>
    <w:rsid w:val="006C7804"/>
    <w:rsid w:val="006D4972"/>
    <w:rsid w:val="006D5747"/>
    <w:rsid w:val="006D57CD"/>
    <w:rsid w:val="006D629C"/>
    <w:rsid w:val="006E0C94"/>
    <w:rsid w:val="006E1986"/>
    <w:rsid w:val="006E372F"/>
    <w:rsid w:val="006E3CC6"/>
    <w:rsid w:val="006E4A5C"/>
    <w:rsid w:val="006E7C0E"/>
    <w:rsid w:val="006F04A1"/>
    <w:rsid w:val="006F0E19"/>
    <w:rsid w:val="006F1290"/>
    <w:rsid w:val="006F1B8E"/>
    <w:rsid w:val="006F443D"/>
    <w:rsid w:val="006F670B"/>
    <w:rsid w:val="006F70E3"/>
    <w:rsid w:val="006F7EA7"/>
    <w:rsid w:val="00701AF4"/>
    <w:rsid w:val="0070553F"/>
    <w:rsid w:val="00711805"/>
    <w:rsid w:val="00720727"/>
    <w:rsid w:val="00722180"/>
    <w:rsid w:val="007227D7"/>
    <w:rsid w:val="00730BC7"/>
    <w:rsid w:val="00731629"/>
    <w:rsid w:val="007342C7"/>
    <w:rsid w:val="00737A8C"/>
    <w:rsid w:val="007407AC"/>
    <w:rsid w:val="007420E7"/>
    <w:rsid w:val="00742AC6"/>
    <w:rsid w:val="007432B4"/>
    <w:rsid w:val="007454BB"/>
    <w:rsid w:val="007456D7"/>
    <w:rsid w:val="00747D94"/>
    <w:rsid w:val="007507B5"/>
    <w:rsid w:val="00753C27"/>
    <w:rsid w:val="00753F23"/>
    <w:rsid w:val="007550FC"/>
    <w:rsid w:val="007627A4"/>
    <w:rsid w:val="007632D9"/>
    <w:rsid w:val="00763C2F"/>
    <w:rsid w:val="00764360"/>
    <w:rsid w:val="0076443E"/>
    <w:rsid w:val="00764F5E"/>
    <w:rsid w:val="00765666"/>
    <w:rsid w:val="00766D7A"/>
    <w:rsid w:val="007704F4"/>
    <w:rsid w:val="0077284E"/>
    <w:rsid w:val="00773397"/>
    <w:rsid w:val="00773495"/>
    <w:rsid w:val="00780012"/>
    <w:rsid w:val="00780D1E"/>
    <w:rsid w:val="00780F50"/>
    <w:rsid w:val="00783542"/>
    <w:rsid w:val="00784000"/>
    <w:rsid w:val="0078543A"/>
    <w:rsid w:val="00786F1E"/>
    <w:rsid w:val="007874D7"/>
    <w:rsid w:val="00794D42"/>
    <w:rsid w:val="00796661"/>
    <w:rsid w:val="007A1143"/>
    <w:rsid w:val="007A1155"/>
    <w:rsid w:val="007A161A"/>
    <w:rsid w:val="007A59A5"/>
    <w:rsid w:val="007A5A2E"/>
    <w:rsid w:val="007B10C9"/>
    <w:rsid w:val="007B261C"/>
    <w:rsid w:val="007B3330"/>
    <w:rsid w:val="007B3603"/>
    <w:rsid w:val="007B48BC"/>
    <w:rsid w:val="007B4D6D"/>
    <w:rsid w:val="007B4E6E"/>
    <w:rsid w:val="007C1379"/>
    <w:rsid w:val="007C2BAC"/>
    <w:rsid w:val="007C5520"/>
    <w:rsid w:val="007C6A6C"/>
    <w:rsid w:val="007D270A"/>
    <w:rsid w:val="007D28A6"/>
    <w:rsid w:val="007D4FAF"/>
    <w:rsid w:val="007D5A23"/>
    <w:rsid w:val="007E1C2B"/>
    <w:rsid w:val="007E572A"/>
    <w:rsid w:val="007E6338"/>
    <w:rsid w:val="007F019B"/>
    <w:rsid w:val="007F088E"/>
    <w:rsid w:val="007F6354"/>
    <w:rsid w:val="007F66EF"/>
    <w:rsid w:val="007F6B70"/>
    <w:rsid w:val="007F70F6"/>
    <w:rsid w:val="008024B7"/>
    <w:rsid w:val="00802E88"/>
    <w:rsid w:val="0080381E"/>
    <w:rsid w:val="008039FA"/>
    <w:rsid w:val="00804594"/>
    <w:rsid w:val="00806E6B"/>
    <w:rsid w:val="00810434"/>
    <w:rsid w:val="00810F17"/>
    <w:rsid w:val="00814CB2"/>
    <w:rsid w:val="008269E6"/>
    <w:rsid w:val="00826C83"/>
    <w:rsid w:val="00827EE9"/>
    <w:rsid w:val="008302B2"/>
    <w:rsid w:val="0083608B"/>
    <w:rsid w:val="00836529"/>
    <w:rsid w:val="00836F78"/>
    <w:rsid w:val="00837A7C"/>
    <w:rsid w:val="00837EDF"/>
    <w:rsid w:val="00850F30"/>
    <w:rsid w:val="008559CF"/>
    <w:rsid w:val="00863617"/>
    <w:rsid w:val="008667BA"/>
    <w:rsid w:val="0087113E"/>
    <w:rsid w:val="008716CF"/>
    <w:rsid w:val="008728AC"/>
    <w:rsid w:val="00874FD6"/>
    <w:rsid w:val="0087714F"/>
    <w:rsid w:val="008812CB"/>
    <w:rsid w:val="00881624"/>
    <w:rsid w:val="0088164F"/>
    <w:rsid w:val="00882FB5"/>
    <w:rsid w:val="0088488E"/>
    <w:rsid w:val="008875CC"/>
    <w:rsid w:val="0089005F"/>
    <w:rsid w:val="0089199E"/>
    <w:rsid w:val="00892B68"/>
    <w:rsid w:val="0089327F"/>
    <w:rsid w:val="00893DA8"/>
    <w:rsid w:val="008947C0"/>
    <w:rsid w:val="00895551"/>
    <w:rsid w:val="008956F3"/>
    <w:rsid w:val="008A108E"/>
    <w:rsid w:val="008A16B8"/>
    <w:rsid w:val="008A38E6"/>
    <w:rsid w:val="008A535C"/>
    <w:rsid w:val="008A63EB"/>
    <w:rsid w:val="008A6AE2"/>
    <w:rsid w:val="008A6D86"/>
    <w:rsid w:val="008A7A29"/>
    <w:rsid w:val="008B0866"/>
    <w:rsid w:val="008B1008"/>
    <w:rsid w:val="008B1A95"/>
    <w:rsid w:val="008B2C88"/>
    <w:rsid w:val="008B5122"/>
    <w:rsid w:val="008B5E33"/>
    <w:rsid w:val="008B70DC"/>
    <w:rsid w:val="008B71BF"/>
    <w:rsid w:val="008C56D4"/>
    <w:rsid w:val="008C5DCA"/>
    <w:rsid w:val="008C704D"/>
    <w:rsid w:val="008C777D"/>
    <w:rsid w:val="008C783D"/>
    <w:rsid w:val="008D0F5F"/>
    <w:rsid w:val="008D12F3"/>
    <w:rsid w:val="008D19CB"/>
    <w:rsid w:val="008D1FCD"/>
    <w:rsid w:val="008D3F5C"/>
    <w:rsid w:val="008D4AA7"/>
    <w:rsid w:val="008D4C81"/>
    <w:rsid w:val="008D7B41"/>
    <w:rsid w:val="008D7E15"/>
    <w:rsid w:val="008E2E71"/>
    <w:rsid w:val="008E48CB"/>
    <w:rsid w:val="008E631C"/>
    <w:rsid w:val="008E704B"/>
    <w:rsid w:val="008E7E9B"/>
    <w:rsid w:val="008F004F"/>
    <w:rsid w:val="008F0A3B"/>
    <w:rsid w:val="008F2B23"/>
    <w:rsid w:val="008F74E0"/>
    <w:rsid w:val="008F7D1D"/>
    <w:rsid w:val="009034A7"/>
    <w:rsid w:val="00905572"/>
    <w:rsid w:val="009074DB"/>
    <w:rsid w:val="00912907"/>
    <w:rsid w:val="00912B71"/>
    <w:rsid w:val="00913200"/>
    <w:rsid w:val="009137BA"/>
    <w:rsid w:val="00914084"/>
    <w:rsid w:val="0091469B"/>
    <w:rsid w:val="0091501E"/>
    <w:rsid w:val="0092311E"/>
    <w:rsid w:val="00923FB6"/>
    <w:rsid w:val="00924748"/>
    <w:rsid w:val="00926012"/>
    <w:rsid w:val="0092625A"/>
    <w:rsid w:val="009274E3"/>
    <w:rsid w:val="00927710"/>
    <w:rsid w:val="00931210"/>
    <w:rsid w:val="009317E7"/>
    <w:rsid w:val="0093250B"/>
    <w:rsid w:val="009330AF"/>
    <w:rsid w:val="00935551"/>
    <w:rsid w:val="0093607C"/>
    <w:rsid w:val="009409ED"/>
    <w:rsid w:val="0094183E"/>
    <w:rsid w:val="009418AF"/>
    <w:rsid w:val="00945636"/>
    <w:rsid w:val="009456FE"/>
    <w:rsid w:val="00946EE3"/>
    <w:rsid w:val="00950EBD"/>
    <w:rsid w:val="00953CE0"/>
    <w:rsid w:val="009563E8"/>
    <w:rsid w:val="009623D5"/>
    <w:rsid w:val="00964556"/>
    <w:rsid w:val="00964D93"/>
    <w:rsid w:val="009655DC"/>
    <w:rsid w:val="009657A3"/>
    <w:rsid w:val="009745CE"/>
    <w:rsid w:val="0097509F"/>
    <w:rsid w:val="00975880"/>
    <w:rsid w:val="00976319"/>
    <w:rsid w:val="00976623"/>
    <w:rsid w:val="00976BF6"/>
    <w:rsid w:val="0098087C"/>
    <w:rsid w:val="00982EFF"/>
    <w:rsid w:val="009831C3"/>
    <w:rsid w:val="00985D26"/>
    <w:rsid w:val="0099480B"/>
    <w:rsid w:val="009951FA"/>
    <w:rsid w:val="00997573"/>
    <w:rsid w:val="009A034B"/>
    <w:rsid w:val="009A7F19"/>
    <w:rsid w:val="009B0AA1"/>
    <w:rsid w:val="009B4C5A"/>
    <w:rsid w:val="009C6C2D"/>
    <w:rsid w:val="009D0B2B"/>
    <w:rsid w:val="009D167C"/>
    <w:rsid w:val="009D213A"/>
    <w:rsid w:val="009D2556"/>
    <w:rsid w:val="009E066E"/>
    <w:rsid w:val="009E1F54"/>
    <w:rsid w:val="009E2B02"/>
    <w:rsid w:val="009E2E0E"/>
    <w:rsid w:val="009E3324"/>
    <w:rsid w:val="009E3817"/>
    <w:rsid w:val="009E3F7D"/>
    <w:rsid w:val="009E4E0F"/>
    <w:rsid w:val="009E684B"/>
    <w:rsid w:val="009E6F20"/>
    <w:rsid w:val="009E7EB6"/>
    <w:rsid w:val="009F0052"/>
    <w:rsid w:val="009F02FB"/>
    <w:rsid w:val="009F250B"/>
    <w:rsid w:val="009F2F40"/>
    <w:rsid w:val="009F5CC0"/>
    <w:rsid w:val="00A01116"/>
    <w:rsid w:val="00A0147B"/>
    <w:rsid w:val="00A0185F"/>
    <w:rsid w:val="00A0375C"/>
    <w:rsid w:val="00A04CC6"/>
    <w:rsid w:val="00A04FAC"/>
    <w:rsid w:val="00A05142"/>
    <w:rsid w:val="00A05CF6"/>
    <w:rsid w:val="00A06670"/>
    <w:rsid w:val="00A06D38"/>
    <w:rsid w:val="00A10126"/>
    <w:rsid w:val="00A1023E"/>
    <w:rsid w:val="00A10E2E"/>
    <w:rsid w:val="00A11352"/>
    <w:rsid w:val="00A119AA"/>
    <w:rsid w:val="00A15F53"/>
    <w:rsid w:val="00A2541B"/>
    <w:rsid w:val="00A26C14"/>
    <w:rsid w:val="00A27927"/>
    <w:rsid w:val="00A30B0A"/>
    <w:rsid w:val="00A30B71"/>
    <w:rsid w:val="00A315A9"/>
    <w:rsid w:val="00A33D83"/>
    <w:rsid w:val="00A34016"/>
    <w:rsid w:val="00A35B6F"/>
    <w:rsid w:val="00A37D90"/>
    <w:rsid w:val="00A4241F"/>
    <w:rsid w:val="00A45105"/>
    <w:rsid w:val="00A51615"/>
    <w:rsid w:val="00A52C46"/>
    <w:rsid w:val="00A5673E"/>
    <w:rsid w:val="00A605A0"/>
    <w:rsid w:val="00A61FD9"/>
    <w:rsid w:val="00A622BA"/>
    <w:rsid w:val="00A62DA2"/>
    <w:rsid w:val="00A637EC"/>
    <w:rsid w:val="00A63D48"/>
    <w:rsid w:val="00A66C87"/>
    <w:rsid w:val="00A73067"/>
    <w:rsid w:val="00A7369E"/>
    <w:rsid w:val="00A75193"/>
    <w:rsid w:val="00A77DF7"/>
    <w:rsid w:val="00A77EB6"/>
    <w:rsid w:val="00A81088"/>
    <w:rsid w:val="00A81AB1"/>
    <w:rsid w:val="00A8456D"/>
    <w:rsid w:val="00A84980"/>
    <w:rsid w:val="00A8564F"/>
    <w:rsid w:val="00A85CFE"/>
    <w:rsid w:val="00A909C6"/>
    <w:rsid w:val="00A90E7D"/>
    <w:rsid w:val="00A91560"/>
    <w:rsid w:val="00A92A66"/>
    <w:rsid w:val="00A942FB"/>
    <w:rsid w:val="00A95042"/>
    <w:rsid w:val="00A95691"/>
    <w:rsid w:val="00A96ED7"/>
    <w:rsid w:val="00A97759"/>
    <w:rsid w:val="00A97982"/>
    <w:rsid w:val="00AA037B"/>
    <w:rsid w:val="00AA2314"/>
    <w:rsid w:val="00AA3713"/>
    <w:rsid w:val="00AA4068"/>
    <w:rsid w:val="00AA4172"/>
    <w:rsid w:val="00AA55B4"/>
    <w:rsid w:val="00AB1F10"/>
    <w:rsid w:val="00AB3220"/>
    <w:rsid w:val="00AB5177"/>
    <w:rsid w:val="00AB7D60"/>
    <w:rsid w:val="00AC245A"/>
    <w:rsid w:val="00AC47E8"/>
    <w:rsid w:val="00AC5C1F"/>
    <w:rsid w:val="00AC6818"/>
    <w:rsid w:val="00AD0083"/>
    <w:rsid w:val="00AD3278"/>
    <w:rsid w:val="00AD40A3"/>
    <w:rsid w:val="00AD42BB"/>
    <w:rsid w:val="00AD4F22"/>
    <w:rsid w:val="00AE04D3"/>
    <w:rsid w:val="00AE1E92"/>
    <w:rsid w:val="00AE1F39"/>
    <w:rsid w:val="00AE1FDD"/>
    <w:rsid w:val="00AE46E8"/>
    <w:rsid w:val="00AE59C7"/>
    <w:rsid w:val="00AE62C1"/>
    <w:rsid w:val="00AF05DC"/>
    <w:rsid w:val="00AF0ABB"/>
    <w:rsid w:val="00AF3DBC"/>
    <w:rsid w:val="00AF6823"/>
    <w:rsid w:val="00AF7743"/>
    <w:rsid w:val="00AF78C3"/>
    <w:rsid w:val="00B00069"/>
    <w:rsid w:val="00B00EFD"/>
    <w:rsid w:val="00B010DB"/>
    <w:rsid w:val="00B0170B"/>
    <w:rsid w:val="00B02533"/>
    <w:rsid w:val="00B036EF"/>
    <w:rsid w:val="00B05767"/>
    <w:rsid w:val="00B058BF"/>
    <w:rsid w:val="00B064B4"/>
    <w:rsid w:val="00B06B03"/>
    <w:rsid w:val="00B13037"/>
    <w:rsid w:val="00B15A77"/>
    <w:rsid w:val="00B216EE"/>
    <w:rsid w:val="00B223AA"/>
    <w:rsid w:val="00B23C64"/>
    <w:rsid w:val="00B26427"/>
    <w:rsid w:val="00B275F9"/>
    <w:rsid w:val="00B32B8D"/>
    <w:rsid w:val="00B364F4"/>
    <w:rsid w:val="00B36536"/>
    <w:rsid w:val="00B37483"/>
    <w:rsid w:val="00B37DEB"/>
    <w:rsid w:val="00B41DD3"/>
    <w:rsid w:val="00B4582F"/>
    <w:rsid w:val="00B46EFA"/>
    <w:rsid w:val="00B46FCF"/>
    <w:rsid w:val="00B512E1"/>
    <w:rsid w:val="00B55578"/>
    <w:rsid w:val="00B55611"/>
    <w:rsid w:val="00B61EC5"/>
    <w:rsid w:val="00B633D8"/>
    <w:rsid w:val="00B651A9"/>
    <w:rsid w:val="00B666BF"/>
    <w:rsid w:val="00B671B2"/>
    <w:rsid w:val="00B7016D"/>
    <w:rsid w:val="00B72CA9"/>
    <w:rsid w:val="00B7399B"/>
    <w:rsid w:val="00B74532"/>
    <w:rsid w:val="00B74865"/>
    <w:rsid w:val="00B749E7"/>
    <w:rsid w:val="00B75F61"/>
    <w:rsid w:val="00B807E9"/>
    <w:rsid w:val="00B81A34"/>
    <w:rsid w:val="00B8469D"/>
    <w:rsid w:val="00B8743D"/>
    <w:rsid w:val="00B9046D"/>
    <w:rsid w:val="00B92014"/>
    <w:rsid w:val="00B928CE"/>
    <w:rsid w:val="00B928D2"/>
    <w:rsid w:val="00B94F71"/>
    <w:rsid w:val="00B977D2"/>
    <w:rsid w:val="00BA0C80"/>
    <w:rsid w:val="00BA3BFE"/>
    <w:rsid w:val="00BA4B3B"/>
    <w:rsid w:val="00BA56D1"/>
    <w:rsid w:val="00BB0FAF"/>
    <w:rsid w:val="00BB4B6E"/>
    <w:rsid w:val="00BC03E7"/>
    <w:rsid w:val="00BC04F5"/>
    <w:rsid w:val="00BC1C65"/>
    <w:rsid w:val="00BC5807"/>
    <w:rsid w:val="00BD1100"/>
    <w:rsid w:val="00BD1A7F"/>
    <w:rsid w:val="00BD5F38"/>
    <w:rsid w:val="00BE250F"/>
    <w:rsid w:val="00BE2646"/>
    <w:rsid w:val="00BE2DA5"/>
    <w:rsid w:val="00BE3189"/>
    <w:rsid w:val="00BF27AF"/>
    <w:rsid w:val="00BF4AF6"/>
    <w:rsid w:val="00BF68AC"/>
    <w:rsid w:val="00C006EB"/>
    <w:rsid w:val="00C02B44"/>
    <w:rsid w:val="00C02C37"/>
    <w:rsid w:val="00C0334D"/>
    <w:rsid w:val="00C034D5"/>
    <w:rsid w:val="00C036CF"/>
    <w:rsid w:val="00C07383"/>
    <w:rsid w:val="00C119AE"/>
    <w:rsid w:val="00C119CC"/>
    <w:rsid w:val="00C13BA8"/>
    <w:rsid w:val="00C15328"/>
    <w:rsid w:val="00C15482"/>
    <w:rsid w:val="00C21A08"/>
    <w:rsid w:val="00C2387E"/>
    <w:rsid w:val="00C24199"/>
    <w:rsid w:val="00C248BE"/>
    <w:rsid w:val="00C24B54"/>
    <w:rsid w:val="00C25DBF"/>
    <w:rsid w:val="00C26F09"/>
    <w:rsid w:val="00C311B5"/>
    <w:rsid w:val="00C333EF"/>
    <w:rsid w:val="00C36141"/>
    <w:rsid w:val="00C402BC"/>
    <w:rsid w:val="00C41B56"/>
    <w:rsid w:val="00C42082"/>
    <w:rsid w:val="00C42A00"/>
    <w:rsid w:val="00C44F03"/>
    <w:rsid w:val="00C4590E"/>
    <w:rsid w:val="00C477FC"/>
    <w:rsid w:val="00C513DD"/>
    <w:rsid w:val="00C53D77"/>
    <w:rsid w:val="00C575FD"/>
    <w:rsid w:val="00C57E4E"/>
    <w:rsid w:val="00C62357"/>
    <w:rsid w:val="00C6519E"/>
    <w:rsid w:val="00C66E96"/>
    <w:rsid w:val="00C71AF2"/>
    <w:rsid w:val="00C73094"/>
    <w:rsid w:val="00C77FA2"/>
    <w:rsid w:val="00C82102"/>
    <w:rsid w:val="00C8269E"/>
    <w:rsid w:val="00C82E04"/>
    <w:rsid w:val="00C83378"/>
    <w:rsid w:val="00C835D1"/>
    <w:rsid w:val="00C850D7"/>
    <w:rsid w:val="00C85B2E"/>
    <w:rsid w:val="00C864DE"/>
    <w:rsid w:val="00C868B6"/>
    <w:rsid w:val="00C86B4E"/>
    <w:rsid w:val="00C878E1"/>
    <w:rsid w:val="00C87B36"/>
    <w:rsid w:val="00C91A96"/>
    <w:rsid w:val="00C948C8"/>
    <w:rsid w:val="00CA1387"/>
    <w:rsid w:val="00CA138B"/>
    <w:rsid w:val="00CA13E7"/>
    <w:rsid w:val="00CA5F26"/>
    <w:rsid w:val="00CB07D6"/>
    <w:rsid w:val="00CB0A1E"/>
    <w:rsid w:val="00CB1EB0"/>
    <w:rsid w:val="00CB249B"/>
    <w:rsid w:val="00CB6690"/>
    <w:rsid w:val="00CC0E42"/>
    <w:rsid w:val="00CC7C45"/>
    <w:rsid w:val="00CD0774"/>
    <w:rsid w:val="00CD1F2E"/>
    <w:rsid w:val="00CD2B4F"/>
    <w:rsid w:val="00CD5A86"/>
    <w:rsid w:val="00CE18B2"/>
    <w:rsid w:val="00CE2D85"/>
    <w:rsid w:val="00CE46EB"/>
    <w:rsid w:val="00CE4759"/>
    <w:rsid w:val="00CE5943"/>
    <w:rsid w:val="00CE6C80"/>
    <w:rsid w:val="00CE73A0"/>
    <w:rsid w:val="00CF0A56"/>
    <w:rsid w:val="00CF2B72"/>
    <w:rsid w:val="00CF3442"/>
    <w:rsid w:val="00CF5225"/>
    <w:rsid w:val="00D01322"/>
    <w:rsid w:val="00D0172C"/>
    <w:rsid w:val="00D028FA"/>
    <w:rsid w:val="00D03157"/>
    <w:rsid w:val="00D06938"/>
    <w:rsid w:val="00D107E9"/>
    <w:rsid w:val="00D13547"/>
    <w:rsid w:val="00D14459"/>
    <w:rsid w:val="00D21204"/>
    <w:rsid w:val="00D21863"/>
    <w:rsid w:val="00D22CA7"/>
    <w:rsid w:val="00D23080"/>
    <w:rsid w:val="00D31391"/>
    <w:rsid w:val="00D33A59"/>
    <w:rsid w:val="00D362E6"/>
    <w:rsid w:val="00D41FC1"/>
    <w:rsid w:val="00D45C72"/>
    <w:rsid w:val="00D46C4B"/>
    <w:rsid w:val="00D57178"/>
    <w:rsid w:val="00D573FF"/>
    <w:rsid w:val="00D600C8"/>
    <w:rsid w:val="00D604AA"/>
    <w:rsid w:val="00D618E1"/>
    <w:rsid w:val="00D61B39"/>
    <w:rsid w:val="00D61DA6"/>
    <w:rsid w:val="00D61FEE"/>
    <w:rsid w:val="00D6375C"/>
    <w:rsid w:val="00D67872"/>
    <w:rsid w:val="00D71CA6"/>
    <w:rsid w:val="00D73A74"/>
    <w:rsid w:val="00D74867"/>
    <w:rsid w:val="00D74911"/>
    <w:rsid w:val="00D83004"/>
    <w:rsid w:val="00D83E02"/>
    <w:rsid w:val="00D845EA"/>
    <w:rsid w:val="00D85B74"/>
    <w:rsid w:val="00D86F71"/>
    <w:rsid w:val="00D9375B"/>
    <w:rsid w:val="00D9434E"/>
    <w:rsid w:val="00D97AAC"/>
    <w:rsid w:val="00D97E1C"/>
    <w:rsid w:val="00DA16A6"/>
    <w:rsid w:val="00DA188C"/>
    <w:rsid w:val="00DA21EC"/>
    <w:rsid w:val="00DA2952"/>
    <w:rsid w:val="00DA3BD5"/>
    <w:rsid w:val="00DA56DE"/>
    <w:rsid w:val="00DA5EB9"/>
    <w:rsid w:val="00DA641A"/>
    <w:rsid w:val="00DB0ED8"/>
    <w:rsid w:val="00DB3537"/>
    <w:rsid w:val="00DB456B"/>
    <w:rsid w:val="00DB6865"/>
    <w:rsid w:val="00DB78C2"/>
    <w:rsid w:val="00DC0C10"/>
    <w:rsid w:val="00DC1704"/>
    <w:rsid w:val="00DC7F8E"/>
    <w:rsid w:val="00DD45EF"/>
    <w:rsid w:val="00DD6D96"/>
    <w:rsid w:val="00DD76E9"/>
    <w:rsid w:val="00DE15B0"/>
    <w:rsid w:val="00DE2BE5"/>
    <w:rsid w:val="00DE2E1E"/>
    <w:rsid w:val="00DE3EA4"/>
    <w:rsid w:val="00DE73D7"/>
    <w:rsid w:val="00DF04BB"/>
    <w:rsid w:val="00DF16CA"/>
    <w:rsid w:val="00DF1AB7"/>
    <w:rsid w:val="00DF3637"/>
    <w:rsid w:val="00DF40FC"/>
    <w:rsid w:val="00DF4C7F"/>
    <w:rsid w:val="00DF52B6"/>
    <w:rsid w:val="00DF665A"/>
    <w:rsid w:val="00E00D35"/>
    <w:rsid w:val="00E01CCD"/>
    <w:rsid w:val="00E02585"/>
    <w:rsid w:val="00E03DAC"/>
    <w:rsid w:val="00E052F2"/>
    <w:rsid w:val="00E128BA"/>
    <w:rsid w:val="00E13224"/>
    <w:rsid w:val="00E20B17"/>
    <w:rsid w:val="00E21CA2"/>
    <w:rsid w:val="00E2242F"/>
    <w:rsid w:val="00E2250E"/>
    <w:rsid w:val="00E227E4"/>
    <w:rsid w:val="00E2303D"/>
    <w:rsid w:val="00E307D5"/>
    <w:rsid w:val="00E32564"/>
    <w:rsid w:val="00E339AD"/>
    <w:rsid w:val="00E350A4"/>
    <w:rsid w:val="00E3751E"/>
    <w:rsid w:val="00E40F99"/>
    <w:rsid w:val="00E41048"/>
    <w:rsid w:val="00E42F75"/>
    <w:rsid w:val="00E43D05"/>
    <w:rsid w:val="00E46007"/>
    <w:rsid w:val="00E46016"/>
    <w:rsid w:val="00E461B9"/>
    <w:rsid w:val="00E46BE1"/>
    <w:rsid w:val="00E50A1D"/>
    <w:rsid w:val="00E523BF"/>
    <w:rsid w:val="00E52954"/>
    <w:rsid w:val="00E553BD"/>
    <w:rsid w:val="00E5614B"/>
    <w:rsid w:val="00E568CA"/>
    <w:rsid w:val="00E56B07"/>
    <w:rsid w:val="00E6009D"/>
    <w:rsid w:val="00E62325"/>
    <w:rsid w:val="00E6266A"/>
    <w:rsid w:val="00E63B92"/>
    <w:rsid w:val="00E63C7C"/>
    <w:rsid w:val="00E641D8"/>
    <w:rsid w:val="00E64653"/>
    <w:rsid w:val="00E64784"/>
    <w:rsid w:val="00E704B2"/>
    <w:rsid w:val="00E706BF"/>
    <w:rsid w:val="00E71549"/>
    <w:rsid w:val="00E73AA1"/>
    <w:rsid w:val="00E752F8"/>
    <w:rsid w:val="00E769BC"/>
    <w:rsid w:val="00E8015D"/>
    <w:rsid w:val="00E80DB1"/>
    <w:rsid w:val="00E81FED"/>
    <w:rsid w:val="00E845F3"/>
    <w:rsid w:val="00E84F1E"/>
    <w:rsid w:val="00E857DA"/>
    <w:rsid w:val="00E8749A"/>
    <w:rsid w:val="00E87BC4"/>
    <w:rsid w:val="00E92C57"/>
    <w:rsid w:val="00E97058"/>
    <w:rsid w:val="00EA0888"/>
    <w:rsid w:val="00EA2536"/>
    <w:rsid w:val="00EA3D7C"/>
    <w:rsid w:val="00EA3DAF"/>
    <w:rsid w:val="00EA49E0"/>
    <w:rsid w:val="00EA5BF2"/>
    <w:rsid w:val="00EB0F9F"/>
    <w:rsid w:val="00EB1355"/>
    <w:rsid w:val="00EB153A"/>
    <w:rsid w:val="00EB5D55"/>
    <w:rsid w:val="00EB6A77"/>
    <w:rsid w:val="00EC01FB"/>
    <w:rsid w:val="00EC37EE"/>
    <w:rsid w:val="00EC3BA7"/>
    <w:rsid w:val="00EC3F03"/>
    <w:rsid w:val="00EC6482"/>
    <w:rsid w:val="00ED090F"/>
    <w:rsid w:val="00ED1070"/>
    <w:rsid w:val="00ED142C"/>
    <w:rsid w:val="00ED14F2"/>
    <w:rsid w:val="00ED6721"/>
    <w:rsid w:val="00ED6929"/>
    <w:rsid w:val="00ED7807"/>
    <w:rsid w:val="00EE6A53"/>
    <w:rsid w:val="00EF01EF"/>
    <w:rsid w:val="00EF1386"/>
    <w:rsid w:val="00EF3DB5"/>
    <w:rsid w:val="00EF5FC3"/>
    <w:rsid w:val="00EF69E1"/>
    <w:rsid w:val="00EF6C11"/>
    <w:rsid w:val="00F009FF"/>
    <w:rsid w:val="00F02389"/>
    <w:rsid w:val="00F0620C"/>
    <w:rsid w:val="00F10696"/>
    <w:rsid w:val="00F161A5"/>
    <w:rsid w:val="00F16573"/>
    <w:rsid w:val="00F20ADE"/>
    <w:rsid w:val="00F227A7"/>
    <w:rsid w:val="00F230AC"/>
    <w:rsid w:val="00F236A0"/>
    <w:rsid w:val="00F318A5"/>
    <w:rsid w:val="00F31AD6"/>
    <w:rsid w:val="00F322AD"/>
    <w:rsid w:val="00F32C48"/>
    <w:rsid w:val="00F346ED"/>
    <w:rsid w:val="00F349C7"/>
    <w:rsid w:val="00F36CC8"/>
    <w:rsid w:val="00F401FD"/>
    <w:rsid w:val="00F42EFB"/>
    <w:rsid w:val="00F4442D"/>
    <w:rsid w:val="00F44AB9"/>
    <w:rsid w:val="00F456F8"/>
    <w:rsid w:val="00F465D0"/>
    <w:rsid w:val="00F46A19"/>
    <w:rsid w:val="00F47890"/>
    <w:rsid w:val="00F47C86"/>
    <w:rsid w:val="00F536B7"/>
    <w:rsid w:val="00F53B44"/>
    <w:rsid w:val="00F548D8"/>
    <w:rsid w:val="00F572CB"/>
    <w:rsid w:val="00F57C1A"/>
    <w:rsid w:val="00F60D97"/>
    <w:rsid w:val="00F632BC"/>
    <w:rsid w:val="00F643BC"/>
    <w:rsid w:val="00F663D8"/>
    <w:rsid w:val="00F705CD"/>
    <w:rsid w:val="00F75173"/>
    <w:rsid w:val="00F75536"/>
    <w:rsid w:val="00F813EA"/>
    <w:rsid w:val="00F86262"/>
    <w:rsid w:val="00F86E87"/>
    <w:rsid w:val="00F92A26"/>
    <w:rsid w:val="00F92C54"/>
    <w:rsid w:val="00F93DB7"/>
    <w:rsid w:val="00F94B0E"/>
    <w:rsid w:val="00F94E0F"/>
    <w:rsid w:val="00F96A2B"/>
    <w:rsid w:val="00F97646"/>
    <w:rsid w:val="00FA1763"/>
    <w:rsid w:val="00FA2561"/>
    <w:rsid w:val="00FA3627"/>
    <w:rsid w:val="00FA6536"/>
    <w:rsid w:val="00FB1CB9"/>
    <w:rsid w:val="00FB23E5"/>
    <w:rsid w:val="00FB389A"/>
    <w:rsid w:val="00FB583D"/>
    <w:rsid w:val="00FC0D26"/>
    <w:rsid w:val="00FC10E6"/>
    <w:rsid w:val="00FC17E1"/>
    <w:rsid w:val="00FC3CBC"/>
    <w:rsid w:val="00FC53E9"/>
    <w:rsid w:val="00FC6595"/>
    <w:rsid w:val="00FD117E"/>
    <w:rsid w:val="00FD3D62"/>
    <w:rsid w:val="00FD4AB8"/>
    <w:rsid w:val="00FD4ABB"/>
    <w:rsid w:val="00FD4DBD"/>
    <w:rsid w:val="00FD54A3"/>
    <w:rsid w:val="00FD6295"/>
    <w:rsid w:val="00FE10B2"/>
    <w:rsid w:val="00FE2BF0"/>
    <w:rsid w:val="00FE42FD"/>
    <w:rsid w:val="00FE4A6D"/>
    <w:rsid w:val="00FE69AE"/>
    <w:rsid w:val="00FE6DAE"/>
    <w:rsid w:val="00FF113F"/>
    <w:rsid w:val="00FF317F"/>
    <w:rsid w:val="00FF5D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30DC6F"/>
  <w15:docId w15:val="{6096CA1A-0D95-43DB-B7F7-531797BAB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20E"/>
    <w:rPr>
      <w:sz w:val="26"/>
      <w:lang w:val="es-ES" w:eastAsia="es-ES"/>
    </w:rPr>
  </w:style>
  <w:style w:type="paragraph" w:styleId="Ttulo1">
    <w:name w:val="heading 1"/>
    <w:basedOn w:val="Normal"/>
    <w:next w:val="Normal"/>
    <w:link w:val="Ttulo1Car"/>
    <w:uiPriority w:val="9"/>
    <w:qFormat/>
    <w:rsid w:val="00592CC1"/>
    <w:pPr>
      <w:keepNext/>
      <w:jc w:val="center"/>
      <w:outlineLvl w:val="0"/>
    </w:pPr>
    <w:rPr>
      <w:b/>
    </w:rPr>
  </w:style>
  <w:style w:type="paragraph" w:styleId="Ttulo2">
    <w:name w:val="heading 2"/>
    <w:aliases w:val=" Car, Car Char,Car Char"/>
    <w:basedOn w:val="Normal"/>
    <w:next w:val="Normal"/>
    <w:link w:val="Ttulo2Car"/>
    <w:qFormat/>
    <w:rsid w:val="00592CC1"/>
    <w:pPr>
      <w:keepNext/>
      <w:spacing w:line="312" w:lineRule="auto"/>
      <w:ind w:firstLine="1701"/>
      <w:outlineLvl w:val="1"/>
    </w:pPr>
    <w:rPr>
      <w:b/>
    </w:rPr>
  </w:style>
  <w:style w:type="paragraph" w:styleId="Ttulo3">
    <w:name w:val="heading 3"/>
    <w:basedOn w:val="Normal"/>
    <w:next w:val="Normal"/>
    <w:link w:val="Ttulo3Car"/>
    <w:uiPriority w:val="9"/>
    <w:qFormat/>
    <w:rsid w:val="00592CC1"/>
    <w:pPr>
      <w:keepNext/>
      <w:spacing w:before="240" w:after="60"/>
      <w:outlineLvl w:val="2"/>
    </w:pPr>
    <w:rPr>
      <w:rFonts w:ascii="Arial" w:hAnsi="Arial" w:cs="Arial"/>
      <w:b/>
      <w:bCs/>
      <w:szCs w:val="26"/>
      <w:lang w:val="es-ES_tradnl"/>
    </w:rPr>
  </w:style>
  <w:style w:type="paragraph" w:styleId="Ttulo4">
    <w:name w:val="heading 4"/>
    <w:basedOn w:val="Normal"/>
    <w:next w:val="Normal"/>
    <w:link w:val="Ttulo4Car"/>
    <w:qFormat/>
    <w:rsid w:val="00C86B4E"/>
    <w:pPr>
      <w:keepNext/>
      <w:spacing w:before="240"/>
      <w:ind w:firstLine="567"/>
      <w:jc w:val="both"/>
      <w:outlineLvl w:val="3"/>
    </w:pPr>
    <w:rPr>
      <w:rFonts w:cs="Arial"/>
      <w:b/>
      <w:caps/>
      <w:sz w:val="22"/>
      <w:lang w:val="es-MX" w:eastAsia="en-US"/>
    </w:rPr>
  </w:style>
  <w:style w:type="paragraph" w:styleId="Ttulo5">
    <w:name w:val="heading 5"/>
    <w:basedOn w:val="Normal"/>
    <w:next w:val="Normal"/>
    <w:link w:val="Ttulo5Car"/>
    <w:uiPriority w:val="9"/>
    <w:qFormat/>
    <w:rsid w:val="00C86B4E"/>
    <w:pPr>
      <w:spacing w:before="240"/>
      <w:ind w:firstLine="567"/>
      <w:jc w:val="both"/>
      <w:outlineLvl w:val="4"/>
    </w:pPr>
    <w:rPr>
      <w:rFonts w:cs="Arial"/>
      <w:b/>
      <w:smallCaps/>
      <w:sz w:val="16"/>
      <w:lang w:val="es-MX" w:eastAsia="en-US"/>
    </w:rPr>
  </w:style>
  <w:style w:type="paragraph" w:styleId="Ttulo6">
    <w:name w:val="heading 6"/>
    <w:basedOn w:val="Normal"/>
    <w:next w:val="Normal"/>
    <w:link w:val="Ttulo6Car"/>
    <w:qFormat/>
    <w:rsid w:val="00C86B4E"/>
    <w:pPr>
      <w:spacing w:before="240" w:after="60"/>
      <w:ind w:firstLine="567"/>
      <w:jc w:val="both"/>
      <w:outlineLvl w:val="5"/>
    </w:pPr>
    <w:rPr>
      <w:rFonts w:cs="Arial"/>
      <w:i/>
      <w:sz w:val="22"/>
      <w:lang w:val="es-MX" w:eastAsia="en-US"/>
    </w:rPr>
  </w:style>
  <w:style w:type="paragraph" w:styleId="Ttulo7">
    <w:name w:val="heading 7"/>
    <w:basedOn w:val="Normal"/>
    <w:next w:val="Normal"/>
    <w:link w:val="Ttulo7Car"/>
    <w:uiPriority w:val="9"/>
    <w:qFormat/>
    <w:rsid w:val="00C86B4E"/>
    <w:pPr>
      <w:keepNext/>
      <w:spacing w:before="60"/>
      <w:ind w:firstLine="567"/>
      <w:jc w:val="both"/>
      <w:outlineLvl w:val="6"/>
    </w:pPr>
    <w:rPr>
      <w:rFonts w:cs="Arial"/>
      <w:b/>
      <w:sz w:val="16"/>
      <w:lang w:val="es-MX" w:eastAsia="en-US"/>
    </w:rPr>
  </w:style>
  <w:style w:type="paragraph" w:styleId="Ttulo8">
    <w:name w:val="heading 8"/>
    <w:basedOn w:val="Normal"/>
    <w:next w:val="Normal"/>
    <w:link w:val="Ttulo8Car"/>
    <w:uiPriority w:val="9"/>
    <w:qFormat/>
    <w:rsid w:val="00C86B4E"/>
    <w:pPr>
      <w:keepNext/>
      <w:spacing w:before="60"/>
      <w:ind w:firstLine="567"/>
      <w:jc w:val="center"/>
      <w:outlineLvl w:val="7"/>
    </w:pPr>
    <w:rPr>
      <w:rFonts w:cs="Arial"/>
      <w:b/>
      <w:sz w:val="16"/>
      <w:lang w:val="es-MX" w:eastAsia="en-US"/>
    </w:rPr>
  </w:style>
  <w:style w:type="paragraph" w:styleId="Ttulo9">
    <w:name w:val="heading 9"/>
    <w:basedOn w:val="Normal"/>
    <w:next w:val="Normal"/>
    <w:link w:val="Ttulo9Car"/>
    <w:uiPriority w:val="9"/>
    <w:qFormat/>
    <w:rsid w:val="00C86B4E"/>
    <w:pPr>
      <w:keepNext/>
      <w:spacing w:before="40"/>
      <w:ind w:left="567" w:hanging="567"/>
      <w:jc w:val="both"/>
      <w:outlineLvl w:val="8"/>
    </w:pPr>
    <w:rPr>
      <w:rFonts w:ascii="Arial" w:hAnsi="Arial" w:cs="Arial"/>
      <w:b/>
      <w:sz w:val="16"/>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592CC1"/>
    <w:pPr>
      <w:jc w:val="center"/>
    </w:pPr>
    <w:rPr>
      <w:b/>
    </w:rPr>
  </w:style>
  <w:style w:type="paragraph" w:styleId="Textoindependiente2">
    <w:name w:val="Body Text 2"/>
    <w:basedOn w:val="Normal"/>
    <w:rsid w:val="00592CC1"/>
    <w:pPr>
      <w:spacing w:after="120" w:line="360" w:lineRule="auto"/>
      <w:jc w:val="both"/>
    </w:pPr>
  </w:style>
  <w:style w:type="paragraph" w:styleId="Encabezado">
    <w:name w:val="header"/>
    <w:basedOn w:val="Normal"/>
    <w:link w:val="EncabezadoCar"/>
    <w:uiPriority w:val="99"/>
    <w:rsid w:val="00592CC1"/>
    <w:pPr>
      <w:tabs>
        <w:tab w:val="center" w:pos="4419"/>
        <w:tab w:val="right" w:pos="8838"/>
      </w:tabs>
    </w:pPr>
    <w:rPr>
      <w:sz w:val="24"/>
      <w:lang w:val="es-ES_tradnl"/>
    </w:rPr>
  </w:style>
  <w:style w:type="character" w:styleId="Nmerodepgina">
    <w:name w:val="page number"/>
    <w:basedOn w:val="Fuentedeprrafopredeter"/>
    <w:rsid w:val="00592CC1"/>
  </w:style>
  <w:style w:type="paragraph" w:styleId="Piedepgina">
    <w:name w:val="footer"/>
    <w:basedOn w:val="Normal"/>
    <w:link w:val="PiedepginaCar"/>
    <w:uiPriority w:val="99"/>
    <w:rsid w:val="00592CC1"/>
    <w:pPr>
      <w:tabs>
        <w:tab w:val="center" w:pos="4419"/>
        <w:tab w:val="right" w:pos="8838"/>
      </w:tabs>
    </w:pPr>
    <w:rPr>
      <w:sz w:val="24"/>
      <w:lang w:val="es-ES_tradnl"/>
    </w:rPr>
  </w:style>
  <w:style w:type="paragraph" w:styleId="Textosinformato">
    <w:name w:val="Plain Text"/>
    <w:basedOn w:val="Normal"/>
    <w:link w:val="TextosinformatoCar"/>
    <w:rsid w:val="00592CC1"/>
    <w:rPr>
      <w:rFonts w:ascii="Courier New" w:hAnsi="Courier New"/>
      <w:sz w:val="20"/>
    </w:rPr>
  </w:style>
  <w:style w:type="paragraph" w:styleId="Sangra2detindependiente">
    <w:name w:val="Body Text Indent 2"/>
    <w:basedOn w:val="Normal"/>
    <w:rsid w:val="00592CC1"/>
    <w:pPr>
      <w:spacing w:after="120" w:line="480" w:lineRule="auto"/>
      <w:ind w:left="283"/>
    </w:pPr>
    <w:rPr>
      <w:rFonts w:ascii="Arial" w:hAnsi="Arial"/>
      <w:sz w:val="28"/>
      <w:szCs w:val="24"/>
    </w:rPr>
  </w:style>
  <w:style w:type="paragraph" w:styleId="Sangra3detindependiente">
    <w:name w:val="Body Text Indent 3"/>
    <w:basedOn w:val="Normal"/>
    <w:rsid w:val="00592CC1"/>
    <w:pPr>
      <w:spacing w:after="120"/>
      <w:ind w:left="283"/>
    </w:pPr>
    <w:rPr>
      <w:sz w:val="16"/>
      <w:szCs w:val="16"/>
      <w:lang w:val="es-ES_tradnl"/>
    </w:rPr>
  </w:style>
  <w:style w:type="table" w:styleId="Tablaconcuadrcula">
    <w:name w:val="Table Grid"/>
    <w:basedOn w:val="Tablanormal"/>
    <w:uiPriority w:val="39"/>
    <w:rsid w:val="00611044"/>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rsid w:val="00C86B4E"/>
  </w:style>
  <w:style w:type="paragraph" w:customStyle="1" w:styleId="Decreto">
    <w:name w:val="Decreto"/>
    <w:basedOn w:val="Encabezado"/>
    <w:rsid w:val="00C86B4E"/>
    <w:pPr>
      <w:spacing w:before="60" w:after="60"/>
      <w:ind w:firstLine="567"/>
      <w:jc w:val="center"/>
    </w:pPr>
    <w:rPr>
      <w:rFonts w:cs="Arial"/>
      <w:b/>
      <w:caps/>
      <w:sz w:val="16"/>
      <w:lang w:val="es-MX" w:eastAsia="en-US"/>
    </w:rPr>
  </w:style>
  <w:style w:type="paragraph" w:customStyle="1" w:styleId="Capitulo">
    <w:name w:val="Capitulo"/>
    <w:basedOn w:val="Encabezado"/>
    <w:rsid w:val="00C86B4E"/>
    <w:pPr>
      <w:spacing w:before="120" w:after="60"/>
      <w:ind w:firstLine="567"/>
      <w:jc w:val="center"/>
    </w:pPr>
    <w:rPr>
      <w:rFonts w:cs="Arial"/>
      <w:b/>
      <w:caps/>
      <w:sz w:val="16"/>
      <w:lang w:val="es-MX" w:eastAsia="en-US"/>
    </w:rPr>
  </w:style>
  <w:style w:type="paragraph" w:customStyle="1" w:styleId="TitCap">
    <w:name w:val="TitCap"/>
    <w:basedOn w:val="Normal"/>
    <w:rsid w:val="00C86B4E"/>
    <w:pPr>
      <w:spacing w:before="60"/>
      <w:ind w:firstLine="567"/>
      <w:jc w:val="center"/>
    </w:pPr>
    <w:rPr>
      <w:rFonts w:cs="Arial"/>
      <w:b/>
      <w:caps/>
      <w:sz w:val="16"/>
      <w:lang w:val="es-MX" w:eastAsia="en-US"/>
    </w:rPr>
  </w:style>
  <w:style w:type="paragraph" w:styleId="Sangradetextonormal">
    <w:name w:val="Body Text Indent"/>
    <w:basedOn w:val="Normal"/>
    <w:link w:val="SangradetextonormalCar1"/>
    <w:rsid w:val="00C86B4E"/>
    <w:pPr>
      <w:spacing w:before="40"/>
      <w:ind w:firstLine="567"/>
      <w:jc w:val="both"/>
    </w:pPr>
    <w:rPr>
      <w:rFonts w:cs="Arial"/>
      <w:sz w:val="16"/>
      <w:lang w:val="es-MX" w:eastAsia="en-US"/>
    </w:rPr>
  </w:style>
  <w:style w:type="paragraph" w:styleId="Mapadeldocumento">
    <w:name w:val="Document Map"/>
    <w:basedOn w:val="Normal"/>
    <w:link w:val="MapadeldocumentoCar"/>
    <w:semiHidden/>
    <w:rsid w:val="00C86B4E"/>
    <w:pPr>
      <w:shd w:val="clear" w:color="auto" w:fill="000080"/>
      <w:spacing w:before="60"/>
      <w:ind w:firstLine="567"/>
      <w:jc w:val="both"/>
    </w:pPr>
    <w:rPr>
      <w:rFonts w:ascii="Tahoma" w:hAnsi="Tahoma" w:cs="Arial"/>
      <w:sz w:val="16"/>
      <w:lang w:val="es-MX" w:eastAsia="en-US"/>
    </w:rPr>
  </w:style>
  <w:style w:type="paragraph" w:customStyle="1" w:styleId="Galera">
    <w:name w:val="Galera"/>
    <w:basedOn w:val="Encabezado"/>
    <w:rsid w:val="00C86B4E"/>
    <w:pPr>
      <w:tabs>
        <w:tab w:val="clear" w:pos="4419"/>
        <w:tab w:val="clear" w:pos="8838"/>
      </w:tabs>
      <w:spacing w:before="120"/>
      <w:ind w:firstLine="567"/>
      <w:jc w:val="both"/>
    </w:pPr>
    <w:rPr>
      <w:rFonts w:cs="Arial"/>
      <w:sz w:val="16"/>
      <w:lang w:eastAsia="en-US"/>
    </w:rPr>
  </w:style>
  <w:style w:type="paragraph" w:customStyle="1" w:styleId="Ttulo40">
    <w:name w:val="Título4"/>
    <w:basedOn w:val="Ttulo3"/>
    <w:rsid w:val="00C86B4E"/>
    <w:pPr>
      <w:spacing w:after="0"/>
      <w:ind w:firstLine="567"/>
    </w:pPr>
    <w:rPr>
      <w:b w:val="0"/>
      <w:bCs w:val="0"/>
      <w:caps/>
      <w:sz w:val="24"/>
      <w:szCs w:val="20"/>
      <w:lang w:eastAsia="en-US"/>
    </w:rPr>
  </w:style>
  <w:style w:type="paragraph" w:styleId="TDC1">
    <w:name w:val="toc 1"/>
    <w:basedOn w:val="Normal"/>
    <w:next w:val="Normal"/>
    <w:autoRedefine/>
    <w:uiPriority w:val="39"/>
    <w:qFormat/>
    <w:rsid w:val="00C86B4E"/>
    <w:pPr>
      <w:spacing w:before="60"/>
      <w:ind w:firstLine="567"/>
      <w:jc w:val="both"/>
    </w:pPr>
    <w:rPr>
      <w:rFonts w:cs="Arial"/>
      <w:sz w:val="16"/>
      <w:lang w:val="es-MX" w:eastAsia="en-US"/>
    </w:rPr>
  </w:style>
  <w:style w:type="paragraph" w:styleId="TDC2">
    <w:name w:val="toc 2"/>
    <w:basedOn w:val="Normal"/>
    <w:next w:val="Normal"/>
    <w:autoRedefine/>
    <w:uiPriority w:val="39"/>
    <w:qFormat/>
    <w:rsid w:val="00C86B4E"/>
    <w:pPr>
      <w:spacing w:before="60"/>
      <w:ind w:left="200" w:firstLine="567"/>
      <w:jc w:val="both"/>
    </w:pPr>
    <w:rPr>
      <w:rFonts w:cs="Arial"/>
      <w:sz w:val="16"/>
      <w:lang w:val="es-MX" w:eastAsia="en-US"/>
    </w:rPr>
  </w:style>
  <w:style w:type="paragraph" w:styleId="TDC3">
    <w:name w:val="toc 3"/>
    <w:basedOn w:val="Normal"/>
    <w:next w:val="Normal"/>
    <w:autoRedefine/>
    <w:uiPriority w:val="39"/>
    <w:qFormat/>
    <w:rsid w:val="00C86B4E"/>
    <w:pPr>
      <w:spacing w:before="60"/>
      <w:ind w:left="400" w:firstLine="567"/>
      <w:jc w:val="both"/>
    </w:pPr>
    <w:rPr>
      <w:rFonts w:cs="Arial"/>
      <w:sz w:val="16"/>
      <w:lang w:val="es-MX" w:eastAsia="en-US"/>
    </w:rPr>
  </w:style>
  <w:style w:type="paragraph" w:styleId="TDC4">
    <w:name w:val="toc 4"/>
    <w:basedOn w:val="Normal"/>
    <w:next w:val="Normal"/>
    <w:autoRedefine/>
    <w:semiHidden/>
    <w:rsid w:val="00C86B4E"/>
    <w:pPr>
      <w:spacing w:before="60"/>
      <w:ind w:left="600" w:firstLine="567"/>
      <w:jc w:val="both"/>
    </w:pPr>
    <w:rPr>
      <w:rFonts w:cs="Arial"/>
      <w:sz w:val="16"/>
      <w:lang w:val="es-MX" w:eastAsia="en-US"/>
    </w:rPr>
  </w:style>
  <w:style w:type="paragraph" w:styleId="TDC5">
    <w:name w:val="toc 5"/>
    <w:basedOn w:val="Normal"/>
    <w:next w:val="Normal"/>
    <w:autoRedefine/>
    <w:semiHidden/>
    <w:rsid w:val="00C86B4E"/>
    <w:pPr>
      <w:spacing w:before="60"/>
      <w:ind w:left="800" w:firstLine="567"/>
      <w:jc w:val="both"/>
    </w:pPr>
    <w:rPr>
      <w:rFonts w:cs="Arial"/>
      <w:sz w:val="16"/>
      <w:lang w:val="es-MX" w:eastAsia="en-US"/>
    </w:rPr>
  </w:style>
  <w:style w:type="paragraph" w:styleId="TDC6">
    <w:name w:val="toc 6"/>
    <w:basedOn w:val="Normal"/>
    <w:next w:val="Normal"/>
    <w:autoRedefine/>
    <w:semiHidden/>
    <w:rsid w:val="00C86B4E"/>
    <w:pPr>
      <w:spacing w:before="60"/>
      <w:ind w:left="1000" w:firstLine="567"/>
      <w:jc w:val="both"/>
    </w:pPr>
    <w:rPr>
      <w:rFonts w:cs="Arial"/>
      <w:sz w:val="16"/>
      <w:lang w:val="es-MX" w:eastAsia="en-US"/>
    </w:rPr>
  </w:style>
  <w:style w:type="paragraph" w:styleId="TDC7">
    <w:name w:val="toc 7"/>
    <w:basedOn w:val="Normal"/>
    <w:next w:val="Normal"/>
    <w:autoRedefine/>
    <w:semiHidden/>
    <w:rsid w:val="00C86B4E"/>
    <w:pPr>
      <w:spacing w:before="60"/>
      <w:ind w:left="1200" w:firstLine="567"/>
      <w:jc w:val="both"/>
    </w:pPr>
    <w:rPr>
      <w:rFonts w:cs="Arial"/>
      <w:sz w:val="16"/>
      <w:lang w:val="es-MX" w:eastAsia="en-US"/>
    </w:rPr>
  </w:style>
  <w:style w:type="paragraph" w:styleId="TDC8">
    <w:name w:val="toc 8"/>
    <w:basedOn w:val="Normal"/>
    <w:next w:val="Normal"/>
    <w:autoRedefine/>
    <w:semiHidden/>
    <w:rsid w:val="00C86B4E"/>
    <w:pPr>
      <w:spacing w:before="60"/>
      <w:ind w:left="1400" w:firstLine="567"/>
      <w:jc w:val="both"/>
    </w:pPr>
    <w:rPr>
      <w:rFonts w:cs="Arial"/>
      <w:sz w:val="16"/>
      <w:lang w:val="es-MX" w:eastAsia="en-US"/>
    </w:rPr>
  </w:style>
  <w:style w:type="paragraph" w:styleId="TDC9">
    <w:name w:val="toc 9"/>
    <w:basedOn w:val="Normal"/>
    <w:next w:val="Normal"/>
    <w:autoRedefine/>
    <w:semiHidden/>
    <w:rsid w:val="00C86B4E"/>
    <w:pPr>
      <w:spacing w:before="60"/>
      <w:ind w:left="1600" w:firstLine="567"/>
      <w:jc w:val="both"/>
    </w:pPr>
    <w:rPr>
      <w:rFonts w:cs="Arial"/>
      <w:sz w:val="16"/>
      <w:lang w:val="es-MX" w:eastAsia="en-US"/>
    </w:rPr>
  </w:style>
  <w:style w:type="paragraph" w:styleId="Ttulo">
    <w:name w:val="Title"/>
    <w:basedOn w:val="Normal"/>
    <w:link w:val="TtuloCar"/>
    <w:qFormat/>
    <w:rsid w:val="00C86B4E"/>
    <w:pPr>
      <w:spacing w:before="60"/>
      <w:ind w:firstLine="567"/>
      <w:jc w:val="center"/>
    </w:pPr>
    <w:rPr>
      <w:rFonts w:cs="Arial"/>
      <w:b/>
      <w:smallCaps/>
      <w:sz w:val="48"/>
      <w:lang w:val="es-MX" w:eastAsia="en-US"/>
    </w:rPr>
  </w:style>
  <w:style w:type="paragraph" w:styleId="Textodebloque">
    <w:name w:val="Block Text"/>
    <w:basedOn w:val="Normal"/>
    <w:rsid w:val="00C86B4E"/>
    <w:pPr>
      <w:spacing w:before="240"/>
      <w:ind w:left="2268" w:right="2036" w:firstLine="709"/>
      <w:jc w:val="both"/>
    </w:pPr>
    <w:rPr>
      <w:rFonts w:ascii="Arial" w:hAnsi="Arial" w:cs="Arial"/>
      <w:sz w:val="16"/>
      <w:lang w:val="es-MX" w:eastAsia="en-US"/>
    </w:rPr>
  </w:style>
  <w:style w:type="paragraph" w:styleId="Textoindependiente3">
    <w:name w:val="Body Text 3"/>
    <w:basedOn w:val="Normal"/>
    <w:link w:val="Textoindependiente3Car"/>
    <w:rsid w:val="00C86B4E"/>
    <w:pPr>
      <w:keepNext/>
      <w:spacing w:before="40" w:after="120"/>
      <w:ind w:firstLine="567"/>
      <w:jc w:val="center"/>
      <w:outlineLvl w:val="0"/>
    </w:pPr>
    <w:rPr>
      <w:rFonts w:ascii="Arial" w:hAnsi="Arial" w:cs="Arial"/>
      <w:i/>
      <w:sz w:val="16"/>
      <w:lang w:val="es-MX" w:eastAsia="en-US"/>
    </w:rPr>
  </w:style>
  <w:style w:type="paragraph" w:styleId="Subttulo">
    <w:name w:val="Subtitle"/>
    <w:basedOn w:val="Normal"/>
    <w:qFormat/>
    <w:rsid w:val="00C86B4E"/>
    <w:pPr>
      <w:spacing w:after="60"/>
      <w:jc w:val="center"/>
    </w:pPr>
    <w:rPr>
      <w:rFonts w:cs="Arial"/>
      <w:b/>
      <w:smallCaps/>
      <w:sz w:val="24"/>
      <w:lang w:val="es-MX" w:eastAsia="en-US"/>
    </w:rPr>
  </w:style>
  <w:style w:type="paragraph" w:styleId="Descripcin">
    <w:name w:val="caption"/>
    <w:basedOn w:val="Normal"/>
    <w:next w:val="Normal"/>
    <w:qFormat/>
    <w:rsid w:val="00C86B4E"/>
    <w:pPr>
      <w:spacing w:before="120"/>
      <w:jc w:val="center"/>
    </w:pPr>
    <w:rPr>
      <w:rFonts w:ascii="Arial" w:hAnsi="Arial" w:cs="Arial"/>
      <w:b/>
      <w:bCs/>
      <w:sz w:val="16"/>
      <w:lang w:val="es-MX" w:eastAsia="en-US"/>
    </w:rPr>
  </w:style>
  <w:style w:type="paragraph" w:customStyle="1" w:styleId="Vicente">
    <w:name w:val="Vicente"/>
    <w:basedOn w:val="Ttulo"/>
    <w:rsid w:val="00C86B4E"/>
    <w:pPr>
      <w:spacing w:before="120"/>
      <w:ind w:right="25"/>
      <w:jc w:val="both"/>
    </w:pPr>
    <w:rPr>
      <w:rFonts w:ascii="Arial Narrow" w:hAnsi="Arial Narrow"/>
      <w:b w:val="0"/>
      <w:smallCaps w:val="0"/>
      <w:sz w:val="20"/>
    </w:rPr>
  </w:style>
  <w:style w:type="paragraph" w:customStyle="1" w:styleId="TitCabeza">
    <w:name w:val="Tit_Cabeza"/>
    <w:basedOn w:val="Normal"/>
    <w:autoRedefine/>
    <w:rsid w:val="00C86B4E"/>
    <w:pPr>
      <w:spacing w:before="240"/>
      <w:ind w:left="567" w:hanging="567"/>
      <w:jc w:val="both"/>
    </w:pPr>
    <w:rPr>
      <w:rFonts w:ascii="Arial Narrow" w:hAnsi="Arial Narrow" w:cs="Arial"/>
      <w:b/>
      <w:sz w:val="24"/>
      <w:lang w:val="es-ES_tradnl" w:eastAsia="en-US"/>
    </w:rPr>
  </w:style>
  <w:style w:type="paragraph" w:customStyle="1" w:styleId="Cabeza">
    <w:name w:val="Cabeza"/>
    <w:basedOn w:val="Normal"/>
    <w:rsid w:val="00C86B4E"/>
    <w:pPr>
      <w:spacing w:before="120"/>
      <w:ind w:right="23"/>
      <w:jc w:val="center"/>
    </w:pPr>
    <w:rPr>
      <w:rFonts w:ascii="Arial Narrow" w:hAnsi="Arial Narrow" w:cs="Arial"/>
      <w:b/>
      <w:sz w:val="22"/>
      <w:lang w:val="es-ES_tradnl" w:eastAsia="en-US"/>
    </w:rPr>
  </w:style>
  <w:style w:type="paragraph" w:customStyle="1" w:styleId="TitCabeza3">
    <w:name w:val="Tit_Cabeza 3"/>
    <w:basedOn w:val="TitCabeza"/>
    <w:autoRedefine/>
    <w:rsid w:val="00C86B4E"/>
  </w:style>
  <w:style w:type="paragraph" w:customStyle="1" w:styleId="OmniPage10">
    <w:name w:val="OmniPage #10"/>
    <w:basedOn w:val="Normal"/>
    <w:rsid w:val="00C86B4E"/>
    <w:pPr>
      <w:widowControl w:val="0"/>
      <w:tabs>
        <w:tab w:val="left" w:pos="2190"/>
        <w:tab w:val="left" w:pos="2240"/>
        <w:tab w:val="left" w:leader="dot" w:pos="10800"/>
        <w:tab w:val="right" w:pos="11066"/>
      </w:tabs>
      <w:autoSpaceDE w:val="0"/>
      <w:autoSpaceDN w:val="0"/>
      <w:adjustRightInd w:val="0"/>
      <w:ind w:left="2190" w:right="1022"/>
    </w:pPr>
    <w:rPr>
      <w:rFonts w:ascii="Arial" w:hAnsi="Arial"/>
      <w:sz w:val="20"/>
      <w:szCs w:val="24"/>
      <w:lang w:val="en-US"/>
    </w:rPr>
  </w:style>
  <w:style w:type="paragraph" w:customStyle="1" w:styleId="OmniPage12">
    <w:name w:val="OmniPage #12"/>
    <w:basedOn w:val="Normal"/>
    <w:rsid w:val="00C86B4E"/>
    <w:pPr>
      <w:widowControl w:val="0"/>
      <w:tabs>
        <w:tab w:val="left" w:pos="2175"/>
        <w:tab w:val="left" w:pos="2225"/>
        <w:tab w:val="left" w:leader="dot" w:pos="10785"/>
        <w:tab w:val="right" w:pos="11048"/>
      </w:tabs>
      <w:autoSpaceDE w:val="0"/>
      <w:autoSpaceDN w:val="0"/>
      <w:adjustRightInd w:val="0"/>
      <w:ind w:left="2175" w:right="1040"/>
    </w:pPr>
    <w:rPr>
      <w:rFonts w:ascii="Arial" w:hAnsi="Arial"/>
      <w:sz w:val="20"/>
      <w:szCs w:val="24"/>
      <w:lang w:val="en-US"/>
    </w:rPr>
  </w:style>
  <w:style w:type="paragraph" w:customStyle="1" w:styleId="OmniPage269">
    <w:name w:val="OmniPage #269"/>
    <w:basedOn w:val="Normal"/>
    <w:next w:val="Normal"/>
    <w:rsid w:val="00C86B4E"/>
    <w:pPr>
      <w:widowControl w:val="0"/>
      <w:tabs>
        <w:tab w:val="left" w:pos="50"/>
        <w:tab w:val="right" w:pos="2222"/>
      </w:tabs>
      <w:autoSpaceDE w:val="0"/>
      <w:autoSpaceDN w:val="0"/>
      <w:adjustRightInd w:val="0"/>
    </w:pPr>
    <w:rPr>
      <w:rFonts w:ascii="Arial" w:hAnsi="Arial"/>
      <w:sz w:val="20"/>
      <w:szCs w:val="24"/>
      <w:lang w:val="en-US"/>
    </w:rPr>
  </w:style>
  <w:style w:type="paragraph" w:customStyle="1" w:styleId="OmniPage14">
    <w:name w:val="OmniPage #14"/>
    <w:basedOn w:val="Normal"/>
    <w:rsid w:val="00C86B4E"/>
    <w:pPr>
      <w:widowControl w:val="0"/>
      <w:tabs>
        <w:tab w:val="left" w:pos="2175"/>
        <w:tab w:val="left" w:pos="2225"/>
        <w:tab w:val="left" w:leader="dot" w:pos="10770"/>
        <w:tab w:val="right" w:pos="11053"/>
      </w:tabs>
      <w:autoSpaceDE w:val="0"/>
      <w:autoSpaceDN w:val="0"/>
      <w:adjustRightInd w:val="0"/>
      <w:ind w:left="2175" w:right="1035"/>
    </w:pPr>
    <w:rPr>
      <w:rFonts w:ascii="Arial" w:hAnsi="Arial"/>
      <w:sz w:val="20"/>
      <w:szCs w:val="24"/>
      <w:lang w:val="en-US"/>
    </w:rPr>
  </w:style>
  <w:style w:type="paragraph" w:customStyle="1" w:styleId="OmniPage15">
    <w:name w:val="OmniPage #15"/>
    <w:basedOn w:val="Normal"/>
    <w:rsid w:val="00C86B4E"/>
    <w:pPr>
      <w:widowControl w:val="0"/>
      <w:tabs>
        <w:tab w:val="right" w:pos="10866"/>
      </w:tabs>
      <w:autoSpaceDE w:val="0"/>
      <w:autoSpaceDN w:val="0"/>
      <w:adjustRightInd w:val="0"/>
      <w:ind w:left="2175" w:right="1222"/>
    </w:pPr>
    <w:rPr>
      <w:rFonts w:ascii="Arial" w:hAnsi="Arial"/>
      <w:sz w:val="20"/>
      <w:szCs w:val="24"/>
      <w:lang w:val="en-US"/>
    </w:rPr>
  </w:style>
  <w:style w:type="paragraph" w:customStyle="1" w:styleId="OmniPage16">
    <w:name w:val="OmniPage #16"/>
    <w:basedOn w:val="Normal"/>
    <w:rsid w:val="00C86B4E"/>
    <w:pPr>
      <w:widowControl w:val="0"/>
      <w:tabs>
        <w:tab w:val="left" w:pos="3045"/>
        <w:tab w:val="left" w:pos="3095"/>
        <w:tab w:val="left" w:leader="dot" w:pos="7425"/>
        <w:tab w:val="left" w:leader="dot" w:pos="10785"/>
        <w:tab w:val="right" w:pos="11061"/>
      </w:tabs>
      <w:autoSpaceDE w:val="0"/>
      <w:autoSpaceDN w:val="0"/>
      <w:adjustRightInd w:val="0"/>
      <w:ind w:left="3045" w:right="1027"/>
    </w:pPr>
    <w:rPr>
      <w:rFonts w:ascii="Arial" w:hAnsi="Arial"/>
      <w:sz w:val="20"/>
      <w:szCs w:val="24"/>
      <w:lang w:val="en-US"/>
    </w:rPr>
  </w:style>
  <w:style w:type="paragraph" w:customStyle="1" w:styleId="OmniPage4">
    <w:name w:val="OmniPage #4"/>
    <w:basedOn w:val="Normal"/>
    <w:rsid w:val="00C86B4E"/>
    <w:pPr>
      <w:widowControl w:val="0"/>
      <w:tabs>
        <w:tab w:val="left" w:pos="255"/>
        <w:tab w:val="left" w:pos="4485"/>
        <w:tab w:val="left" w:pos="8415"/>
        <w:tab w:val="right" w:pos="9837"/>
      </w:tabs>
      <w:autoSpaceDE w:val="0"/>
      <w:autoSpaceDN w:val="0"/>
      <w:adjustRightInd w:val="0"/>
      <w:ind w:left="255" w:right="255"/>
    </w:pPr>
    <w:rPr>
      <w:rFonts w:ascii="Arial" w:hAnsi="Arial"/>
      <w:sz w:val="20"/>
      <w:szCs w:val="24"/>
      <w:lang w:val="en-US"/>
    </w:rPr>
  </w:style>
  <w:style w:type="paragraph" w:customStyle="1" w:styleId="OmniPage5">
    <w:name w:val="OmniPage #5"/>
    <w:basedOn w:val="Normal"/>
    <w:rsid w:val="00C86B4E"/>
    <w:pPr>
      <w:widowControl w:val="0"/>
      <w:tabs>
        <w:tab w:val="left" w:pos="45"/>
        <w:tab w:val="center" w:pos="4890"/>
        <w:tab w:val="center" w:pos="8970"/>
        <w:tab w:val="right" w:pos="10047"/>
      </w:tabs>
      <w:autoSpaceDE w:val="0"/>
      <w:autoSpaceDN w:val="0"/>
      <w:adjustRightInd w:val="0"/>
      <w:ind w:left="45" w:right="45"/>
    </w:pPr>
    <w:rPr>
      <w:rFonts w:ascii="Arial" w:hAnsi="Arial"/>
      <w:sz w:val="20"/>
      <w:szCs w:val="24"/>
      <w:lang w:val="en-US"/>
    </w:rPr>
  </w:style>
  <w:style w:type="paragraph" w:customStyle="1" w:styleId="OmniPage6">
    <w:name w:val="OmniPage #6"/>
    <w:basedOn w:val="Normal"/>
    <w:rsid w:val="00C86B4E"/>
    <w:pPr>
      <w:widowControl w:val="0"/>
      <w:tabs>
        <w:tab w:val="left" w:pos="1965"/>
        <w:tab w:val="left" w:pos="2625"/>
        <w:tab w:val="left" w:pos="7140"/>
        <w:tab w:val="left" w:pos="8250"/>
        <w:tab w:val="right" w:pos="9178"/>
      </w:tabs>
      <w:autoSpaceDE w:val="0"/>
      <w:autoSpaceDN w:val="0"/>
      <w:adjustRightInd w:val="0"/>
      <w:ind w:left="45" w:right="45"/>
    </w:pPr>
    <w:rPr>
      <w:rFonts w:ascii="Arial" w:hAnsi="Arial"/>
      <w:sz w:val="20"/>
      <w:szCs w:val="24"/>
      <w:lang w:val="en-US"/>
    </w:rPr>
  </w:style>
  <w:style w:type="paragraph" w:customStyle="1" w:styleId="OmniPage7">
    <w:name w:val="OmniPage #7"/>
    <w:basedOn w:val="Normal"/>
    <w:rsid w:val="00C86B4E"/>
    <w:pPr>
      <w:widowControl w:val="0"/>
      <w:tabs>
        <w:tab w:val="left" w:pos="5460"/>
        <w:tab w:val="right" w:pos="7911"/>
      </w:tabs>
      <w:autoSpaceDE w:val="0"/>
      <w:autoSpaceDN w:val="0"/>
      <w:adjustRightInd w:val="0"/>
      <w:ind w:left="5460" w:right="4177"/>
    </w:pPr>
    <w:rPr>
      <w:rFonts w:ascii="Arial" w:hAnsi="Arial"/>
      <w:sz w:val="20"/>
      <w:szCs w:val="24"/>
      <w:lang w:val="en-US"/>
    </w:rPr>
  </w:style>
  <w:style w:type="paragraph" w:customStyle="1" w:styleId="OmniPage8">
    <w:name w:val="OmniPage #8"/>
    <w:basedOn w:val="Normal"/>
    <w:rsid w:val="00C86B4E"/>
    <w:pPr>
      <w:widowControl w:val="0"/>
      <w:tabs>
        <w:tab w:val="left" w:pos="4725"/>
        <w:tab w:val="right" w:pos="8415"/>
      </w:tabs>
      <w:autoSpaceDE w:val="0"/>
      <w:autoSpaceDN w:val="0"/>
      <w:adjustRightInd w:val="0"/>
      <w:ind w:left="4725" w:right="3673"/>
      <w:jc w:val="center"/>
    </w:pPr>
    <w:rPr>
      <w:rFonts w:ascii="Arial" w:hAnsi="Arial"/>
      <w:sz w:val="20"/>
      <w:szCs w:val="24"/>
      <w:lang w:val="en-US"/>
    </w:rPr>
  </w:style>
  <w:style w:type="paragraph" w:customStyle="1" w:styleId="OmniPage11">
    <w:name w:val="OmniPage #11"/>
    <w:basedOn w:val="Normal"/>
    <w:rsid w:val="00C86B4E"/>
    <w:pPr>
      <w:widowControl w:val="0"/>
      <w:tabs>
        <w:tab w:val="left" w:pos="4755"/>
        <w:tab w:val="right" w:pos="8511"/>
      </w:tabs>
      <w:autoSpaceDE w:val="0"/>
      <w:autoSpaceDN w:val="0"/>
      <w:adjustRightInd w:val="0"/>
      <w:ind w:left="4755" w:right="3577"/>
      <w:jc w:val="center"/>
    </w:pPr>
    <w:rPr>
      <w:rFonts w:ascii="Arial" w:hAnsi="Arial"/>
      <w:sz w:val="20"/>
      <w:szCs w:val="24"/>
      <w:lang w:val="en-US"/>
    </w:rPr>
  </w:style>
  <w:style w:type="paragraph" w:customStyle="1" w:styleId="OmniPage17">
    <w:name w:val="OmniPage #17"/>
    <w:basedOn w:val="Normal"/>
    <w:rsid w:val="00C86B4E"/>
    <w:pPr>
      <w:widowControl w:val="0"/>
      <w:tabs>
        <w:tab w:val="left" w:pos="5010"/>
        <w:tab w:val="right" w:pos="8469"/>
      </w:tabs>
      <w:autoSpaceDE w:val="0"/>
      <w:autoSpaceDN w:val="0"/>
      <w:adjustRightInd w:val="0"/>
      <w:ind w:left="5010" w:right="3619"/>
    </w:pPr>
    <w:rPr>
      <w:rFonts w:ascii="Arial" w:hAnsi="Arial"/>
      <w:sz w:val="20"/>
      <w:szCs w:val="24"/>
      <w:lang w:val="en-US"/>
    </w:rPr>
  </w:style>
  <w:style w:type="paragraph" w:customStyle="1" w:styleId="OmniPage3">
    <w:name w:val="OmniPage #3"/>
    <w:basedOn w:val="Normal"/>
    <w:rsid w:val="00C86B4E"/>
    <w:pPr>
      <w:widowControl w:val="0"/>
      <w:tabs>
        <w:tab w:val="left" w:pos="765"/>
      </w:tabs>
      <w:autoSpaceDE w:val="0"/>
      <w:autoSpaceDN w:val="0"/>
      <w:adjustRightInd w:val="0"/>
      <w:ind w:left="420" w:firstLine="720"/>
      <w:jc w:val="both"/>
    </w:pPr>
    <w:rPr>
      <w:sz w:val="20"/>
      <w:szCs w:val="24"/>
      <w:lang w:val="en-US"/>
    </w:rPr>
  </w:style>
  <w:style w:type="paragraph" w:customStyle="1" w:styleId="OmniPage13">
    <w:name w:val="OmniPage #13"/>
    <w:basedOn w:val="Normal"/>
    <w:rsid w:val="00C86B4E"/>
    <w:pPr>
      <w:widowControl w:val="0"/>
      <w:tabs>
        <w:tab w:val="left" w:pos="45"/>
        <w:tab w:val="right" w:pos="2112"/>
      </w:tabs>
      <w:autoSpaceDE w:val="0"/>
      <w:autoSpaceDN w:val="0"/>
      <w:adjustRightInd w:val="0"/>
      <w:ind w:left="420"/>
    </w:pPr>
    <w:rPr>
      <w:sz w:val="20"/>
      <w:szCs w:val="24"/>
      <w:lang w:val="en-US"/>
    </w:rPr>
  </w:style>
  <w:style w:type="paragraph" w:customStyle="1" w:styleId="OmniPage18">
    <w:name w:val="OmniPage #18"/>
    <w:basedOn w:val="Normal"/>
    <w:rsid w:val="00C86B4E"/>
    <w:pPr>
      <w:widowControl w:val="0"/>
      <w:tabs>
        <w:tab w:val="left" w:pos="2295"/>
      </w:tabs>
      <w:autoSpaceDE w:val="0"/>
      <w:autoSpaceDN w:val="0"/>
      <w:adjustRightInd w:val="0"/>
      <w:ind w:left="420"/>
    </w:pPr>
    <w:rPr>
      <w:sz w:val="20"/>
      <w:szCs w:val="24"/>
      <w:lang w:val="en-US"/>
    </w:rPr>
  </w:style>
  <w:style w:type="paragraph" w:customStyle="1" w:styleId="OmniPage20">
    <w:name w:val="OmniPage #20"/>
    <w:basedOn w:val="Normal"/>
    <w:rsid w:val="00C86B4E"/>
    <w:pPr>
      <w:widowControl w:val="0"/>
      <w:tabs>
        <w:tab w:val="left" w:pos="45"/>
        <w:tab w:val="right" w:pos="3946"/>
      </w:tabs>
      <w:autoSpaceDE w:val="0"/>
      <w:autoSpaceDN w:val="0"/>
      <w:adjustRightInd w:val="0"/>
      <w:ind w:left="420"/>
      <w:jc w:val="center"/>
    </w:pPr>
    <w:rPr>
      <w:sz w:val="20"/>
      <w:szCs w:val="24"/>
      <w:lang w:val="en-US"/>
    </w:rPr>
  </w:style>
  <w:style w:type="paragraph" w:customStyle="1" w:styleId="OmniPage21">
    <w:name w:val="OmniPage #21"/>
    <w:basedOn w:val="Normal"/>
    <w:rsid w:val="00C86B4E"/>
    <w:pPr>
      <w:widowControl w:val="0"/>
      <w:tabs>
        <w:tab w:val="left" w:pos="1080"/>
        <w:tab w:val="right" w:pos="3121"/>
      </w:tabs>
      <w:autoSpaceDE w:val="0"/>
      <w:autoSpaceDN w:val="0"/>
      <w:adjustRightInd w:val="0"/>
      <w:ind w:left="615"/>
    </w:pPr>
    <w:rPr>
      <w:sz w:val="20"/>
      <w:szCs w:val="24"/>
      <w:lang w:val="en-US"/>
    </w:rPr>
  </w:style>
  <w:style w:type="paragraph" w:customStyle="1" w:styleId="OmniPage22">
    <w:name w:val="OmniPage #22"/>
    <w:basedOn w:val="Normal"/>
    <w:rsid w:val="00C86B4E"/>
    <w:pPr>
      <w:widowControl w:val="0"/>
      <w:tabs>
        <w:tab w:val="left" w:pos="45"/>
        <w:tab w:val="right" w:pos="5164"/>
      </w:tabs>
      <w:autoSpaceDE w:val="0"/>
      <w:autoSpaceDN w:val="0"/>
      <w:adjustRightInd w:val="0"/>
      <w:ind w:left="420"/>
      <w:jc w:val="center"/>
    </w:pPr>
    <w:rPr>
      <w:sz w:val="20"/>
      <w:szCs w:val="24"/>
      <w:lang w:val="en-US"/>
    </w:rPr>
  </w:style>
  <w:style w:type="paragraph" w:customStyle="1" w:styleId="OmniPage26">
    <w:name w:val="OmniPage #26"/>
    <w:basedOn w:val="Normal"/>
    <w:rsid w:val="00C86B4E"/>
    <w:pPr>
      <w:widowControl w:val="0"/>
      <w:tabs>
        <w:tab w:val="left" w:pos="45"/>
      </w:tabs>
      <w:autoSpaceDE w:val="0"/>
      <w:autoSpaceDN w:val="0"/>
      <w:adjustRightInd w:val="0"/>
      <w:ind w:left="420"/>
      <w:jc w:val="both"/>
    </w:pPr>
    <w:rPr>
      <w:sz w:val="20"/>
      <w:szCs w:val="24"/>
      <w:lang w:val="en-US"/>
    </w:rPr>
  </w:style>
  <w:style w:type="paragraph" w:customStyle="1" w:styleId="OmniPage27">
    <w:name w:val="OmniPage #27"/>
    <w:basedOn w:val="Normal"/>
    <w:rsid w:val="00C86B4E"/>
    <w:pPr>
      <w:widowControl w:val="0"/>
      <w:tabs>
        <w:tab w:val="left" w:pos="45"/>
        <w:tab w:val="right" w:pos="2069"/>
      </w:tabs>
      <w:autoSpaceDE w:val="0"/>
      <w:autoSpaceDN w:val="0"/>
      <w:adjustRightInd w:val="0"/>
      <w:ind w:left="420"/>
    </w:pPr>
    <w:rPr>
      <w:sz w:val="20"/>
      <w:szCs w:val="24"/>
      <w:lang w:val="en-US"/>
    </w:rPr>
  </w:style>
  <w:style w:type="paragraph" w:customStyle="1" w:styleId="OmniPage28">
    <w:name w:val="OmniPage #28"/>
    <w:basedOn w:val="Normal"/>
    <w:rsid w:val="00C86B4E"/>
    <w:pPr>
      <w:widowControl w:val="0"/>
      <w:tabs>
        <w:tab w:val="left" w:pos="45"/>
        <w:tab w:val="left" w:pos="750"/>
      </w:tabs>
      <w:autoSpaceDE w:val="0"/>
      <w:autoSpaceDN w:val="0"/>
      <w:adjustRightInd w:val="0"/>
      <w:ind w:left="420" w:firstLine="705"/>
    </w:pPr>
    <w:rPr>
      <w:sz w:val="20"/>
      <w:szCs w:val="24"/>
      <w:lang w:val="en-US"/>
    </w:rPr>
  </w:style>
  <w:style w:type="paragraph" w:customStyle="1" w:styleId="OmniPage1">
    <w:name w:val="OmniPage #1"/>
    <w:basedOn w:val="Normal"/>
    <w:rsid w:val="00C86B4E"/>
    <w:pPr>
      <w:widowControl w:val="0"/>
      <w:tabs>
        <w:tab w:val="left" w:pos="45"/>
        <w:tab w:val="left" w:pos="765"/>
      </w:tabs>
      <w:autoSpaceDE w:val="0"/>
      <w:autoSpaceDN w:val="0"/>
      <w:adjustRightInd w:val="0"/>
      <w:ind w:left="585" w:firstLine="720"/>
    </w:pPr>
    <w:rPr>
      <w:rFonts w:ascii="Arial" w:hAnsi="Arial"/>
      <w:sz w:val="20"/>
      <w:szCs w:val="24"/>
      <w:lang w:val="en-US"/>
    </w:rPr>
  </w:style>
  <w:style w:type="paragraph" w:customStyle="1" w:styleId="OmniPage2">
    <w:name w:val="OmniPage #2"/>
    <w:basedOn w:val="Normal"/>
    <w:rsid w:val="00C86B4E"/>
    <w:pPr>
      <w:widowControl w:val="0"/>
      <w:tabs>
        <w:tab w:val="left" w:pos="45"/>
        <w:tab w:val="left" w:pos="765"/>
      </w:tabs>
      <w:autoSpaceDE w:val="0"/>
      <w:autoSpaceDN w:val="0"/>
      <w:adjustRightInd w:val="0"/>
      <w:ind w:left="585" w:firstLine="720"/>
    </w:pPr>
    <w:rPr>
      <w:rFonts w:ascii="Arial" w:hAnsi="Arial"/>
      <w:sz w:val="20"/>
      <w:szCs w:val="24"/>
      <w:lang w:val="en-US"/>
    </w:rPr>
  </w:style>
  <w:style w:type="paragraph" w:customStyle="1" w:styleId="OmniPage9">
    <w:name w:val="OmniPage #9"/>
    <w:basedOn w:val="Normal"/>
    <w:rsid w:val="00C86B4E"/>
    <w:pPr>
      <w:widowControl w:val="0"/>
      <w:tabs>
        <w:tab w:val="left" w:pos="45"/>
      </w:tabs>
      <w:autoSpaceDE w:val="0"/>
      <w:autoSpaceDN w:val="0"/>
      <w:adjustRightInd w:val="0"/>
      <w:ind w:left="585"/>
      <w:jc w:val="both"/>
    </w:pPr>
    <w:rPr>
      <w:rFonts w:ascii="Arial" w:hAnsi="Arial"/>
      <w:sz w:val="20"/>
      <w:szCs w:val="24"/>
      <w:lang w:val="en-US"/>
    </w:rPr>
  </w:style>
  <w:style w:type="paragraph" w:customStyle="1" w:styleId="OmniPage29">
    <w:name w:val="OmniPage #29"/>
    <w:basedOn w:val="Normal"/>
    <w:rsid w:val="00C86B4E"/>
    <w:pPr>
      <w:widowControl w:val="0"/>
      <w:tabs>
        <w:tab w:val="left" w:pos="75"/>
        <w:tab w:val="right" w:pos="5452"/>
      </w:tabs>
      <w:autoSpaceDE w:val="0"/>
      <w:autoSpaceDN w:val="0"/>
      <w:adjustRightInd w:val="0"/>
      <w:ind w:left="585"/>
      <w:jc w:val="center"/>
    </w:pPr>
    <w:rPr>
      <w:rFonts w:ascii="Arial" w:hAnsi="Arial"/>
      <w:sz w:val="20"/>
      <w:szCs w:val="24"/>
      <w:lang w:val="en-US"/>
    </w:rPr>
  </w:style>
  <w:style w:type="paragraph" w:customStyle="1" w:styleId="OmniPage31">
    <w:name w:val="OmniPage #31"/>
    <w:basedOn w:val="Normal"/>
    <w:rsid w:val="00C86B4E"/>
    <w:pPr>
      <w:widowControl w:val="0"/>
      <w:tabs>
        <w:tab w:val="left" w:pos="1830"/>
        <w:tab w:val="right" w:pos="3832"/>
      </w:tabs>
      <w:autoSpaceDE w:val="0"/>
      <w:autoSpaceDN w:val="0"/>
      <w:adjustRightInd w:val="0"/>
      <w:ind w:left="1170"/>
    </w:pPr>
    <w:rPr>
      <w:rFonts w:ascii="Arial" w:hAnsi="Arial"/>
      <w:sz w:val="20"/>
      <w:szCs w:val="24"/>
      <w:lang w:val="en-US"/>
    </w:rPr>
  </w:style>
  <w:style w:type="paragraph" w:customStyle="1" w:styleId="OmniPage36">
    <w:name w:val="OmniPage #36"/>
    <w:basedOn w:val="Normal"/>
    <w:rsid w:val="00C86B4E"/>
    <w:pPr>
      <w:widowControl w:val="0"/>
      <w:tabs>
        <w:tab w:val="left" w:pos="630"/>
      </w:tabs>
      <w:autoSpaceDE w:val="0"/>
      <w:autoSpaceDN w:val="0"/>
      <w:adjustRightInd w:val="0"/>
      <w:ind w:left="615"/>
    </w:pPr>
    <w:rPr>
      <w:rFonts w:ascii="Arial" w:hAnsi="Arial"/>
      <w:sz w:val="20"/>
      <w:szCs w:val="24"/>
      <w:lang w:val="en-US"/>
    </w:rPr>
  </w:style>
  <w:style w:type="paragraph" w:customStyle="1" w:styleId="OmniPage543">
    <w:name w:val="OmniPage #543"/>
    <w:basedOn w:val="Normal"/>
    <w:next w:val="Normal"/>
    <w:rsid w:val="00C86B4E"/>
    <w:pPr>
      <w:widowControl w:val="0"/>
      <w:tabs>
        <w:tab w:val="left" w:pos="624"/>
      </w:tabs>
      <w:autoSpaceDE w:val="0"/>
      <w:autoSpaceDN w:val="0"/>
      <w:adjustRightInd w:val="0"/>
    </w:pPr>
    <w:rPr>
      <w:sz w:val="20"/>
      <w:szCs w:val="24"/>
      <w:lang w:val="en-US"/>
    </w:rPr>
  </w:style>
  <w:style w:type="paragraph" w:customStyle="1" w:styleId="OmniPage545">
    <w:name w:val="OmniPage #545"/>
    <w:basedOn w:val="Normal"/>
    <w:next w:val="Normal"/>
    <w:rsid w:val="00C86B4E"/>
    <w:pPr>
      <w:widowControl w:val="0"/>
      <w:tabs>
        <w:tab w:val="left" w:pos="50"/>
      </w:tabs>
      <w:autoSpaceDE w:val="0"/>
      <w:autoSpaceDN w:val="0"/>
      <w:adjustRightInd w:val="0"/>
      <w:jc w:val="both"/>
    </w:pPr>
    <w:rPr>
      <w:sz w:val="20"/>
      <w:szCs w:val="24"/>
      <w:lang w:val="en-US"/>
    </w:rPr>
  </w:style>
  <w:style w:type="paragraph" w:customStyle="1" w:styleId="Profesin">
    <w:name w:val="Profesión"/>
    <w:basedOn w:val="Normal"/>
    <w:rsid w:val="00C86B4E"/>
    <w:pPr>
      <w:jc w:val="center"/>
    </w:pPr>
    <w:rPr>
      <w:rFonts w:ascii="Avalon" w:hAnsi="Avalon"/>
      <w:b/>
      <w:sz w:val="24"/>
    </w:rPr>
  </w:style>
  <w:style w:type="paragraph" w:customStyle="1" w:styleId="p3">
    <w:name w:val="p3"/>
    <w:basedOn w:val="Normal"/>
    <w:rsid w:val="00C86B4E"/>
    <w:pPr>
      <w:tabs>
        <w:tab w:val="left" w:pos="720"/>
      </w:tabs>
      <w:spacing w:line="480" w:lineRule="atLeast"/>
      <w:jc w:val="both"/>
    </w:pPr>
    <w:rPr>
      <w:sz w:val="24"/>
    </w:rPr>
  </w:style>
  <w:style w:type="paragraph" w:customStyle="1" w:styleId="Textoindependiente31">
    <w:name w:val="Texto independiente 31"/>
    <w:basedOn w:val="Normal"/>
    <w:rsid w:val="00C86B4E"/>
    <w:pPr>
      <w:spacing w:before="60"/>
      <w:jc w:val="both"/>
    </w:pPr>
    <w:rPr>
      <w:rFonts w:ascii="Arial" w:hAnsi="Arial"/>
      <w:sz w:val="24"/>
    </w:rPr>
  </w:style>
  <w:style w:type="paragraph" w:customStyle="1" w:styleId="Textoindependiente21">
    <w:name w:val="Texto independiente 21"/>
    <w:basedOn w:val="Normal"/>
    <w:rsid w:val="00C86B4E"/>
    <w:pPr>
      <w:ind w:left="426" w:hanging="426"/>
      <w:jc w:val="both"/>
    </w:pPr>
    <w:rPr>
      <w:rFonts w:ascii="Arial" w:hAnsi="Arial"/>
      <w:sz w:val="24"/>
    </w:rPr>
  </w:style>
  <w:style w:type="paragraph" w:customStyle="1" w:styleId="Sangra2detindependiente1">
    <w:name w:val="Sangría 2 de t. independiente1"/>
    <w:basedOn w:val="Normal"/>
    <w:rsid w:val="00C86B4E"/>
    <w:pPr>
      <w:ind w:left="567" w:hanging="567"/>
      <w:jc w:val="both"/>
    </w:pPr>
    <w:rPr>
      <w:rFonts w:ascii="Arial" w:hAnsi="Arial"/>
      <w:sz w:val="24"/>
    </w:rPr>
  </w:style>
  <w:style w:type="paragraph" w:styleId="Listaconvietas">
    <w:name w:val="List Bullet"/>
    <w:basedOn w:val="Normal"/>
    <w:autoRedefine/>
    <w:rsid w:val="00C86B4E"/>
    <w:pPr>
      <w:numPr>
        <w:numId w:val="1"/>
      </w:numPr>
    </w:pPr>
    <w:rPr>
      <w:sz w:val="20"/>
    </w:rPr>
  </w:style>
  <w:style w:type="paragraph" w:customStyle="1" w:styleId="CERRAR">
    <w:name w:val="CERRAR"/>
    <w:basedOn w:val="Normal"/>
    <w:rsid w:val="00C86B4E"/>
    <w:pPr>
      <w:spacing w:after="29" w:line="187" w:lineRule="atLeast"/>
      <w:ind w:firstLine="288"/>
      <w:jc w:val="both"/>
    </w:pPr>
    <w:rPr>
      <w:rFonts w:ascii="Arial" w:hAnsi="Arial"/>
      <w:sz w:val="18"/>
      <w:lang w:val="es-ES_tradnl"/>
    </w:rPr>
  </w:style>
  <w:style w:type="paragraph" w:styleId="Textodeglobo">
    <w:name w:val="Balloon Text"/>
    <w:basedOn w:val="Normal"/>
    <w:link w:val="TextodegloboCar"/>
    <w:rsid w:val="00C86B4E"/>
    <w:pPr>
      <w:spacing w:before="120"/>
      <w:ind w:firstLine="567"/>
      <w:jc w:val="both"/>
    </w:pPr>
    <w:rPr>
      <w:rFonts w:ascii="Tahoma" w:hAnsi="Tahoma" w:cs="Tahoma"/>
      <w:sz w:val="16"/>
      <w:szCs w:val="16"/>
      <w:lang w:val="es-MX" w:eastAsia="en-US"/>
    </w:rPr>
  </w:style>
  <w:style w:type="paragraph" w:customStyle="1" w:styleId="xl51">
    <w:name w:val="xl51"/>
    <w:basedOn w:val="Normal"/>
    <w:rsid w:val="00C86B4E"/>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34">
    <w:name w:val="xl34"/>
    <w:basedOn w:val="Normal"/>
    <w:rsid w:val="00C86B4E"/>
    <w:pPr>
      <w:spacing w:before="100" w:beforeAutospacing="1" w:after="100" w:afterAutospacing="1"/>
      <w:jc w:val="center"/>
    </w:pPr>
    <w:rPr>
      <w:rFonts w:ascii="Arial" w:eastAsia="Arial Unicode MS" w:hAnsi="Arial" w:cs="Arial"/>
      <w:b/>
      <w:bCs/>
      <w:sz w:val="24"/>
      <w:szCs w:val="24"/>
    </w:rPr>
  </w:style>
  <w:style w:type="paragraph" w:customStyle="1" w:styleId="xl24">
    <w:name w:val="xl24"/>
    <w:basedOn w:val="Normal"/>
    <w:rsid w:val="00C86B4E"/>
    <w:pPr>
      <w:spacing w:before="100" w:beforeAutospacing="1" w:after="100" w:afterAutospacing="1"/>
    </w:pPr>
    <w:rPr>
      <w:rFonts w:ascii="Arial" w:eastAsia="Arial Unicode MS" w:hAnsi="Arial" w:cs="Arial"/>
      <w:b/>
      <w:bCs/>
      <w:sz w:val="24"/>
      <w:szCs w:val="24"/>
    </w:rPr>
  </w:style>
  <w:style w:type="paragraph" w:customStyle="1" w:styleId="xl25">
    <w:name w:val="xl25"/>
    <w:basedOn w:val="Normal"/>
    <w:rsid w:val="00C86B4E"/>
    <w:pPr>
      <w:spacing w:before="100" w:beforeAutospacing="1" w:after="100" w:afterAutospacing="1"/>
    </w:pPr>
    <w:rPr>
      <w:rFonts w:ascii="Arial" w:eastAsia="Arial Unicode MS" w:hAnsi="Arial" w:cs="Arial"/>
      <w:sz w:val="24"/>
      <w:szCs w:val="24"/>
    </w:rPr>
  </w:style>
  <w:style w:type="paragraph" w:customStyle="1" w:styleId="xl22">
    <w:name w:val="xl22"/>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3">
    <w:name w:val="xl23"/>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27">
    <w:name w:val="xl2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28">
    <w:name w:val="xl2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4"/>
      <w:szCs w:val="24"/>
    </w:rPr>
  </w:style>
  <w:style w:type="paragraph" w:customStyle="1" w:styleId="xl29">
    <w:name w:val="xl29"/>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30">
    <w:name w:val="xl30"/>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1">
    <w:name w:val="xl31"/>
    <w:basedOn w:val="Normal"/>
    <w:rsid w:val="00C86B4E"/>
    <w:pPr>
      <w:spacing w:before="100" w:beforeAutospacing="1" w:after="100" w:afterAutospacing="1"/>
      <w:jc w:val="center"/>
    </w:pPr>
    <w:rPr>
      <w:rFonts w:ascii="Arial" w:eastAsia="Arial Unicode MS" w:hAnsi="Arial" w:cs="Arial"/>
      <w:b/>
      <w:bCs/>
      <w:sz w:val="24"/>
      <w:szCs w:val="24"/>
    </w:rPr>
  </w:style>
  <w:style w:type="paragraph" w:customStyle="1" w:styleId="font0">
    <w:name w:val="font0"/>
    <w:basedOn w:val="Normal"/>
    <w:rsid w:val="00C86B4E"/>
    <w:pPr>
      <w:spacing w:before="100" w:beforeAutospacing="1" w:after="100" w:afterAutospacing="1"/>
    </w:pPr>
    <w:rPr>
      <w:rFonts w:ascii="Arial" w:eastAsia="Arial Unicode MS" w:hAnsi="Arial" w:cs="Arial"/>
      <w:sz w:val="20"/>
    </w:rPr>
  </w:style>
  <w:style w:type="paragraph" w:customStyle="1" w:styleId="font5">
    <w:name w:val="font5"/>
    <w:basedOn w:val="Normal"/>
    <w:rsid w:val="00C86B4E"/>
    <w:pPr>
      <w:spacing w:before="100" w:beforeAutospacing="1" w:after="100" w:afterAutospacing="1"/>
    </w:pPr>
    <w:rPr>
      <w:rFonts w:ascii="Arial" w:eastAsia="Arial Unicode MS" w:hAnsi="Arial" w:cs="Arial"/>
      <w:b/>
      <w:bCs/>
      <w:sz w:val="20"/>
    </w:rPr>
  </w:style>
  <w:style w:type="paragraph" w:customStyle="1" w:styleId="font6">
    <w:name w:val="font6"/>
    <w:basedOn w:val="Normal"/>
    <w:rsid w:val="00C86B4E"/>
    <w:pPr>
      <w:spacing w:before="100" w:beforeAutospacing="1" w:after="100" w:afterAutospacing="1"/>
    </w:pPr>
    <w:rPr>
      <w:rFonts w:ascii="Arial" w:eastAsia="Arial Unicode MS" w:hAnsi="Arial" w:cs="Arial"/>
      <w:sz w:val="20"/>
    </w:rPr>
  </w:style>
  <w:style w:type="paragraph" w:customStyle="1" w:styleId="xl32">
    <w:name w:val="xl32"/>
    <w:basedOn w:val="Normal"/>
    <w:rsid w:val="00C86B4E"/>
    <w:pPr>
      <w:pBdr>
        <w:lef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C86B4E"/>
    <w:pPr>
      <w:pBdr>
        <w:bottom w:val="single" w:sz="4" w:space="0" w:color="auto"/>
      </w:pBdr>
      <w:spacing w:before="100" w:beforeAutospacing="1" w:after="100" w:afterAutospacing="1"/>
      <w:jc w:val="center"/>
    </w:pPr>
    <w:rPr>
      <w:rFonts w:ascii="Arial" w:eastAsia="Arial Unicode MS" w:hAnsi="Arial" w:cs="Arial"/>
      <w:b/>
      <w:bCs/>
      <w:sz w:val="24"/>
      <w:szCs w:val="24"/>
    </w:rPr>
  </w:style>
  <w:style w:type="paragraph" w:customStyle="1" w:styleId="xl35">
    <w:name w:val="xl35"/>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36">
    <w:name w:val="xl3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37">
    <w:name w:val="xl3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color w:val="FF0000"/>
      <w:sz w:val="24"/>
      <w:szCs w:val="24"/>
    </w:rPr>
  </w:style>
  <w:style w:type="paragraph" w:customStyle="1" w:styleId="xl38">
    <w:name w:val="xl3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9">
    <w:name w:val="xl39"/>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0">
    <w:name w:val="xl40"/>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1">
    <w:name w:val="xl41"/>
    <w:basedOn w:val="Normal"/>
    <w:rsid w:val="00C86B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2">
    <w:name w:val="xl42"/>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43">
    <w:name w:val="xl43"/>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4">
    <w:name w:val="xl44"/>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45">
    <w:name w:val="xl45"/>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6">
    <w:name w:val="xl4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7">
    <w:name w:val="xl4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8">
    <w:name w:val="xl4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9">
    <w:name w:val="xl49"/>
    <w:basedOn w:val="Normal"/>
    <w:rsid w:val="00C86B4E"/>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0">
    <w:name w:val="xl50"/>
    <w:basedOn w:val="Normal"/>
    <w:rsid w:val="00C86B4E"/>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52">
    <w:name w:val="xl52"/>
    <w:basedOn w:val="Normal"/>
    <w:rsid w:val="00C86B4E"/>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3">
    <w:name w:val="xl53"/>
    <w:basedOn w:val="Normal"/>
    <w:rsid w:val="00C86B4E"/>
    <w:pPr>
      <w:pBdr>
        <w:left w:val="single" w:sz="8" w:space="0" w:color="auto"/>
        <w:right w:val="single" w:sz="8" w:space="0" w:color="auto"/>
      </w:pBdr>
      <w:spacing w:before="100" w:beforeAutospacing="1" w:after="100" w:afterAutospacing="1"/>
      <w:jc w:val="center"/>
    </w:pPr>
    <w:rPr>
      <w:rFonts w:ascii="Arial" w:eastAsia="Arial Unicode MS" w:hAnsi="Arial" w:cs="Arial"/>
      <w:b/>
      <w:bCs/>
      <w:sz w:val="24"/>
      <w:szCs w:val="24"/>
    </w:rPr>
  </w:style>
  <w:style w:type="paragraph" w:customStyle="1" w:styleId="xl54">
    <w:name w:val="xl54"/>
    <w:basedOn w:val="Normal"/>
    <w:rsid w:val="00C86B4E"/>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rPr>
  </w:style>
  <w:style w:type="paragraph" w:customStyle="1" w:styleId="xl55">
    <w:name w:val="xl55"/>
    <w:basedOn w:val="Normal"/>
    <w:rsid w:val="00C86B4E"/>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rPr>
  </w:style>
  <w:style w:type="paragraph" w:customStyle="1" w:styleId="xl56">
    <w:name w:val="xl56"/>
    <w:basedOn w:val="Normal"/>
    <w:rsid w:val="00C86B4E"/>
    <w:pPr>
      <w:pBdr>
        <w:top w:val="single" w:sz="4" w:space="0" w:color="auto"/>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7">
    <w:name w:val="xl57"/>
    <w:basedOn w:val="Normal"/>
    <w:rsid w:val="00C86B4E"/>
    <w:pPr>
      <w:pBdr>
        <w:top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8">
    <w:name w:val="xl58"/>
    <w:basedOn w:val="Normal"/>
    <w:rsid w:val="00C86B4E"/>
    <w:pPr>
      <w:pBdr>
        <w:top w:val="single" w:sz="4" w:space="0" w:color="auto"/>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9">
    <w:name w:val="xl59"/>
    <w:basedOn w:val="Normal"/>
    <w:rsid w:val="00C86B4E"/>
    <w:pPr>
      <w:pBdr>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0">
    <w:name w:val="xl60"/>
    <w:basedOn w:val="Normal"/>
    <w:rsid w:val="00C86B4E"/>
    <w:pPr>
      <w:spacing w:before="100" w:beforeAutospacing="1" w:after="100" w:afterAutospacing="1"/>
      <w:jc w:val="center"/>
    </w:pPr>
    <w:rPr>
      <w:rFonts w:ascii="Arial Black" w:eastAsia="Arial Unicode MS" w:hAnsi="Arial Black" w:cs="Arial Unicode MS"/>
      <w:sz w:val="32"/>
      <w:szCs w:val="32"/>
    </w:rPr>
  </w:style>
  <w:style w:type="paragraph" w:customStyle="1" w:styleId="xl61">
    <w:name w:val="xl61"/>
    <w:basedOn w:val="Normal"/>
    <w:rsid w:val="00C86B4E"/>
    <w:pPr>
      <w:pBdr>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2">
    <w:name w:val="xl62"/>
    <w:basedOn w:val="Normal"/>
    <w:rsid w:val="00C86B4E"/>
    <w:pPr>
      <w:pBdr>
        <w:left w:val="single" w:sz="4" w:space="0" w:color="auto"/>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3">
    <w:name w:val="xl63"/>
    <w:basedOn w:val="Normal"/>
    <w:rsid w:val="00C86B4E"/>
    <w:pPr>
      <w:pBdr>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MarcoJurdico-1">
    <w:name w:val="Marco Jurídico-1"/>
    <w:basedOn w:val="Ttulo1"/>
    <w:rsid w:val="00C86B4E"/>
    <w:pPr>
      <w:numPr>
        <w:numId w:val="2"/>
      </w:numPr>
      <w:ind w:right="213"/>
      <w:jc w:val="both"/>
    </w:pPr>
    <w:rPr>
      <w:rFonts w:ascii="Futura Lt BT" w:hAnsi="Futura Lt BT"/>
      <w:b w:val="0"/>
      <w:sz w:val="22"/>
    </w:rPr>
  </w:style>
  <w:style w:type="paragraph" w:customStyle="1" w:styleId="FuncinEspecfica">
    <w:name w:val="Función Específica"/>
    <w:basedOn w:val="Normal"/>
    <w:rsid w:val="00C86B4E"/>
    <w:pPr>
      <w:numPr>
        <w:numId w:val="5"/>
      </w:numPr>
      <w:spacing w:before="120" w:after="120"/>
      <w:ind w:right="144"/>
      <w:jc w:val="both"/>
    </w:pPr>
    <w:rPr>
      <w:rFonts w:ascii="Futura Lt BT" w:hAnsi="Futura Lt BT"/>
      <w:sz w:val="22"/>
    </w:rPr>
  </w:style>
  <w:style w:type="paragraph" w:customStyle="1" w:styleId="CampoDecisional">
    <w:name w:val="Campo Decisional"/>
    <w:basedOn w:val="Normal"/>
    <w:rsid w:val="00C86B4E"/>
    <w:pPr>
      <w:numPr>
        <w:numId w:val="4"/>
      </w:numPr>
      <w:tabs>
        <w:tab w:val="clear" w:pos="360"/>
      </w:tabs>
      <w:ind w:left="284" w:hanging="284"/>
      <w:jc w:val="both"/>
    </w:pPr>
    <w:rPr>
      <w:rFonts w:ascii="Futura Lt BT" w:hAnsi="Futura Lt BT"/>
      <w:sz w:val="22"/>
    </w:rPr>
  </w:style>
  <w:style w:type="paragraph" w:customStyle="1" w:styleId="Relaciones">
    <w:name w:val="Relaciones"/>
    <w:basedOn w:val="Normal"/>
    <w:rsid w:val="00C86B4E"/>
    <w:pPr>
      <w:numPr>
        <w:numId w:val="3"/>
      </w:numPr>
      <w:jc w:val="both"/>
    </w:pPr>
    <w:rPr>
      <w:rFonts w:ascii="Futura Lt BT" w:hAnsi="Futura Lt BT"/>
      <w:sz w:val="18"/>
    </w:rPr>
  </w:style>
  <w:style w:type="paragraph" w:customStyle="1" w:styleId="FuncinEspecfica2">
    <w:name w:val="Función Específica2"/>
    <w:basedOn w:val="FuncinEspecfica"/>
    <w:rsid w:val="00C86B4E"/>
    <w:pPr>
      <w:numPr>
        <w:numId w:val="6"/>
      </w:numPr>
      <w:tabs>
        <w:tab w:val="clear" w:pos="720"/>
        <w:tab w:val="num" w:pos="360"/>
      </w:tabs>
      <w:ind w:left="0" w:firstLine="0"/>
    </w:pPr>
    <w:rPr>
      <w:lang w:val="es-MX"/>
    </w:rPr>
  </w:style>
  <w:style w:type="paragraph" w:customStyle="1" w:styleId="xl64">
    <w:name w:val="xl64"/>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65">
    <w:name w:val="xl65"/>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6">
    <w:name w:val="xl66"/>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7">
    <w:name w:val="xl67"/>
    <w:basedOn w:val="Normal"/>
    <w:rsid w:val="00C86B4E"/>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8">
    <w:name w:val="xl68"/>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9">
    <w:name w:val="xl69"/>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0">
    <w:name w:val="xl70"/>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1">
    <w:name w:val="xl71"/>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2">
    <w:name w:val="xl72"/>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3">
    <w:name w:val="xl73"/>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4">
    <w:name w:val="xl74"/>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5">
    <w:name w:val="xl75"/>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6">
    <w:name w:val="xl76"/>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7">
    <w:name w:val="xl77"/>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8">
    <w:name w:val="xl78"/>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2"/>
      <w:szCs w:val="12"/>
    </w:rPr>
  </w:style>
  <w:style w:type="paragraph" w:customStyle="1" w:styleId="xl79">
    <w:name w:val="xl79"/>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0">
    <w:name w:val="xl80"/>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1">
    <w:name w:val="xl81"/>
    <w:basedOn w:val="Normal"/>
    <w:rsid w:val="00C86B4E"/>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titulo">
    <w:name w:val="titulo"/>
    <w:basedOn w:val="Normal"/>
    <w:rsid w:val="00C86B4E"/>
    <w:pPr>
      <w:spacing w:before="100" w:beforeAutospacing="1" w:after="100" w:afterAutospacing="1"/>
    </w:pPr>
    <w:rPr>
      <w:rFonts w:ascii="Arial" w:hAnsi="Arial" w:cs="Arial"/>
      <w:b/>
      <w:bCs/>
      <w:color w:val="336600"/>
      <w:sz w:val="18"/>
      <w:szCs w:val="18"/>
    </w:rPr>
  </w:style>
  <w:style w:type="paragraph" w:customStyle="1" w:styleId="n">
    <w:name w:val="n"/>
    <w:basedOn w:val="Normal"/>
    <w:rsid w:val="00C86B4E"/>
    <w:pPr>
      <w:ind w:left="567" w:right="596"/>
      <w:jc w:val="both"/>
    </w:pPr>
    <w:rPr>
      <w:rFonts w:ascii="Arial" w:hAnsi="Arial" w:cs="Arial"/>
      <w:spacing w:val="20"/>
      <w:sz w:val="20"/>
      <w:lang w:val="es-ES_tradnl" w:eastAsia="en-US"/>
    </w:rPr>
  </w:style>
  <w:style w:type="paragraph" w:customStyle="1" w:styleId="texto">
    <w:name w:val="texto"/>
    <w:basedOn w:val="Normal"/>
    <w:rsid w:val="00C86B4E"/>
    <w:pPr>
      <w:spacing w:after="101" w:line="216" w:lineRule="atLeast"/>
      <w:ind w:firstLine="288"/>
      <w:jc w:val="both"/>
    </w:pPr>
    <w:rPr>
      <w:rFonts w:ascii="Arial" w:hAnsi="Arial" w:cs="Arial"/>
      <w:sz w:val="18"/>
      <w:lang w:val="es-ES_tradnl" w:eastAsia="es-MX"/>
    </w:rPr>
  </w:style>
  <w:style w:type="paragraph" w:customStyle="1" w:styleId="ANOTACION">
    <w:name w:val="ANOTACION"/>
    <w:basedOn w:val="Normal"/>
    <w:link w:val="ANOTACIONCar"/>
    <w:rsid w:val="00C86B4E"/>
    <w:pPr>
      <w:spacing w:before="101" w:after="101" w:line="216" w:lineRule="atLeast"/>
      <w:jc w:val="center"/>
    </w:pPr>
    <w:rPr>
      <w:b/>
      <w:sz w:val="18"/>
      <w:lang w:val="es-ES_tradnl"/>
    </w:rPr>
  </w:style>
  <w:style w:type="paragraph" w:customStyle="1" w:styleId="ROMANOS">
    <w:name w:val="ROMANOS"/>
    <w:basedOn w:val="Normal"/>
    <w:rsid w:val="00C86B4E"/>
    <w:pPr>
      <w:tabs>
        <w:tab w:val="left" w:pos="720"/>
      </w:tabs>
      <w:spacing w:after="101" w:line="216" w:lineRule="exact"/>
      <w:ind w:left="720" w:hanging="432"/>
      <w:jc w:val="both"/>
    </w:pPr>
    <w:rPr>
      <w:rFonts w:ascii="Arial" w:hAnsi="Arial" w:cs="Arial"/>
      <w:sz w:val="18"/>
      <w:szCs w:val="18"/>
    </w:rPr>
  </w:style>
  <w:style w:type="paragraph" w:styleId="NormalWeb">
    <w:name w:val="Normal (Web)"/>
    <w:basedOn w:val="Normal"/>
    <w:uiPriority w:val="99"/>
    <w:rsid w:val="00C86B4E"/>
    <w:pPr>
      <w:spacing w:before="100" w:beforeAutospacing="1" w:after="100" w:afterAutospacing="1"/>
    </w:pPr>
    <w:rPr>
      <w:sz w:val="24"/>
      <w:szCs w:val="24"/>
      <w:lang w:val="es-MX" w:eastAsia="es-MX"/>
    </w:rPr>
  </w:style>
  <w:style w:type="paragraph" w:customStyle="1" w:styleId="Texto0">
    <w:name w:val="Texto"/>
    <w:basedOn w:val="Normal"/>
    <w:rsid w:val="00C86B4E"/>
    <w:pPr>
      <w:spacing w:after="101" w:line="216" w:lineRule="exact"/>
      <w:ind w:firstLine="288"/>
      <w:jc w:val="both"/>
      <w:outlineLvl w:val="2"/>
    </w:pPr>
    <w:rPr>
      <w:rFonts w:ascii="Arial" w:hAnsi="Arial"/>
      <w:sz w:val="18"/>
      <w:szCs w:val="18"/>
    </w:rPr>
  </w:style>
  <w:style w:type="paragraph" w:customStyle="1" w:styleId="Titulo1">
    <w:name w:val="Titulo 1"/>
    <w:basedOn w:val="Normal"/>
    <w:rsid w:val="00C86B4E"/>
    <w:pPr>
      <w:pBdr>
        <w:bottom w:val="single" w:sz="12" w:space="1" w:color="auto"/>
      </w:pBdr>
      <w:jc w:val="both"/>
      <w:outlineLvl w:val="0"/>
    </w:pPr>
    <w:rPr>
      <w:b/>
      <w:sz w:val="18"/>
      <w:szCs w:val="18"/>
    </w:rPr>
  </w:style>
  <w:style w:type="paragraph" w:customStyle="1" w:styleId="Titulo2">
    <w:name w:val="Titulo 2"/>
    <w:basedOn w:val="Normal"/>
    <w:autoRedefine/>
    <w:rsid w:val="00C86B4E"/>
    <w:pPr>
      <w:pBdr>
        <w:top w:val="double" w:sz="6" w:space="1" w:color="auto"/>
      </w:pBdr>
      <w:spacing w:after="101"/>
      <w:jc w:val="both"/>
      <w:outlineLvl w:val="1"/>
    </w:pPr>
    <w:rPr>
      <w:rFonts w:ascii="Arial" w:hAnsi="Arial" w:cs="Arial"/>
      <w:sz w:val="18"/>
      <w:szCs w:val="18"/>
    </w:rPr>
  </w:style>
  <w:style w:type="paragraph" w:customStyle="1" w:styleId="INCISO">
    <w:name w:val="INCISO"/>
    <w:basedOn w:val="Normal"/>
    <w:rsid w:val="00C86B4E"/>
    <w:pPr>
      <w:tabs>
        <w:tab w:val="left" w:pos="1080"/>
      </w:tabs>
      <w:spacing w:after="101" w:line="216" w:lineRule="exact"/>
      <w:ind w:left="1080" w:hanging="360"/>
      <w:jc w:val="both"/>
      <w:outlineLvl w:val="2"/>
    </w:pPr>
    <w:rPr>
      <w:rFonts w:ascii="Arial" w:hAnsi="Arial" w:cs="Arial"/>
      <w:sz w:val="18"/>
      <w:szCs w:val="18"/>
    </w:rPr>
  </w:style>
  <w:style w:type="paragraph" w:customStyle="1" w:styleId="CABEZA0">
    <w:name w:val="CABEZA"/>
    <w:basedOn w:val="Normal"/>
    <w:rsid w:val="00C86B4E"/>
    <w:pPr>
      <w:spacing w:before="101" w:after="101"/>
      <w:jc w:val="center"/>
    </w:pPr>
    <w:rPr>
      <w:b/>
      <w:sz w:val="28"/>
      <w:szCs w:val="28"/>
    </w:rPr>
  </w:style>
  <w:style w:type="paragraph" w:customStyle="1" w:styleId="Fechas">
    <w:name w:val="Fechas"/>
    <w:basedOn w:val="Normal"/>
    <w:autoRedefine/>
    <w:rsid w:val="00C86B4E"/>
    <w:pPr>
      <w:pBdr>
        <w:bottom w:val="double" w:sz="6" w:space="1" w:color="auto"/>
      </w:pBdr>
      <w:tabs>
        <w:tab w:val="center" w:pos="4464"/>
        <w:tab w:val="right" w:pos="8582"/>
      </w:tabs>
      <w:spacing w:after="101" w:line="216" w:lineRule="exact"/>
      <w:ind w:left="288" w:right="288"/>
      <w:jc w:val="both"/>
    </w:pPr>
    <w:rPr>
      <w:sz w:val="18"/>
      <w:szCs w:val="18"/>
    </w:rPr>
  </w:style>
  <w:style w:type="paragraph" w:customStyle="1" w:styleId="Estilo1">
    <w:name w:val="Estilo1"/>
    <w:basedOn w:val="Titulo1"/>
    <w:rsid w:val="00C86B4E"/>
    <w:pPr>
      <w:spacing w:after="101" w:line="216" w:lineRule="exact"/>
      <w:ind w:firstLine="288"/>
      <w:jc w:val="left"/>
    </w:pPr>
    <w:rPr>
      <w:rFonts w:ascii="Arial" w:hAnsi="Arial"/>
    </w:rPr>
  </w:style>
  <w:style w:type="paragraph" w:customStyle="1" w:styleId="EstiloCABEZADespus6ptoInterlineadoExacto19pto">
    <w:name w:val="Estilo CABEZA + Después:  6 pto Interlineado:  Exacto 19 pto"/>
    <w:basedOn w:val="CABEZA0"/>
    <w:rsid w:val="00C86B4E"/>
    <w:pPr>
      <w:spacing w:after="120" w:line="380" w:lineRule="exact"/>
      <w:ind w:firstLine="288"/>
    </w:pPr>
    <w:rPr>
      <w:bCs/>
      <w:szCs w:val="20"/>
    </w:rPr>
  </w:style>
  <w:style w:type="paragraph" w:customStyle="1" w:styleId="TextoCar">
    <w:name w:val="Texto Car"/>
    <w:basedOn w:val="Normal"/>
    <w:rsid w:val="00C86B4E"/>
    <w:pPr>
      <w:spacing w:after="101" w:line="216" w:lineRule="exact"/>
      <w:ind w:firstLine="288"/>
      <w:jc w:val="both"/>
    </w:pPr>
    <w:rPr>
      <w:rFonts w:ascii="Arial" w:hAnsi="Arial" w:cs="Arial"/>
      <w:sz w:val="18"/>
      <w:szCs w:val="18"/>
    </w:rPr>
  </w:style>
  <w:style w:type="character" w:customStyle="1" w:styleId="TextoCarCar">
    <w:name w:val="Texto Car Car"/>
    <w:rsid w:val="00C86B4E"/>
    <w:rPr>
      <w:rFonts w:ascii="Arial" w:hAnsi="Arial" w:cs="Arial"/>
      <w:sz w:val="18"/>
      <w:szCs w:val="18"/>
      <w:lang w:val="es-ES" w:eastAsia="es-ES" w:bidi="ar-SA"/>
    </w:rPr>
  </w:style>
  <w:style w:type="paragraph" w:customStyle="1" w:styleId="Anotacion0">
    <w:name w:val="Anotacion"/>
    <w:basedOn w:val="Normal"/>
    <w:rsid w:val="00C86B4E"/>
    <w:pPr>
      <w:spacing w:before="101" w:after="101"/>
      <w:jc w:val="center"/>
    </w:pPr>
    <w:rPr>
      <w:rFonts w:cs="Arial"/>
      <w:b/>
      <w:sz w:val="18"/>
      <w:szCs w:val="18"/>
    </w:rPr>
  </w:style>
  <w:style w:type="paragraph" w:customStyle="1" w:styleId="TEXTO1">
    <w:name w:val="TEXTO"/>
    <w:basedOn w:val="Normal"/>
    <w:next w:val="Textomacro"/>
    <w:rsid w:val="00C86B4E"/>
    <w:pPr>
      <w:spacing w:after="101" w:line="216" w:lineRule="exact"/>
      <w:ind w:firstLine="288"/>
      <w:jc w:val="both"/>
    </w:pPr>
    <w:rPr>
      <w:rFonts w:ascii="Arial" w:hAnsi="Arial" w:cs="Arial"/>
      <w:sz w:val="18"/>
      <w:szCs w:val="18"/>
    </w:rPr>
  </w:style>
  <w:style w:type="paragraph" w:styleId="Textomacro">
    <w:name w:val="macro"/>
    <w:semiHidden/>
    <w:rsid w:val="00C86B4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s-ES" w:eastAsia="es-ES"/>
    </w:rPr>
  </w:style>
  <w:style w:type="paragraph" w:customStyle="1" w:styleId="SRA">
    <w:name w:val="SRA"/>
    <w:basedOn w:val="texto"/>
    <w:rsid w:val="00C86B4E"/>
    <w:pPr>
      <w:ind w:left="1440" w:hanging="1170"/>
    </w:pPr>
    <w:rPr>
      <w:rFonts w:cs="Times New Roman"/>
      <w:szCs w:val="18"/>
      <w:lang w:eastAsia="es-ES"/>
    </w:rPr>
  </w:style>
  <w:style w:type="character" w:customStyle="1" w:styleId="Titulo1Car">
    <w:name w:val="Titulo 1 Car"/>
    <w:rsid w:val="00C86B4E"/>
    <w:rPr>
      <w:b/>
      <w:sz w:val="18"/>
      <w:szCs w:val="18"/>
      <w:lang w:val="es-ES" w:eastAsia="es-ES" w:bidi="ar-SA"/>
    </w:rPr>
  </w:style>
  <w:style w:type="paragraph" w:customStyle="1" w:styleId="OmniPage23">
    <w:name w:val="OmniPage #23"/>
    <w:basedOn w:val="Normal"/>
    <w:rsid w:val="00C86B4E"/>
    <w:pPr>
      <w:spacing w:line="420" w:lineRule="exact"/>
    </w:pPr>
    <w:rPr>
      <w:sz w:val="20"/>
      <w:lang w:val="en-US"/>
    </w:rPr>
  </w:style>
  <w:style w:type="paragraph" w:customStyle="1" w:styleId="OmniPage37">
    <w:name w:val="OmniPage #37"/>
    <w:basedOn w:val="Normal"/>
    <w:rsid w:val="00C86B4E"/>
    <w:pPr>
      <w:spacing w:line="420" w:lineRule="exact"/>
    </w:pPr>
    <w:rPr>
      <w:sz w:val="20"/>
      <w:lang w:val="en-US"/>
    </w:rPr>
  </w:style>
  <w:style w:type="character" w:styleId="MquinadeescribirHTML">
    <w:name w:val="HTML Typewriter"/>
    <w:rsid w:val="00C86B4E"/>
    <w:rPr>
      <w:rFonts w:ascii="Courier New" w:eastAsia="Courier New" w:hAnsi="Courier New" w:cs="Courier New"/>
      <w:sz w:val="20"/>
      <w:szCs w:val="20"/>
    </w:rPr>
  </w:style>
  <w:style w:type="character" w:styleId="Hipervnculo">
    <w:name w:val="Hyperlink"/>
    <w:rsid w:val="00C86B4E"/>
    <w:rPr>
      <w:color w:val="0000FF"/>
      <w:u w:val="single"/>
    </w:rPr>
  </w:style>
  <w:style w:type="character" w:styleId="Hipervnculovisitado">
    <w:name w:val="FollowedHyperlink"/>
    <w:rsid w:val="00C86B4E"/>
    <w:rPr>
      <w:color w:val="800080"/>
      <w:u w:val="single"/>
    </w:rPr>
  </w:style>
  <w:style w:type="paragraph" w:styleId="Prrafodelista">
    <w:name w:val="List Paragraph"/>
    <w:basedOn w:val="Normal"/>
    <w:uiPriority w:val="34"/>
    <w:qFormat/>
    <w:rsid w:val="00836529"/>
    <w:pPr>
      <w:ind w:left="708"/>
    </w:pPr>
  </w:style>
  <w:style w:type="character" w:customStyle="1" w:styleId="EncabezadoCar">
    <w:name w:val="Encabezado Car"/>
    <w:link w:val="Encabezado"/>
    <w:uiPriority w:val="99"/>
    <w:rsid w:val="0032564E"/>
    <w:rPr>
      <w:sz w:val="24"/>
      <w:lang w:val="es-ES_tradnl" w:eastAsia="es-ES"/>
    </w:rPr>
  </w:style>
  <w:style w:type="character" w:customStyle="1" w:styleId="Ttulo1Car">
    <w:name w:val="Título 1 Car"/>
    <w:link w:val="Ttulo1"/>
    <w:uiPriority w:val="9"/>
    <w:rsid w:val="0032564E"/>
    <w:rPr>
      <w:b/>
      <w:sz w:val="26"/>
      <w:lang w:val="es-ES" w:eastAsia="es-ES"/>
    </w:rPr>
  </w:style>
  <w:style w:type="character" w:customStyle="1" w:styleId="Ttulo2Car">
    <w:name w:val="Título 2 Car"/>
    <w:aliases w:val=" Car Car, Car Char Car,Car Char Car"/>
    <w:link w:val="Ttulo2"/>
    <w:rsid w:val="0032564E"/>
    <w:rPr>
      <w:b/>
      <w:sz w:val="26"/>
      <w:lang w:val="es-ES" w:eastAsia="es-ES"/>
    </w:rPr>
  </w:style>
  <w:style w:type="character" w:customStyle="1" w:styleId="Ttulo3Car">
    <w:name w:val="Título 3 Car"/>
    <w:link w:val="Ttulo3"/>
    <w:uiPriority w:val="9"/>
    <w:rsid w:val="0032564E"/>
    <w:rPr>
      <w:rFonts w:ascii="Arial" w:hAnsi="Arial" w:cs="Arial"/>
      <w:b/>
      <w:bCs/>
      <w:sz w:val="26"/>
      <w:szCs w:val="26"/>
      <w:lang w:val="es-ES_tradnl" w:eastAsia="es-ES"/>
    </w:rPr>
  </w:style>
  <w:style w:type="character" w:customStyle="1" w:styleId="Ttulo4Car">
    <w:name w:val="Título 4 Car"/>
    <w:link w:val="Ttulo4"/>
    <w:rsid w:val="0032564E"/>
    <w:rPr>
      <w:rFonts w:cs="Arial"/>
      <w:b/>
      <w:caps/>
      <w:sz w:val="22"/>
      <w:lang w:eastAsia="en-US"/>
    </w:rPr>
  </w:style>
  <w:style w:type="character" w:customStyle="1" w:styleId="Ttulo5Car">
    <w:name w:val="Título 5 Car"/>
    <w:link w:val="Ttulo5"/>
    <w:uiPriority w:val="9"/>
    <w:rsid w:val="0032564E"/>
    <w:rPr>
      <w:rFonts w:cs="Arial"/>
      <w:b/>
      <w:smallCaps/>
      <w:sz w:val="16"/>
      <w:lang w:eastAsia="en-US"/>
    </w:rPr>
  </w:style>
  <w:style w:type="character" w:customStyle="1" w:styleId="Ttulo6Car">
    <w:name w:val="Título 6 Car"/>
    <w:link w:val="Ttulo6"/>
    <w:rsid w:val="0032564E"/>
    <w:rPr>
      <w:rFonts w:cs="Arial"/>
      <w:i/>
      <w:sz w:val="22"/>
      <w:lang w:eastAsia="en-US"/>
    </w:rPr>
  </w:style>
  <w:style w:type="character" w:customStyle="1" w:styleId="Ttulo7Car">
    <w:name w:val="Título 7 Car"/>
    <w:link w:val="Ttulo7"/>
    <w:uiPriority w:val="9"/>
    <w:rsid w:val="0032564E"/>
    <w:rPr>
      <w:rFonts w:cs="Arial"/>
      <w:b/>
      <w:sz w:val="16"/>
      <w:lang w:eastAsia="en-US"/>
    </w:rPr>
  </w:style>
  <w:style w:type="character" w:customStyle="1" w:styleId="Ttulo8Car">
    <w:name w:val="Título 8 Car"/>
    <w:link w:val="Ttulo8"/>
    <w:uiPriority w:val="9"/>
    <w:rsid w:val="0032564E"/>
    <w:rPr>
      <w:rFonts w:cs="Arial"/>
      <w:b/>
      <w:sz w:val="16"/>
      <w:lang w:eastAsia="en-US"/>
    </w:rPr>
  </w:style>
  <w:style w:type="character" w:customStyle="1" w:styleId="Ttulo9Car">
    <w:name w:val="Título 9 Car"/>
    <w:link w:val="Ttulo9"/>
    <w:uiPriority w:val="9"/>
    <w:rsid w:val="0032564E"/>
    <w:rPr>
      <w:rFonts w:ascii="Arial" w:hAnsi="Arial" w:cs="Arial"/>
      <w:b/>
      <w:sz w:val="16"/>
      <w:lang w:val="es-ES_tradnl" w:eastAsia="en-US"/>
    </w:rPr>
  </w:style>
  <w:style w:type="character" w:customStyle="1" w:styleId="TextoindependienteCar">
    <w:name w:val="Texto independiente Car"/>
    <w:link w:val="Textoindependiente"/>
    <w:uiPriority w:val="1"/>
    <w:rsid w:val="0032564E"/>
    <w:rPr>
      <w:b/>
      <w:sz w:val="26"/>
      <w:lang w:val="es-ES" w:eastAsia="es-ES"/>
    </w:rPr>
  </w:style>
  <w:style w:type="character" w:customStyle="1" w:styleId="PiedepginaCar">
    <w:name w:val="Pie de página Car"/>
    <w:link w:val="Piedepgina"/>
    <w:uiPriority w:val="99"/>
    <w:rsid w:val="0032564E"/>
    <w:rPr>
      <w:sz w:val="24"/>
      <w:lang w:val="es-ES_tradnl" w:eastAsia="es-ES"/>
    </w:rPr>
  </w:style>
  <w:style w:type="character" w:customStyle="1" w:styleId="Textoindependiente3Car">
    <w:name w:val="Texto independiente 3 Car"/>
    <w:link w:val="Textoindependiente3"/>
    <w:rsid w:val="0032564E"/>
    <w:rPr>
      <w:rFonts w:ascii="Arial" w:hAnsi="Arial" w:cs="Arial"/>
      <w:i/>
      <w:sz w:val="16"/>
      <w:lang w:eastAsia="en-US"/>
    </w:rPr>
  </w:style>
  <w:style w:type="character" w:customStyle="1" w:styleId="TextodegloboCar">
    <w:name w:val="Texto de globo Car"/>
    <w:link w:val="Textodeglobo"/>
    <w:rsid w:val="0032564E"/>
    <w:rPr>
      <w:rFonts w:ascii="Tahoma" w:hAnsi="Tahoma" w:cs="Tahoma"/>
      <w:sz w:val="16"/>
      <w:szCs w:val="16"/>
      <w:lang w:eastAsia="en-US"/>
    </w:rPr>
  </w:style>
  <w:style w:type="table" w:customStyle="1" w:styleId="Tablaconcuadrcula1">
    <w:name w:val="Tabla con cuadrícula1"/>
    <w:basedOn w:val="Tablanormal"/>
    <w:next w:val="Tablaconcuadrcula"/>
    <w:uiPriority w:val="59"/>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rsid w:val="0032564E"/>
    <w:rPr>
      <w:sz w:val="16"/>
      <w:szCs w:val="16"/>
    </w:rPr>
  </w:style>
  <w:style w:type="paragraph" w:styleId="Textocomentario">
    <w:name w:val="annotation text"/>
    <w:basedOn w:val="Normal"/>
    <w:link w:val="TextocomentarioCar"/>
    <w:uiPriority w:val="99"/>
    <w:rsid w:val="0032564E"/>
    <w:rPr>
      <w:rFonts w:ascii="Arial" w:hAnsi="Arial"/>
      <w:sz w:val="20"/>
    </w:rPr>
  </w:style>
  <w:style w:type="character" w:customStyle="1" w:styleId="TextocomentarioCar">
    <w:name w:val="Texto comentario Car"/>
    <w:basedOn w:val="Fuentedeprrafopredeter"/>
    <w:link w:val="Textocomentario"/>
    <w:uiPriority w:val="99"/>
    <w:rsid w:val="0032564E"/>
    <w:rPr>
      <w:rFonts w:ascii="Arial" w:hAnsi="Arial"/>
    </w:rPr>
  </w:style>
  <w:style w:type="paragraph" w:styleId="Asuntodelcomentario">
    <w:name w:val="annotation subject"/>
    <w:basedOn w:val="Textocomentario"/>
    <w:next w:val="Textocomentario"/>
    <w:link w:val="AsuntodelcomentarioCar"/>
    <w:uiPriority w:val="99"/>
    <w:rsid w:val="0032564E"/>
    <w:rPr>
      <w:b/>
      <w:bCs/>
    </w:rPr>
  </w:style>
  <w:style w:type="character" w:customStyle="1" w:styleId="AsuntodelcomentarioCar">
    <w:name w:val="Asunto del comentario Car"/>
    <w:basedOn w:val="TextocomentarioCar"/>
    <w:link w:val="Asuntodelcomentario"/>
    <w:uiPriority w:val="99"/>
    <w:rsid w:val="0032564E"/>
    <w:rPr>
      <w:rFonts w:ascii="Arial" w:hAnsi="Arial"/>
      <w:b/>
      <w:bCs/>
    </w:rPr>
  </w:style>
  <w:style w:type="paragraph" w:customStyle="1" w:styleId="CarCarCarCarCar">
    <w:name w:val="Car Car Car Car Car"/>
    <w:basedOn w:val="Normal"/>
    <w:rsid w:val="0032564E"/>
    <w:pPr>
      <w:spacing w:after="160" w:line="240" w:lineRule="exact"/>
      <w:jc w:val="right"/>
    </w:pPr>
    <w:rPr>
      <w:rFonts w:ascii="Verdana" w:hAnsi="Verdana" w:cs="Arial"/>
      <w:sz w:val="20"/>
      <w:szCs w:val="21"/>
      <w:lang w:val="es-MX" w:eastAsia="en-US"/>
    </w:rPr>
  </w:style>
  <w:style w:type="paragraph" w:customStyle="1" w:styleId="CarCar">
    <w:name w:val="Car Car"/>
    <w:basedOn w:val="Normal"/>
    <w:rsid w:val="0032564E"/>
    <w:pPr>
      <w:spacing w:after="160" w:line="240" w:lineRule="exact"/>
      <w:jc w:val="right"/>
    </w:pPr>
    <w:rPr>
      <w:rFonts w:ascii="Verdana" w:hAnsi="Verdana" w:cs="Arial"/>
      <w:sz w:val="20"/>
      <w:szCs w:val="21"/>
      <w:lang w:val="es-MX" w:eastAsia="en-US"/>
    </w:rPr>
  </w:style>
  <w:style w:type="paragraph" w:styleId="Textonotapie">
    <w:name w:val="footnote text"/>
    <w:basedOn w:val="Normal"/>
    <w:link w:val="TextonotapieCar"/>
    <w:unhideWhenUsed/>
    <w:rsid w:val="0032564E"/>
    <w:rPr>
      <w:rFonts w:ascii="Arial" w:hAnsi="Arial"/>
      <w:sz w:val="20"/>
    </w:rPr>
  </w:style>
  <w:style w:type="character" w:customStyle="1" w:styleId="TextonotapieCar">
    <w:name w:val="Texto nota pie Car"/>
    <w:basedOn w:val="Fuentedeprrafopredeter"/>
    <w:link w:val="Textonotapie"/>
    <w:rsid w:val="0032564E"/>
    <w:rPr>
      <w:rFonts w:ascii="Arial" w:hAnsi="Arial"/>
    </w:rPr>
  </w:style>
  <w:style w:type="character" w:styleId="Refdenotaalpie">
    <w:name w:val="footnote reference"/>
    <w:uiPriority w:val="99"/>
    <w:unhideWhenUsed/>
    <w:rsid w:val="0032564E"/>
    <w:rPr>
      <w:vertAlign w:val="superscript"/>
    </w:rPr>
  </w:style>
  <w:style w:type="paragraph" w:customStyle="1" w:styleId="Tabladecuadrcula31">
    <w:name w:val="Tabla de cuadrícula 31"/>
    <w:basedOn w:val="Ttulo1"/>
    <w:next w:val="Normal"/>
    <w:uiPriority w:val="39"/>
    <w:semiHidden/>
    <w:unhideWhenUsed/>
    <w:qFormat/>
    <w:rsid w:val="0032564E"/>
    <w:pPr>
      <w:keepLines/>
      <w:spacing w:before="480" w:line="276" w:lineRule="auto"/>
      <w:jc w:val="left"/>
      <w:outlineLvl w:val="9"/>
    </w:pPr>
    <w:rPr>
      <w:rFonts w:ascii="Cambria" w:hAnsi="Cambria"/>
      <w:bCs/>
      <w:color w:val="365F91"/>
      <w:sz w:val="28"/>
      <w:szCs w:val="28"/>
      <w:lang w:val="es-MX" w:eastAsia="es-MX"/>
    </w:rPr>
  </w:style>
  <w:style w:type="character" w:customStyle="1" w:styleId="apple-converted-space">
    <w:name w:val="apple-converted-space"/>
    <w:rsid w:val="0032564E"/>
  </w:style>
  <w:style w:type="paragraph" w:customStyle="1" w:styleId="Default">
    <w:name w:val="Default"/>
    <w:rsid w:val="0032564E"/>
    <w:pPr>
      <w:autoSpaceDE w:val="0"/>
      <w:autoSpaceDN w:val="0"/>
      <w:adjustRightInd w:val="0"/>
    </w:pPr>
    <w:rPr>
      <w:rFonts w:ascii="EurekaSans-Light" w:hAnsi="EurekaSans-Light" w:cs="EurekaSans-Light"/>
      <w:color w:val="000000"/>
      <w:sz w:val="24"/>
      <w:szCs w:val="24"/>
      <w:lang w:val="es-ES" w:eastAsia="es-ES"/>
    </w:rPr>
  </w:style>
  <w:style w:type="numbering" w:customStyle="1" w:styleId="Sinlista2">
    <w:name w:val="Sin lista2"/>
    <w:next w:val="Sinlista"/>
    <w:uiPriority w:val="99"/>
    <w:semiHidden/>
    <w:unhideWhenUsed/>
    <w:rsid w:val="0032564E"/>
  </w:style>
  <w:style w:type="table" w:customStyle="1" w:styleId="Tablaconcuadrcula2">
    <w:name w:val="Tabla con cuadrícula2"/>
    <w:basedOn w:val="Tablanormal"/>
    <w:next w:val="Tablaconcuadrcula"/>
    <w:uiPriority w:val="59"/>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32564E"/>
  </w:style>
  <w:style w:type="table" w:customStyle="1" w:styleId="Tablaconcuadrcula3">
    <w:name w:val="Tabla con cuadrícula3"/>
    <w:basedOn w:val="Tablanormal"/>
    <w:next w:val="Tablaconcuadrcula"/>
    <w:uiPriority w:val="59"/>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
    <w:name w:val="Título Car"/>
    <w:link w:val="Ttulo"/>
    <w:rsid w:val="002B2F09"/>
    <w:rPr>
      <w:rFonts w:cs="Arial"/>
      <w:b/>
      <w:smallCaps/>
      <w:sz w:val="48"/>
      <w:lang w:eastAsia="en-US"/>
    </w:rPr>
  </w:style>
  <w:style w:type="paragraph" w:styleId="Lista">
    <w:name w:val="List"/>
    <w:basedOn w:val="Normal"/>
    <w:rsid w:val="002B2F09"/>
    <w:pPr>
      <w:ind w:left="283" w:hanging="283"/>
      <w:contextualSpacing/>
    </w:pPr>
    <w:rPr>
      <w:sz w:val="24"/>
      <w:szCs w:val="24"/>
    </w:rPr>
  </w:style>
  <w:style w:type="paragraph" w:styleId="Lista2">
    <w:name w:val="List 2"/>
    <w:basedOn w:val="Normal"/>
    <w:rsid w:val="002B2F09"/>
    <w:pPr>
      <w:ind w:left="566" w:hanging="283"/>
      <w:contextualSpacing/>
    </w:pPr>
    <w:rPr>
      <w:sz w:val="24"/>
      <w:szCs w:val="24"/>
    </w:rPr>
  </w:style>
  <w:style w:type="paragraph" w:styleId="Saludo">
    <w:name w:val="Salutation"/>
    <w:basedOn w:val="Normal"/>
    <w:next w:val="Normal"/>
    <w:link w:val="SaludoCar"/>
    <w:rsid w:val="002B2F09"/>
    <w:rPr>
      <w:sz w:val="24"/>
      <w:szCs w:val="24"/>
    </w:rPr>
  </w:style>
  <w:style w:type="character" w:customStyle="1" w:styleId="SaludoCar">
    <w:name w:val="Saludo Car"/>
    <w:basedOn w:val="Fuentedeprrafopredeter"/>
    <w:link w:val="Saludo"/>
    <w:rsid w:val="002B2F09"/>
    <w:rPr>
      <w:sz w:val="24"/>
      <w:szCs w:val="24"/>
      <w:lang w:val="es-ES" w:eastAsia="es-ES"/>
    </w:rPr>
  </w:style>
  <w:style w:type="paragraph" w:styleId="Continuarlista">
    <w:name w:val="List Continue"/>
    <w:basedOn w:val="Normal"/>
    <w:rsid w:val="002B2F09"/>
    <w:pPr>
      <w:spacing w:after="120"/>
      <w:ind w:left="283"/>
      <w:contextualSpacing/>
    </w:pPr>
    <w:rPr>
      <w:sz w:val="24"/>
      <w:szCs w:val="24"/>
    </w:rPr>
  </w:style>
  <w:style w:type="paragraph" w:styleId="Continuarlista2">
    <w:name w:val="List Continue 2"/>
    <w:basedOn w:val="Normal"/>
    <w:rsid w:val="002B2F09"/>
    <w:pPr>
      <w:spacing w:after="120"/>
      <w:ind w:left="566"/>
      <w:contextualSpacing/>
    </w:pPr>
    <w:rPr>
      <w:sz w:val="24"/>
      <w:szCs w:val="24"/>
    </w:rPr>
  </w:style>
  <w:style w:type="character" w:customStyle="1" w:styleId="SangradetextonormalCar">
    <w:name w:val="Sangría de texto normal Car"/>
    <w:rsid w:val="002B2F09"/>
    <w:rPr>
      <w:sz w:val="24"/>
      <w:szCs w:val="24"/>
      <w:lang w:val="es-ES" w:eastAsia="es-ES"/>
    </w:rPr>
  </w:style>
  <w:style w:type="paragraph" w:styleId="Textoindependienteprimerasangra2">
    <w:name w:val="Body Text First Indent 2"/>
    <w:basedOn w:val="Sangradetextonormal"/>
    <w:link w:val="Textoindependienteprimerasangra2Car"/>
    <w:rsid w:val="002B2F09"/>
    <w:pPr>
      <w:spacing w:before="0" w:after="120"/>
      <w:ind w:left="283" w:firstLine="210"/>
      <w:jc w:val="left"/>
    </w:pPr>
    <w:rPr>
      <w:rFonts w:cs="Times New Roman"/>
      <w:sz w:val="24"/>
      <w:szCs w:val="24"/>
      <w:lang w:val="es-ES" w:eastAsia="es-ES"/>
    </w:rPr>
  </w:style>
  <w:style w:type="character" w:customStyle="1" w:styleId="SangradetextonormalCar1">
    <w:name w:val="Sangría de texto normal Car1"/>
    <w:basedOn w:val="Fuentedeprrafopredeter"/>
    <w:link w:val="Sangradetextonormal"/>
    <w:rsid w:val="002B2F09"/>
    <w:rPr>
      <w:rFonts w:cs="Arial"/>
      <w:sz w:val="16"/>
      <w:lang w:eastAsia="en-US"/>
    </w:rPr>
  </w:style>
  <w:style w:type="character" w:customStyle="1" w:styleId="Textoindependienteprimerasangra2Car">
    <w:name w:val="Texto independiente primera sangría 2 Car"/>
    <w:basedOn w:val="SangradetextonormalCar1"/>
    <w:link w:val="Textoindependienteprimerasangra2"/>
    <w:rsid w:val="002B2F09"/>
    <w:rPr>
      <w:rFonts w:cs="Arial"/>
      <w:sz w:val="24"/>
      <w:szCs w:val="24"/>
      <w:lang w:val="es-ES" w:eastAsia="es-ES"/>
    </w:rPr>
  </w:style>
  <w:style w:type="paragraph" w:customStyle="1" w:styleId="Estilo">
    <w:name w:val="Estilo"/>
    <w:rsid w:val="002B2F09"/>
    <w:pPr>
      <w:widowControl w:val="0"/>
      <w:autoSpaceDE w:val="0"/>
      <w:autoSpaceDN w:val="0"/>
      <w:adjustRightInd w:val="0"/>
    </w:pPr>
    <w:rPr>
      <w:rFonts w:ascii="Arial" w:hAnsi="Arial" w:cs="Arial"/>
      <w:sz w:val="24"/>
      <w:szCs w:val="24"/>
      <w:lang w:val="es-ES" w:eastAsia="es-ES"/>
    </w:rPr>
  </w:style>
  <w:style w:type="character" w:styleId="Fuerte">
    <w:name w:val="Strong"/>
    <w:uiPriority w:val="22"/>
    <w:qFormat/>
    <w:rsid w:val="002B2F09"/>
    <w:rPr>
      <w:b/>
      <w:bCs/>
    </w:rPr>
  </w:style>
  <w:style w:type="character" w:styleId="nfasis">
    <w:name w:val="Emphasis"/>
    <w:uiPriority w:val="20"/>
    <w:qFormat/>
    <w:rsid w:val="002B2F09"/>
    <w:rPr>
      <w:i/>
      <w:iCs/>
    </w:rPr>
  </w:style>
  <w:style w:type="paragraph" w:customStyle="1" w:styleId="Sinespaciado1">
    <w:name w:val="Sin espaciado1"/>
    <w:uiPriority w:val="1"/>
    <w:qFormat/>
    <w:rsid w:val="002B2F09"/>
    <w:rPr>
      <w:rFonts w:ascii="Calibri" w:eastAsia="Calibri" w:hAnsi="Calibri"/>
      <w:sz w:val="22"/>
      <w:szCs w:val="22"/>
      <w:lang w:val="es-ES" w:eastAsia="en-US"/>
    </w:rPr>
  </w:style>
  <w:style w:type="character" w:customStyle="1" w:styleId="TextosinformatoCar">
    <w:name w:val="Texto sin formato Car"/>
    <w:link w:val="Textosinformato"/>
    <w:rsid w:val="002B2F09"/>
    <w:rPr>
      <w:rFonts w:ascii="Courier New" w:hAnsi="Courier New"/>
      <w:lang w:val="es-ES" w:eastAsia="es-ES"/>
    </w:rPr>
  </w:style>
  <w:style w:type="character" w:customStyle="1" w:styleId="ANOTACIONCar">
    <w:name w:val="ANOTACION Car"/>
    <w:link w:val="ANOTACION"/>
    <w:locked/>
    <w:rsid w:val="002B2F09"/>
    <w:rPr>
      <w:b/>
      <w:sz w:val="18"/>
      <w:lang w:val="es-ES_tradnl" w:eastAsia="es-ES"/>
    </w:rPr>
  </w:style>
  <w:style w:type="paragraph" w:customStyle="1" w:styleId="xmsonormal">
    <w:name w:val="x_msonormal"/>
    <w:basedOn w:val="Normal"/>
    <w:rsid w:val="0088488E"/>
    <w:pPr>
      <w:spacing w:before="100" w:beforeAutospacing="1" w:after="100" w:afterAutospacing="1"/>
    </w:pPr>
    <w:rPr>
      <w:sz w:val="24"/>
      <w:szCs w:val="24"/>
      <w:lang w:val="es-MX" w:eastAsia="es-MX"/>
    </w:rPr>
  </w:style>
  <w:style w:type="character" w:customStyle="1" w:styleId="MapadeldocumentoCar">
    <w:name w:val="Mapa del documento Car"/>
    <w:link w:val="Mapadeldocumento"/>
    <w:semiHidden/>
    <w:rsid w:val="0088488E"/>
    <w:rPr>
      <w:rFonts w:ascii="Tahoma" w:hAnsi="Tahoma" w:cs="Arial"/>
      <w:sz w:val="16"/>
      <w:shd w:val="clear" w:color="auto" w:fill="000080"/>
      <w:lang w:eastAsia="en-US"/>
    </w:rPr>
  </w:style>
  <w:style w:type="paragraph" w:customStyle="1" w:styleId="sangria">
    <w:name w:val="sangria"/>
    <w:basedOn w:val="Normal"/>
    <w:rsid w:val="0088488E"/>
    <w:pPr>
      <w:spacing w:before="100" w:beforeAutospacing="1" w:after="100" w:afterAutospacing="1"/>
      <w:ind w:left="240"/>
      <w:jc w:val="both"/>
    </w:pPr>
    <w:rPr>
      <w:sz w:val="24"/>
      <w:szCs w:val="24"/>
      <w:lang w:val="es-MX" w:eastAsia="es-MX"/>
    </w:rPr>
  </w:style>
  <w:style w:type="paragraph" w:styleId="Textonotaalfinal">
    <w:name w:val="endnote text"/>
    <w:basedOn w:val="Normal"/>
    <w:link w:val="TextonotaalfinalCar"/>
    <w:rsid w:val="0088488E"/>
    <w:rPr>
      <w:sz w:val="20"/>
      <w:lang w:eastAsia="en-US"/>
    </w:rPr>
  </w:style>
  <w:style w:type="character" w:customStyle="1" w:styleId="TextonotaalfinalCar">
    <w:name w:val="Texto nota al final Car"/>
    <w:basedOn w:val="Fuentedeprrafopredeter"/>
    <w:link w:val="Textonotaalfinal"/>
    <w:rsid w:val="0088488E"/>
    <w:rPr>
      <w:lang w:val="es-ES" w:eastAsia="en-US"/>
    </w:rPr>
  </w:style>
  <w:style w:type="character" w:styleId="Refdenotaalfinal">
    <w:name w:val="endnote reference"/>
    <w:rsid w:val="0088488E"/>
    <w:rPr>
      <w:vertAlign w:val="superscript"/>
    </w:rPr>
  </w:style>
  <w:style w:type="table" w:customStyle="1" w:styleId="Tablaconcuadrcula4">
    <w:name w:val="Tabla con cuadrícula4"/>
    <w:basedOn w:val="Tablanormal"/>
    <w:next w:val="Tablaconcuadrcula"/>
    <w:uiPriority w:val="59"/>
    <w:rsid w:val="0088488E"/>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88488E"/>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88488E"/>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88488E"/>
  </w:style>
  <w:style w:type="numbering" w:customStyle="1" w:styleId="Sinlista111">
    <w:name w:val="Sin lista111"/>
    <w:next w:val="Sinlista"/>
    <w:uiPriority w:val="99"/>
    <w:semiHidden/>
    <w:unhideWhenUsed/>
    <w:rsid w:val="0088488E"/>
  </w:style>
  <w:style w:type="paragraph" w:customStyle="1" w:styleId="Textocomentario1">
    <w:name w:val="Texto comentario1"/>
    <w:basedOn w:val="Normal"/>
    <w:next w:val="Textocomentario"/>
    <w:uiPriority w:val="99"/>
    <w:semiHidden/>
    <w:unhideWhenUsed/>
    <w:rsid w:val="00B32B8D"/>
    <w:pPr>
      <w:spacing w:after="200"/>
    </w:pPr>
    <w:rPr>
      <w:sz w:val="20"/>
      <w:lang w:val="es-ES_tradnl"/>
    </w:rPr>
  </w:style>
  <w:style w:type="paragraph" w:customStyle="1" w:styleId="Asuntodelcomentario1">
    <w:name w:val="Asunto del comentario1"/>
    <w:basedOn w:val="Textocomentario"/>
    <w:next w:val="Textocomentario"/>
    <w:uiPriority w:val="99"/>
    <w:semiHidden/>
    <w:unhideWhenUsed/>
    <w:rsid w:val="00B32B8D"/>
    <w:pPr>
      <w:spacing w:after="200"/>
    </w:pPr>
    <w:rPr>
      <w:rFonts w:ascii="Calibri" w:hAnsi="Calibri"/>
      <w:b/>
      <w:bCs/>
      <w:lang w:val="es-MX" w:eastAsia="es-MX"/>
    </w:rPr>
  </w:style>
  <w:style w:type="character" w:customStyle="1" w:styleId="TextocomentarioCar1">
    <w:name w:val="Texto comentario Car1"/>
    <w:uiPriority w:val="99"/>
    <w:semiHidden/>
    <w:rsid w:val="00B32B8D"/>
    <w:rPr>
      <w:rFonts w:ascii="Arial" w:hAnsi="Arial"/>
      <w:lang w:val="es-ES" w:eastAsia="es-ES"/>
    </w:rPr>
  </w:style>
  <w:style w:type="character" w:customStyle="1" w:styleId="AsuntodelcomentarioCar1">
    <w:name w:val="Asunto del comentario Car1"/>
    <w:uiPriority w:val="99"/>
    <w:semiHidden/>
    <w:rsid w:val="00B32B8D"/>
    <w:rPr>
      <w:b/>
      <w:bCs/>
      <w:lang w:eastAsia="en-US"/>
    </w:rPr>
  </w:style>
  <w:style w:type="table" w:styleId="Cuadrculamedia2-nfasis1">
    <w:name w:val="Medium Grid 2 Accent 1"/>
    <w:basedOn w:val="Tablanormal"/>
    <w:uiPriority w:val="68"/>
    <w:unhideWhenUsed/>
    <w:rsid w:val="00B32B8D"/>
    <w:rPr>
      <w:rFonts w:ascii="Cambria" w:hAnsi="Cambria"/>
      <w:color w:val="000000"/>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negritas">
    <w:name w:val="negritas"/>
    <w:rsid w:val="00B32B8D"/>
  </w:style>
  <w:style w:type="character" w:customStyle="1" w:styleId="superscript">
    <w:name w:val="superscript"/>
    <w:rsid w:val="00B32B8D"/>
  </w:style>
  <w:style w:type="paragraph" w:customStyle="1" w:styleId="centrar">
    <w:name w:val="centrar"/>
    <w:basedOn w:val="Normal"/>
    <w:rsid w:val="00B32B8D"/>
    <w:pPr>
      <w:spacing w:before="100" w:beforeAutospacing="1" w:after="100" w:afterAutospacing="1"/>
    </w:pPr>
    <w:rPr>
      <w:sz w:val="24"/>
      <w:szCs w:val="24"/>
      <w:lang w:val="es-MX" w:eastAsia="es-MX"/>
    </w:rPr>
  </w:style>
  <w:style w:type="paragraph" w:customStyle="1" w:styleId="firmas">
    <w:name w:val="firmas"/>
    <w:basedOn w:val="Normal"/>
    <w:rsid w:val="00B32B8D"/>
    <w:pPr>
      <w:spacing w:before="100" w:beforeAutospacing="1" w:after="100" w:afterAutospacing="1"/>
    </w:pPr>
    <w:rPr>
      <w:sz w:val="24"/>
      <w:szCs w:val="24"/>
      <w:lang w:val="es-MX" w:eastAsia="es-MX"/>
    </w:rPr>
  </w:style>
  <w:style w:type="numbering" w:customStyle="1" w:styleId="Sinlista12">
    <w:name w:val="Sin lista12"/>
    <w:next w:val="Sinlista"/>
    <w:uiPriority w:val="99"/>
    <w:semiHidden/>
    <w:unhideWhenUsed/>
    <w:rsid w:val="00B32B8D"/>
  </w:style>
  <w:style w:type="numbering" w:customStyle="1" w:styleId="Sinlista13">
    <w:name w:val="Sin lista13"/>
    <w:next w:val="Sinlista"/>
    <w:uiPriority w:val="99"/>
    <w:semiHidden/>
    <w:unhideWhenUsed/>
    <w:rsid w:val="00B32B8D"/>
  </w:style>
  <w:style w:type="numbering" w:customStyle="1" w:styleId="Sinlista112">
    <w:name w:val="Sin lista112"/>
    <w:next w:val="Sinlista"/>
    <w:uiPriority w:val="99"/>
    <w:semiHidden/>
    <w:unhideWhenUsed/>
    <w:rsid w:val="00B32B8D"/>
  </w:style>
  <w:style w:type="table" w:customStyle="1" w:styleId="Cuadrculamedia2-nfasis11">
    <w:name w:val="Cuadrícula media 2 - Énfasis 11"/>
    <w:basedOn w:val="Tablanormal"/>
    <w:next w:val="Cuadrculamedia2-nfasis1"/>
    <w:uiPriority w:val="68"/>
    <w:semiHidden/>
    <w:unhideWhenUsed/>
    <w:rsid w:val="00B32B8D"/>
    <w:rPr>
      <w:rFonts w:ascii="Calibri Light" w:hAnsi="Calibri Light"/>
      <w:color w:val="000000"/>
      <w:sz w:val="22"/>
      <w:szCs w:val="22"/>
      <w:lang w:val="es-ES" w:eastAsia="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paragraph" w:styleId="Sinespaciado">
    <w:name w:val="No Spacing"/>
    <w:uiPriority w:val="1"/>
    <w:qFormat/>
    <w:rsid w:val="000E2CC0"/>
    <w:rPr>
      <w:rFonts w:asciiTheme="minorHAnsi" w:eastAsiaTheme="minorHAnsi" w:hAnsiTheme="minorHAnsi" w:cstheme="minorBidi"/>
      <w:sz w:val="22"/>
      <w:szCs w:val="22"/>
      <w:lang w:eastAsia="en-US"/>
    </w:rPr>
  </w:style>
  <w:style w:type="paragraph" w:styleId="Revisin">
    <w:name w:val="Revision"/>
    <w:hidden/>
    <w:uiPriority w:val="99"/>
    <w:semiHidden/>
    <w:rsid w:val="000E2CC0"/>
    <w:rPr>
      <w:sz w:val="24"/>
      <w:szCs w:val="24"/>
      <w:lang w:val="es-ES" w:eastAsia="en-US"/>
    </w:rPr>
  </w:style>
  <w:style w:type="character" w:customStyle="1" w:styleId="markedcontent">
    <w:name w:val="markedcontent"/>
    <w:basedOn w:val="Fuentedeprrafopredeter"/>
    <w:rsid w:val="000E2CC0"/>
  </w:style>
  <w:style w:type="character" w:customStyle="1" w:styleId="articulojustificado">
    <w:name w:val="articulojustificado"/>
    <w:basedOn w:val="Fuentedeprrafopredeter"/>
    <w:rsid w:val="000E2CC0"/>
  </w:style>
  <w:style w:type="table" w:customStyle="1" w:styleId="TableNormal">
    <w:name w:val="Table Normal"/>
    <w:uiPriority w:val="2"/>
    <w:semiHidden/>
    <w:unhideWhenUsed/>
    <w:qFormat/>
    <w:rsid w:val="000E2CC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BE25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11046">
      <w:bodyDiv w:val="1"/>
      <w:marLeft w:val="0"/>
      <w:marRight w:val="0"/>
      <w:marTop w:val="0"/>
      <w:marBottom w:val="0"/>
      <w:divBdr>
        <w:top w:val="none" w:sz="0" w:space="0" w:color="auto"/>
        <w:left w:val="none" w:sz="0" w:space="0" w:color="auto"/>
        <w:bottom w:val="none" w:sz="0" w:space="0" w:color="auto"/>
        <w:right w:val="none" w:sz="0" w:space="0" w:color="auto"/>
      </w:divBdr>
    </w:div>
    <w:div w:id="631135164">
      <w:bodyDiv w:val="1"/>
      <w:marLeft w:val="0"/>
      <w:marRight w:val="0"/>
      <w:marTop w:val="0"/>
      <w:marBottom w:val="0"/>
      <w:divBdr>
        <w:top w:val="none" w:sz="0" w:space="0" w:color="auto"/>
        <w:left w:val="none" w:sz="0" w:space="0" w:color="auto"/>
        <w:bottom w:val="none" w:sz="0" w:space="0" w:color="auto"/>
        <w:right w:val="none" w:sz="0" w:space="0" w:color="auto"/>
      </w:divBdr>
    </w:div>
    <w:div w:id="1073118840">
      <w:bodyDiv w:val="1"/>
      <w:marLeft w:val="0"/>
      <w:marRight w:val="0"/>
      <w:marTop w:val="0"/>
      <w:marBottom w:val="0"/>
      <w:divBdr>
        <w:top w:val="none" w:sz="0" w:space="0" w:color="auto"/>
        <w:left w:val="none" w:sz="0" w:space="0" w:color="auto"/>
        <w:bottom w:val="none" w:sz="0" w:space="0" w:color="auto"/>
        <w:right w:val="none" w:sz="0" w:space="0" w:color="auto"/>
      </w:divBdr>
    </w:div>
    <w:div w:id="1218052483">
      <w:bodyDiv w:val="1"/>
      <w:marLeft w:val="0"/>
      <w:marRight w:val="0"/>
      <w:marTop w:val="0"/>
      <w:marBottom w:val="0"/>
      <w:divBdr>
        <w:top w:val="none" w:sz="0" w:space="0" w:color="auto"/>
        <w:left w:val="none" w:sz="0" w:space="0" w:color="auto"/>
        <w:bottom w:val="none" w:sz="0" w:space="0" w:color="auto"/>
        <w:right w:val="none" w:sz="0" w:space="0" w:color="auto"/>
      </w:divBdr>
    </w:div>
    <w:div w:id="1739546984">
      <w:bodyDiv w:val="1"/>
      <w:marLeft w:val="0"/>
      <w:marRight w:val="0"/>
      <w:marTop w:val="0"/>
      <w:marBottom w:val="0"/>
      <w:divBdr>
        <w:top w:val="none" w:sz="0" w:space="0" w:color="auto"/>
        <w:left w:val="none" w:sz="0" w:space="0" w:color="auto"/>
        <w:bottom w:val="none" w:sz="0" w:space="0" w:color="auto"/>
        <w:right w:val="none" w:sz="0" w:space="0" w:color="auto"/>
      </w:divBdr>
    </w:div>
    <w:div w:id="181162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o.tamaulipas.gob.mx/wp-content/uploads/2026/02/cli-19-120226.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tamaulipas.gob.mx/wp-content/uploads/2026/02/cli-19-120226.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tamaulipas.gob.mx/wp-content/uploads/2026/02/cli-19-120226.pdf" TargetMode="External"/><Relationship Id="rId5" Type="http://schemas.openxmlformats.org/officeDocument/2006/relationships/webSettings" Target="webSettings.xml"/><Relationship Id="rId15" Type="http://schemas.openxmlformats.org/officeDocument/2006/relationships/hyperlink" Target="https://po.tamaulipas.gob.mx/wp-content/uploads/2023/12/cxlviii-153-211223-ANEXO.pdf" TargetMode="External"/><Relationship Id="rId10" Type="http://schemas.openxmlformats.org/officeDocument/2006/relationships/hyperlink" Target="https://po.tamaulipas.gob.mx/wp-content/uploads/2025/06/cl-75-240625.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o.tamaulipas.gob.mx/wp-content/uploads/2025/06/cl-74-190625.pdf" TargetMode="External"/><Relationship Id="rId14" Type="http://schemas.openxmlformats.org/officeDocument/2006/relationships/hyperlink" Target="https://po.tamaulipas.gob.mx/wp-content/uploads/2026/02/cli-19-120226.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FBE71C-86B5-4AA3-BA67-E12A9F455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13927</Words>
  <Characters>76599</Characters>
  <Application>Microsoft Office Word</Application>
  <DocSecurity>0</DocSecurity>
  <Lines>638</Lines>
  <Paragraphs>180</Paragraphs>
  <ScaleCrop>false</ScaleCrop>
  <HeadingPairs>
    <vt:vector size="2" baseType="variant">
      <vt:variant>
        <vt:lpstr>Título</vt:lpstr>
      </vt:variant>
      <vt:variant>
        <vt:i4>1</vt:i4>
      </vt:variant>
    </vt:vector>
  </HeadingPairs>
  <TitlesOfParts>
    <vt:vector size="1" baseType="lpstr">
      <vt:lpstr>Ley de Cambio Climatico</vt:lpstr>
    </vt:vector>
  </TitlesOfParts>
  <Company>Hewlett-Packard</Company>
  <LinksUpToDate>false</LinksUpToDate>
  <CharactersWithSpaces>90346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Cambio Climatico</dc:title>
  <dc:creator>Usuario</dc:creator>
  <cp:lastModifiedBy>USUARIO</cp:lastModifiedBy>
  <cp:revision>3</cp:revision>
  <cp:lastPrinted>2025-06-25T20:40:00Z</cp:lastPrinted>
  <dcterms:created xsi:type="dcterms:W3CDTF">2026-02-18T18:22:00Z</dcterms:created>
  <dcterms:modified xsi:type="dcterms:W3CDTF">2026-02-18T18:26:00Z</dcterms:modified>
</cp:coreProperties>
</file>